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D1C9A" w14:textId="77777777" w:rsidR="00B33B08" w:rsidRPr="00DE60FD" w:rsidRDefault="005D7388" w:rsidP="00DE60FD">
      <w:pPr>
        <w:spacing w:after="0" w:line="240" w:lineRule="auto"/>
        <w:rPr>
          <w:rFonts w:cstheme="minorHAnsi"/>
          <w:b/>
        </w:rPr>
      </w:pPr>
      <w:r w:rsidRPr="00DE60FD">
        <w:rPr>
          <w:rFonts w:cstheme="minorHAnsi"/>
          <w:b/>
        </w:rPr>
        <w:tab/>
      </w:r>
    </w:p>
    <w:p w14:paraId="4029034B" w14:textId="17E76CB4" w:rsidR="00556FBD" w:rsidRPr="00DE60FD" w:rsidRDefault="00556FBD" w:rsidP="00DE60FD">
      <w:pPr>
        <w:pStyle w:val="Hlavika"/>
        <w:rPr>
          <w:rFonts w:cstheme="minorHAnsi"/>
          <w:b/>
          <w:bCs/>
        </w:rPr>
      </w:pPr>
      <w:r w:rsidRPr="00DE60FD">
        <w:rPr>
          <w:rFonts w:cstheme="minorHAnsi"/>
          <w:b/>
          <w:bCs/>
        </w:rPr>
        <w:t>OPIS ŠTUDIJNÉHO PROGRAMU</w:t>
      </w:r>
    </w:p>
    <w:p w14:paraId="00702B78" w14:textId="77777777" w:rsidR="00556FBD" w:rsidRPr="00DE60FD" w:rsidRDefault="00556FBD" w:rsidP="00DE60FD">
      <w:pPr>
        <w:pStyle w:val="Hlavika"/>
        <w:rPr>
          <w:rFonts w:cstheme="minorHAnsi"/>
          <w:bCs/>
          <w:i/>
        </w:rPr>
      </w:pPr>
      <w:r w:rsidRPr="00DE60FD">
        <w:rPr>
          <w:rFonts w:cstheme="minorHAnsi"/>
          <w:bCs/>
          <w:i/>
        </w:rPr>
        <w:t>Zdroj:   SAAVŠ</w:t>
      </w:r>
    </w:p>
    <w:p w14:paraId="6A403830" w14:textId="77777777" w:rsidR="00556FBD" w:rsidRPr="00DE60FD" w:rsidRDefault="00556FBD" w:rsidP="00DE60FD">
      <w:pPr>
        <w:spacing w:after="0" w:line="240" w:lineRule="auto"/>
        <w:rPr>
          <w:rFonts w:cstheme="minorHAnsi"/>
          <w:b/>
          <w:bCs/>
        </w:rPr>
      </w:pPr>
    </w:p>
    <w:p w14:paraId="3CB87FFA" w14:textId="77777777" w:rsidR="00556FBD" w:rsidRPr="00DE60FD" w:rsidRDefault="00556FBD" w:rsidP="00DE60FD">
      <w:pPr>
        <w:spacing w:after="0" w:line="240" w:lineRule="auto"/>
        <w:rPr>
          <w:rFonts w:cstheme="minorHAnsi"/>
          <w:b/>
          <w:bCs/>
        </w:rPr>
      </w:pPr>
    </w:p>
    <w:p w14:paraId="0D126667" w14:textId="05721949" w:rsidR="00556FBD" w:rsidRPr="00DE60FD" w:rsidRDefault="00556FBD" w:rsidP="00DE60FD">
      <w:pPr>
        <w:spacing w:after="0" w:line="240" w:lineRule="auto"/>
        <w:rPr>
          <w:rFonts w:cstheme="minorHAnsi"/>
          <w:b/>
          <w:bCs/>
        </w:rPr>
      </w:pPr>
      <w:r w:rsidRPr="00DE60FD">
        <w:rPr>
          <w:rFonts w:cstheme="minorHAnsi"/>
          <w:b/>
          <w:bCs/>
        </w:rPr>
        <w:t xml:space="preserve">Názov fakulty: </w:t>
      </w:r>
      <w:r w:rsidR="00D569EF" w:rsidRPr="00DE60FD">
        <w:rPr>
          <w:rFonts w:cstheme="minorHAnsi"/>
        </w:rPr>
        <w:t>Fakulta riadenia a informatiky</w:t>
      </w:r>
    </w:p>
    <w:p w14:paraId="15EF22F6" w14:textId="60B28AB6" w:rsidR="00556FBD" w:rsidRPr="00DE60FD" w:rsidRDefault="00556FBD" w:rsidP="00DE60FD">
      <w:pPr>
        <w:spacing w:after="0" w:line="240" w:lineRule="auto"/>
        <w:rPr>
          <w:rFonts w:cstheme="minorHAnsi"/>
          <w:b/>
          <w:bCs/>
        </w:rPr>
      </w:pPr>
      <w:r w:rsidRPr="00DE60FD">
        <w:rPr>
          <w:rFonts w:cstheme="minorHAnsi"/>
          <w:b/>
          <w:bCs/>
        </w:rPr>
        <w:t xml:space="preserve">Názov študijného programu: </w:t>
      </w:r>
      <w:r w:rsidR="00D569EF" w:rsidRPr="00DE60FD">
        <w:rPr>
          <w:rFonts w:cstheme="minorHAnsi"/>
        </w:rPr>
        <w:t>počítačové inžinierstvo</w:t>
      </w:r>
      <w:r w:rsidRPr="00DE60FD">
        <w:rPr>
          <w:rFonts w:cstheme="minorHAnsi"/>
          <w:b/>
          <w:bCs/>
        </w:rPr>
        <w:br/>
        <w:t xml:space="preserve">Stupeň štúdia:  </w:t>
      </w:r>
      <w:r w:rsidR="00D569EF" w:rsidRPr="00DE60FD">
        <w:rPr>
          <w:rFonts w:cstheme="minorHAnsi"/>
          <w:b/>
          <w:bCs/>
        </w:rPr>
        <w:t>1.</w:t>
      </w:r>
    </w:p>
    <w:p w14:paraId="121CEAEC" w14:textId="77777777" w:rsidR="00556FBD" w:rsidRPr="00DE60FD" w:rsidRDefault="00556FBD" w:rsidP="00DE60FD">
      <w:pPr>
        <w:spacing w:after="0" w:line="240" w:lineRule="auto"/>
        <w:rPr>
          <w:rFonts w:cstheme="minorHAnsi"/>
          <w:b/>
          <w:bCs/>
        </w:rPr>
      </w:pPr>
    </w:p>
    <w:p w14:paraId="7A6D1202" w14:textId="014DD361" w:rsidR="00556FBD" w:rsidRPr="00DE60FD" w:rsidRDefault="00556FBD" w:rsidP="00DE60FD">
      <w:pPr>
        <w:tabs>
          <w:tab w:val="center" w:pos="4536"/>
        </w:tabs>
        <w:autoSpaceDE w:val="0"/>
        <w:autoSpaceDN w:val="0"/>
        <w:adjustRightInd w:val="0"/>
        <w:spacing w:after="0" w:line="240" w:lineRule="auto"/>
        <w:rPr>
          <w:rFonts w:cstheme="minorHAnsi"/>
        </w:rPr>
      </w:pPr>
      <w:r w:rsidRPr="00DE60FD">
        <w:rPr>
          <w:rFonts w:cstheme="minorHAnsi"/>
        </w:rPr>
        <w:t xml:space="preserve">Orgán vysokej školy na schvaľovanie študijného programu: </w:t>
      </w:r>
      <w:r w:rsidR="00D569EF" w:rsidRPr="00DE60FD">
        <w:rPr>
          <w:rFonts w:cstheme="minorHAnsi"/>
        </w:rPr>
        <w:t>Akreditačná rada Žilinskej univerzity v Žiline</w:t>
      </w:r>
    </w:p>
    <w:p w14:paraId="4558D25C" w14:textId="5499DBF7" w:rsidR="00556FBD" w:rsidRPr="00DE60FD" w:rsidRDefault="00556FBD" w:rsidP="00DE60FD">
      <w:pPr>
        <w:autoSpaceDE w:val="0"/>
        <w:autoSpaceDN w:val="0"/>
        <w:adjustRightInd w:val="0"/>
        <w:spacing w:after="0" w:line="240" w:lineRule="auto"/>
        <w:ind w:left="360" w:hanging="360"/>
        <w:rPr>
          <w:rFonts w:cstheme="minorHAnsi"/>
        </w:rPr>
      </w:pPr>
      <w:r w:rsidRPr="00DE60FD">
        <w:rPr>
          <w:rFonts w:cstheme="minorHAnsi"/>
        </w:rPr>
        <w:t xml:space="preserve">Dátum schválenia študijného programu alebo úpravy študijného programu: </w:t>
      </w:r>
      <w:r w:rsidR="00C90D59">
        <w:rPr>
          <w:rFonts w:cstheme="minorHAnsi"/>
        </w:rPr>
        <w:t>27.7.2022</w:t>
      </w:r>
    </w:p>
    <w:p w14:paraId="7B8AE22B" w14:textId="3946EBF7" w:rsidR="00556FBD" w:rsidRPr="00DE60FD" w:rsidRDefault="00556FBD" w:rsidP="00DE60FD">
      <w:pPr>
        <w:autoSpaceDE w:val="0"/>
        <w:autoSpaceDN w:val="0"/>
        <w:adjustRightInd w:val="0"/>
        <w:spacing w:after="0" w:line="240" w:lineRule="auto"/>
        <w:ind w:left="360" w:hanging="360"/>
        <w:rPr>
          <w:rFonts w:cstheme="minorHAnsi"/>
        </w:rPr>
      </w:pPr>
      <w:r w:rsidRPr="00DE60FD">
        <w:rPr>
          <w:rFonts w:cstheme="minorHAnsi"/>
        </w:rPr>
        <w:t>Dátum ostatnej zmeny</w:t>
      </w:r>
      <w:r w:rsidRPr="00DE60FD">
        <w:rPr>
          <w:rStyle w:val="Odkaznapoznmkupodiarou"/>
          <w:rFonts w:cstheme="minorHAnsi"/>
        </w:rPr>
        <w:footnoteReference w:id="1"/>
      </w:r>
      <w:r w:rsidRPr="00DE60FD">
        <w:rPr>
          <w:rFonts w:cstheme="minorHAnsi"/>
        </w:rPr>
        <w:t xml:space="preserve"> opisu študijného programu: </w:t>
      </w:r>
      <w:r w:rsidR="00C90D59">
        <w:rPr>
          <w:rFonts w:cstheme="minorHAnsi"/>
        </w:rPr>
        <w:t>27.7.2022</w:t>
      </w:r>
    </w:p>
    <w:p w14:paraId="1A138828" w14:textId="74A56E00" w:rsidR="00556FBD" w:rsidRPr="00DE60FD" w:rsidRDefault="00556FBD" w:rsidP="00DE60FD">
      <w:pPr>
        <w:autoSpaceDE w:val="0"/>
        <w:autoSpaceDN w:val="0"/>
        <w:adjustRightInd w:val="0"/>
        <w:spacing w:after="0" w:line="240" w:lineRule="auto"/>
        <w:ind w:left="360" w:hanging="360"/>
        <w:rPr>
          <w:rFonts w:cstheme="minorHAnsi"/>
        </w:rPr>
      </w:pPr>
      <w:r w:rsidRPr="00DE60FD">
        <w:rPr>
          <w:rFonts w:cstheme="minorHAnsi"/>
        </w:rPr>
        <w:t xml:space="preserve">Odkaz na výsledky ostatného periodického hodnotenia študijného programu vysokou školou: </w:t>
      </w:r>
      <w:r w:rsidR="00D569EF" w:rsidRPr="00DE60FD">
        <w:rPr>
          <w:rFonts w:cstheme="minorHAnsi"/>
        </w:rPr>
        <w:t>-</w:t>
      </w:r>
    </w:p>
    <w:p w14:paraId="7A5B15CF" w14:textId="77777777" w:rsidR="00556FBD" w:rsidRPr="00DE60FD" w:rsidRDefault="00556FBD" w:rsidP="00DE60F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DE60FD" w:rsidRPr="00DE60FD" w14:paraId="35408207" w14:textId="77777777" w:rsidTr="002D4762">
        <w:trPr>
          <w:trHeight w:val="342"/>
        </w:trPr>
        <w:tc>
          <w:tcPr>
            <w:tcW w:w="567" w:type="dxa"/>
            <w:shd w:val="clear" w:color="auto" w:fill="2E74B5" w:themeFill="accent1" w:themeFillShade="BF"/>
            <w:vAlign w:val="center"/>
          </w:tcPr>
          <w:p w14:paraId="136097A5" w14:textId="77777777" w:rsidR="00556FBD" w:rsidRPr="00DE60FD" w:rsidRDefault="00556FBD" w:rsidP="00DE60FD">
            <w:pPr>
              <w:jc w:val="center"/>
              <w:rPr>
                <w:rFonts w:cstheme="minorHAnsi"/>
                <w:b/>
                <w:iCs/>
              </w:rPr>
            </w:pPr>
            <w:r w:rsidRPr="00DE60FD">
              <w:rPr>
                <w:rFonts w:cstheme="minorHAnsi"/>
                <w:b/>
                <w:iCs/>
              </w:rPr>
              <w:t>1.</w:t>
            </w:r>
          </w:p>
        </w:tc>
        <w:tc>
          <w:tcPr>
            <w:tcW w:w="10214" w:type="dxa"/>
            <w:gridSpan w:val="5"/>
            <w:shd w:val="clear" w:color="auto" w:fill="2E74B5" w:themeFill="accent1" w:themeFillShade="BF"/>
            <w:vAlign w:val="center"/>
          </w:tcPr>
          <w:p w14:paraId="7BA648B7" w14:textId="77777777" w:rsidR="00556FBD" w:rsidRPr="00DE60FD" w:rsidRDefault="00556FBD" w:rsidP="00DE60FD">
            <w:pPr>
              <w:autoSpaceDE w:val="0"/>
              <w:autoSpaceDN w:val="0"/>
              <w:adjustRightInd w:val="0"/>
              <w:rPr>
                <w:rFonts w:cstheme="minorHAnsi"/>
                <w:b/>
                <w:bCs/>
              </w:rPr>
            </w:pPr>
            <w:r w:rsidRPr="00DE60FD">
              <w:rPr>
                <w:rFonts w:cstheme="minorHAnsi"/>
                <w:b/>
                <w:bCs/>
              </w:rPr>
              <w:t xml:space="preserve">Základné údaje o študijnom programe </w:t>
            </w:r>
          </w:p>
        </w:tc>
      </w:tr>
      <w:tr w:rsidR="00DE60FD" w:rsidRPr="00DE60FD"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DE60FD" w:rsidRDefault="00556FBD" w:rsidP="00DE60FD">
            <w:pPr>
              <w:jc w:val="center"/>
              <w:rPr>
                <w:rFonts w:cstheme="minorHAnsi"/>
              </w:rPr>
            </w:pPr>
            <w:r w:rsidRPr="00DE60FD">
              <w:rPr>
                <w:rFonts w:cstheme="minorHAnsi"/>
              </w:rPr>
              <w:t>a</w:t>
            </w:r>
          </w:p>
        </w:tc>
        <w:tc>
          <w:tcPr>
            <w:tcW w:w="4111" w:type="dxa"/>
            <w:shd w:val="clear" w:color="auto" w:fill="F2F2F2" w:themeFill="background1" w:themeFillShade="F2"/>
            <w:vAlign w:val="center"/>
          </w:tcPr>
          <w:p w14:paraId="6A683E3D" w14:textId="77777777" w:rsidR="00556FBD" w:rsidRPr="00DE60FD" w:rsidRDefault="00556FBD" w:rsidP="00DE60FD">
            <w:pPr>
              <w:rPr>
                <w:rFonts w:cstheme="minorHAnsi"/>
                <w:b/>
                <w:bCs/>
              </w:rPr>
            </w:pPr>
            <w:r w:rsidRPr="00DE60FD">
              <w:rPr>
                <w:rFonts w:cstheme="minorHAnsi"/>
                <w:b/>
                <w:bCs/>
              </w:rPr>
              <w:t>Názov študijného programu</w:t>
            </w:r>
          </w:p>
        </w:tc>
        <w:tc>
          <w:tcPr>
            <w:tcW w:w="2835" w:type="dxa"/>
          </w:tcPr>
          <w:p w14:paraId="3C28AC50" w14:textId="4810FA7F" w:rsidR="00556FBD" w:rsidRPr="00DE60FD" w:rsidRDefault="00D569EF" w:rsidP="00DE60FD">
            <w:pPr>
              <w:ind w:left="153" w:right="106"/>
              <w:jc w:val="center"/>
              <w:rPr>
                <w:rFonts w:cstheme="minorHAnsi"/>
                <w:b/>
              </w:rPr>
            </w:pPr>
            <w:r w:rsidRPr="00DE60FD">
              <w:rPr>
                <w:rFonts w:cstheme="minorHAnsi"/>
              </w:rPr>
              <w:t>počítačové inžinierstvo</w:t>
            </w:r>
          </w:p>
        </w:tc>
        <w:tc>
          <w:tcPr>
            <w:tcW w:w="1701" w:type="dxa"/>
            <w:shd w:val="clear" w:color="auto" w:fill="F2F2F2" w:themeFill="background1" w:themeFillShade="F2"/>
          </w:tcPr>
          <w:p w14:paraId="7F674017" w14:textId="77777777" w:rsidR="00556FBD" w:rsidRPr="00DE60FD" w:rsidRDefault="00556FBD" w:rsidP="00DE60FD">
            <w:pPr>
              <w:rPr>
                <w:rFonts w:cstheme="minorHAnsi"/>
                <w:b/>
              </w:rPr>
            </w:pPr>
            <w:r w:rsidRPr="00DE60FD">
              <w:rPr>
                <w:rFonts w:cstheme="minorHAnsi"/>
              </w:rPr>
              <w:t>Číslo podľa registra ŠP</w:t>
            </w:r>
          </w:p>
        </w:tc>
        <w:tc>
          <w:tcPr>
            <w:tcW w:w="1560" w:type="dxa"/>
          </w:tcPr>
          <w:p w14:paraId="3712BA0D" w14:textId="016DF1C3" w:rsidR="00556FBD" w:rsidRPr="00DE60FD" w:rsidRDefault="00D569EF" w:rsidP="00DE60FD">
            <w:pPr>
              <w:rPr>
                <w:rFonts w:cstheme="minorHAnsi"/>
                <w:b/>
              </w:rPr>
            </w:pPr>
            <w:r w:rsidRPr="00DE60FD">
              <w:rPr>
                <w:rFonts w:cstheme="minorHAnsi"/>
              </w:rPr>
              <w:t>21470</w:t>
            </w:r>
          </w:p>
        </w:tc>
      </w:tr>
      <w:tr w:rsidR="00DE60FD" w:rsidRPr="00DE60FD"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Pr="00DE60FD" w:rsidRDefault="00556FBD" w:rsidP="00DE60FD">
            <w:pPr>
              <w:jc w:val="center"/>
              <w:rPr>
                <w:rFonts w:cstheme="minorHAnsi"/>
              </w:rPr>
            </w:pPr>
            <w:r w:rsidRPr="00DE60FD">
              <w:rPr>
                <w:rFonts w:cstheme="minorHAnsi"/>
              </w:rPr>
              <w:t>b</w:t>
            </w:r>
          </w:p>
        </w:tc>
        <w:tc>
          <w:tcPr>
            <w:tcW w:w="4111" w:type="dxa"/>
            <w:shd w:val="clear" w:color="auto" w:fill="F2F2F2" w:themeFill="background1" w:themeFillShade="F2"/>
            <w:vAlign w:val="center"/>
          </w:tcPr>
          <w:p w14:paraId="1CFD2E90" w14:textId="77777777" w:rsidR="00556FBD" w:rsidRPr="00DE60FD" w:rsidRDefault="00556FBD" w:rsidP="00DE60FD">
            <w:pPr>
              <w:rPr>
                <w:rFonts w:cstheme="minorHAnsi"/>
                <w:b/>
                <w:bCs/>
              </w:rPr>
            </w:pPr>
            <w:r w:rsidRPr="00DE60FD">
              <w:rPr>
                <w:rFonts w:cstheme="minorHAnsi"/>
                <w:b/>
                <w:bCs/>
              </w:rPr>
              <w:t>Stupeň vysokoškolského štúdia</w:t>
            </w:r>
          </w:p>
        </w:tc>
        <w:tc>
          <w:tcPr>
            <w:tcW w:w="2835" w:type="dxa"/>
          </w:tcPr>
          <w:p w14:paraId="37F00F9F" w14:textId="1A7302EE" w:rsidR="00556FBD" w:rsidRPr="00DE60FD" w:rsidRDefault="00D569EF" w:rsidP="00DE60FD">
            <w:pPr>
              <w:rPr>
                <w:rFonts w:cstheme="minorHAnsi"/>
                <w:b/>
              </w:rPr>
            </w:pPr>
            <w:r w:rsidRPr="00DE60FD">
              <w:rPr>
                <w:rFonts w:cstheme="minorHAnsi"/>
                <w:b/>
              </w:rPr>
              <w:t>1</w:t>
            </w:r>
          </w:p>
        </w:tc>
        <w:tc>
          <w:tcPr>
            <w:tcW w:w="1701" w:type="dxa"/>
            <w:shd w:val="clear" w:color="auto" w:fill="F2F2F2" w:themeFill="background1" w:themeFillShade="F2"/>
          </w:tcPr>
          <w:p w14:paraId="0F942147" w14:textId="77777777" w:rsidR="00556FBD" w:rsidRPr="00DE60FD" w:rsidRDefault="00556FBD" w:rsidP="00DE60FD">
            <w:pPr>
              <w:rPr>
                <w:rFonts w:cstheme="minorHAnsi"/>
              </w:rPr>
            </w:pPr>
            <w:r w:rsidRPr="00DE60FD">
              <w:rPr>
                <w:rFonts w:cstheme="minorHAnsi"/>
              </w:rPr>
              <w:t>ISCED_F kód stupňa</w:t>
            </w:r>
            <w:r w:rsidRPr="00DE60FD">
              <w:rPr>
                <w:rFonts w:cstheme="minorHAnsi"/>
                <w:vertAlign w:val="superscript"/>
              </w:rPr>
              <w:t>1</w:t>
            </w:r>
            <w:r w:rsidRPr="00DE60FD">
              <w:rPr>
                <w:rFonts w:cstheme="minorHAnsi"/>
              </w:rPr>
              <w:t xml:space="preserve"> </w:t>
            </w:r>
          </w:p>
          <w:p w14:paraId="40CD6474" w14:textId="77777777" w:rsidR="00556FBD" w:rsidRPr="00DE60FD" w:rsidRDefault="00556FBD" w:rsidP="00DE60FD">
            <w:pPr>
              <w:rPr>
                <w:rFonts w:cstheme="minorHAnsi"/>
                <w:b/>
              </w:rPr>
            </w:pPr>
            <w:r w:rsidRPr="00DE60FD">
              <w:rPr>
                <w:rFonts w:cstheme="minorHAnsi"/>
              </w:rPr>
              <w:t xml:space="preserve">vzdelávania </w:t>
            </w:r>
          </w:p>
        </w:tc>
        <w:tc>
          <w:tcPr>
            <w:tcW w:w="1560" w:type="dxa"/>
          </w:tcPr>
          <w:p w14:paraId="229390CE" w14:textId="1E15B929" w:rsidR="00556FBD" w:rsidRPr="00DE60FD" w:rsidRDefault="00D569EF" w:rsidP="00DE60FD">
            <w:pPr>
              <w:rPr>
                <w:rFonts w:cstheme="minorHAnsi"/>
                <w:b/>
              </w:rPr>
            </w:pPr>
            <w:r w:rsidRPr="00DE60FD">
              <w:rPr>
                <w:rFonts w:cstheme="minorHAnsi"/>
                <w:b/>
              </w:rPr>
              <w:t>645</w:t>
            </w:r>
          </w:p>
        </w:tc>
      </w:tr>
      <w:tr w:rsidR="00DE60FD" w:rsidRPr="00DE60FD"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DE60FD" w:rsidRDefault="00556FBD" w:rsidP="00DE60FD">
            <w:pPr>
              <w:jc w:val="center"/>
              <w:rPr>
                <w:rFonts w:cstheme="minorHAnsi"/>
              </w:rPr>
            </w:pPr>
            <w:r w:rsidRPr="00DE60FD">
              <w:rPr>
                <w:rFonts w:cstheme="minorHAnsi"/>
              </w:rP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DE60FD" w:rsidRDefault="00556FBD" w:rsidP="00DE60FD">
            <w:pPr>
              <w:rPr>
                <w:rFonts w:cstheme="minorHAnsi"/>
                <w:b/>
                <w:bCs/>
              </w:rPr>
            </w:pPr>
            <w:r w:rsidRPr="00DE60FD">
              <w:rPr>
                <w:rFonts w:cstheme="minorHAnsi"/>
                <w:b/>
                <w:bCs/>
              </w:rPr>
              <w:t>Miesto/-a štúdia</w:t>
            </w:r>
          </w:p>
        </w:tc>
        <w:tc>
          <w:tcPr>
            <w:tcW w:w="6096" w:type="dxa"/>
            <w:gridSpan w:val="3"/>
          </w:tcPr>
          <w:p w14:paraId="078418C1" w14:textId="2D456DBC" w:rsidR="00556FBD" w:rsidRPr="00DE60FD" w:rsidRDefault="005B5052" w:rsidP="00DE60FD">
            <w:pPr>
              <w:rPr>
                <w:rFonts w:cstheme="minorHAnsi"/>
                <w:b/>
              </w:rPr>
            </w:pPr>
            <w:r w:rsidRPr="00134C8A">
              <w:rPr>
                <w:w w:val="105"/>
              </w:rPr>
              <w:t>Univerzitná 8215/1, 010 26 Žilina</w:t>
            </w:r>
          </w:p>
        </w:tc>
      </w:tr>
      <w:tr w:rsidR="00DE60FD" w:rsidRPr="00DE60FD"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Pr="00DE60FD" w:rsidRDefault="00556FBD" w:rsidP="00DE60FD">
            <w:pPr>
              <w:jc w:val="center"/>
              <w:rPr>
                <w:rFonts w:cstheme="minorHAnsi"/>
              </w:rPr>
            </w:pPr>
            <w:r w:rsidRPr="00DE60FD">
              <w:rPr>
                <w:rFonts w:cstheme="minorHAnsi"/>
              </w:rPr>
              <w:t>d</w:t>
            </w:r>
          </w:p>
          <w:p w14:paraId="26F2306E" w14:textId="77777777" w:rsidR="00556FBD" w:rsidRPr="00DE60FD" w:rsidRDefault="00556FBD" w:rsidP="00DE60FD">
            <w:pPr>
              <w:jc w:val="center"/>
              <w:rPr>
                <w:rFonts w:cstheme="minorHAnsi"/>
              </w:rPr>
            </w:pPr>
          </w:p>
        </w:tc>
        <w:tc>
          <w:tcPr>
            <w:tcW w:w="4111" w:type="dxa"/>
            <w:vMerge w:val="restart"/>
            <w:shd w:val="clear" w:color="auto" w:fill="F2F2F2" w:themeFill="background1" w:themeFillShade="F2"/>
            <w:vAlign w:val="center"/>
          </w:tcPr>
          <w:p w14:paraId="3438B05F" w14:textId="77777777" w:rsidR="00556FBD" w:rsidRPr="00DE60FD" w:rsidRDefault="00556FBD" w:rsidP="00DE60FD">
            <w:pPr>
              <w:rPr>
                <w:rFonts w:cstheme="minorHAnsi"/>
                <w:b/>
                <w:bCs/>
              </w:rPr>
            </w:pPr>
            <w:r w:rsidRPr="00DE60FD">
              <w:rPr>
                <w:rFonts w:cstheme="minorHAnsi"/>
                <w:b/>
                <w:bCs/>
              </w:rPr>
              <w:t>Názov študijného odboru</w:t>
            </w:r>
          </w:p>
        </w:tc>
        <w:tc>
          <w:tcPr>
            <w:tcW w:w="2835" w:type="dxa"/>
            <w:vMerge w:val="restart"/>
          </w:tcPr>
          <w:p w14:paraId="7DD30021" w14:textId="1777FD5C" w:rsidR="00556FBD" w:rsidRPr="00DE60FD" w:rsidRDefault="00D569EF" w:rsidP="00DE60FD">
            <w:pPr>
              <w:jc w:val="center"/>
              <w:rPr>
                <w:rFonts w:cstheme="minorHAnsi"/>
                <w:bCs/>
              </w:rPr>
            </w:pPr>
            <w:r w:rsidRPr="00DE60FD">
              <w:rPr>
                <w:rFonts w:cstheme="minorHAnsi"/>
              </w:rPr>
              <w:t>informatika</w:t>
            </w:r>
          </w:p>
        </w:tc>
        <w:tc>
          <w:tcPr>
            <w:tcW w:w="1701" w:type="dxa"/>
            <w:shd w:val="clear" w:color="auto" w:fill="F2F2F2" w:themeFill="background1" w:themeFillShade="F2"/>
          </w:tcPr>
          <w:p w14:paraId="22B8E71A" w14:textId="77777777" w:rsidR="00556FBD" w:rsidRPr="00DE60FD" w:rsidRDefault="00556FBD" w:rsidP="00DE60FD">
            <w:pPr>
              <w:rPr>
                <w:rFonts w:cstheme="minorHAnsi"/>
                <w:b/>
              </w:rPr>
            </w:pPr>
            <w:r w:rsidRPr="00DE60FD">
              <w:rPr>
                <w:rFonts w:cstheme="minorHAnsi"/>
              </w:rPr>
              <w:t>Číslo študijného odboru podľa registra ŠP</w:t>
            </w:r>
          </w:p>
        </w:tc>
        <w:tc>
          <w:tcPr>
            <w:tcW w:w="1560" w:type="dxa"/>
          </w:tcPr>
          <w:p w14:paraId="2A86A6B0" w14:textId="72C50DF4" w:rsidR="00556FBD" w:rsidRPr="00DE60FD" w:rsidRDefault="00D569EF" w:rsidP="00DE60FD">
            <w:pPr>
              <w:rPr>
                <w:rFonts w:cstheme="minorHAnsi"/>
                <w:b/>
              </w:rPr>
            </w:pPr>
            <w:r w:rsidRPr="00DE60FD">
              <w:rPr>
                <w:rFonts w:cstheme="minorHAnsi"/>
              </w:rPr>
              <w:t>2508R00</w:t>
            </w:r>
          </w:p>
        </w:tc>
      </w:tr>
      <w:tr w:rsidR="00DE60FD" w:rsidRPr="00DE60FD"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Pr="00DE60FD" w:rsidRDefault="00556FBD" w:rsidP="00DE60FD">
            <w:pPr>
              <w:jc w:val="center"/>
              <w:rPr>
                <w:rFonts w:cstheme="minorHAnsi"/>
              </w:rPr>
            </w:pPr>
          </w:p>
        </w:tc>
        <w:tc>
          <w:tcPr>
            <w:tcW w:w="4111" w:type="dxa"/>
            <w:vMerge/>
            <w:shd w:val="clear" w:color="auto" w:fill="F2F2F2" w:themeFill="background1" w:themeFillShade="F2"/>
          </w:tcPr>
          <w:p w14:paraId="07B38D4C" w14:textId="77777777" w:rsidR="00556FBD" w:rsidRPr="00DE60FD" w:rsidRDefault="00556FBD" w:rsidP="00DE60FD">
            <w:pPr>
              <w:rPr>
                <w:rFonts w:cstheme="minorHAnsi"/>
                <w:b/>
                <w:bCs/>
              </w:rPr>
            </w:pPr>
          </w:p>
        </w:tc>
        <w:tc>
          <w:tcPr>
            <w:tcW w:w="2835" w:type="dxa"/>
            <w:vMerge/>
          </w:tcPr>
          <w:p w14:paraId="0E405196" w14:textId="77777777" w:rsidR="00556FBD" w:rsidRPr="00DE60FD" w:rsidRDefault="00556FBD" w:rsidP="00DE60FD">
            <w:pPr>
              <w:rPr>
                <w:rFonts w:cstheme="minorHAnsi"/>
              </w:rPr>
            </w:pPr>
          </w:p>
        </w:tc>
        <w:tc>
          <w:tcPr>
            <w:tcW w:w="1701" w:type="dxa"/>
            <w:shd w:val="clear" w:color="auto" w:fill="F2F2F2" w:themeFill="background1" w:themeFillShade="F2"/>
          </w:tcPr>
          <w:p w14:paraId="5486AB14" w14:textId="77777777" w:rsidR="00556FBD" w:rsidRPr="00DE60FD" w:rsidRDefault="00556FBD" w:rsidP="00DE60FD">
            <w:pPr>
              <w:rPr>
                <w:rFonts w:cstheme="minorHAnsi"/>
              </w:rPr>
            </w:pPr>
            <w:r w:rsidRPr="00DE60FD">
              <w:rPr>
                <w:rFonts w:cstheme="minorHAnsi"/>
              </w:rPr>
              <w:t>ISCED_F kód odboru /odborov</w:t>
            </w:r>
          </w:p>
        </w:tc>
        <w:tc>
          <w:tcPr>
            <w:tcW w:w="1560" w:type="dxa"/>
          </w:tcPr>
          <w:p w14:paraId="4D5DF1F6" w14:textId="22D0C267" w:rsidR="00556FBD" w:rsidRPr="00DE60FD" w:rsidRDefault="00D569EF" w:rsidP="00DE60FD">
            <w:pPr>
              <w:rPr>
                <w:rFonts w:cstheme="minorHAnsi"/>
              </w:rPr>
            </w:pPr>
            <w:r w:rsidRPr="00DE60FD">
              <w:rPr>
                <w:rFonts w:cstheme="minorHAnsi"/>
              </w:rPr>
              <w:t>0613, 0688</w:t>
            </w:r>
          </w:p>
        </w:tc>
      </w:tr>
      <w:tr w:rsidR="00DE60FD" w:rsidRPr="00DE60F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Pr="00DE60FD" w:rsidRDefault="00556FBD" w:rsidP="00DE60FD">
            <w:pPr>
              <w:jc w:val="center"/>
              <w:rPr>
                <w:rFonts w:cstheme="minorHAnsi"/>
              </w:rPr>
            </w:pPr>
            <w:r w:rsidRPr="00DE60FD">
              <w:rPr>
                <w:rFonts w:cstheme="minorHAnsi"/>
              </w:rPr>
              <w:t>e</w:t>
            </w:r>
          </w:p>
        </w:tc>
        <w:tc>
          <w:tcPr>
            <w:tcW w:w="4111" w:type="dxa"/>
            <w:shd w:val="clear" w:color="auto" w:fill="F2F2F2" w:themeFill="background1" w:themeFillShade="F2"/>
          </w:tcPr>
          <w:p w14:paraId="76A77B7F" w14:textId="77777777" w:rsidR="00556FBD" w:rsidRPr="00DE60FD" w:rsidRDefault="00556FBD" w:rsidP="00DE60FD">
            <w:pPr>
              <w:rPr>
                <w:rFonts w:cstheme="minorHAnsi"/>
                <w:b/>
                <w:bCs/>
              </w:rPr>
            </w:pPr>
            <w:r w:rsidRPr="00DE60FD">
              <w:rPr>
                <w:rFonts w:cstheme="minorHAnsi"/>
                <w:b/>
                <w:bCs/>
              </w:rPr>
              <w:t>Typ študijného programu</w:t>
            </w:r>
          </w:p>
        </w:tc>
        <w:tc>
          <w:tcPr>
            <w:tcW w:w="6096" w:type="dxa"/>
            <w:gridSpan w:val="3"/>
          </w:tcPr>
          <w:p w14:paraId="1239BD7C" w14:textId="09B18C5B" w:rsidR="00556FBD" w:rsidRPr="00DE60FD" w:rsidRDefault="003960D9" w:rsidP="00DE60FD">
            <w:pPr>
              <w:rPr>
                <w:rFonts w:cstheme="minorHAnsi"/>
              </w:rPr>
            </w:pPr>
            <w:r w:rsidRPr="00DE60FD">
              <w:rPr>
                <w:rFonts w:cstheme="minorHAnsi"/>
              </w:rPr>
              <w:t>Inžiniersky</w:t>
            </w:r>
          </w:p>
        </w:tc>
      </w:tr>
      <w:tr w:rsidR="00DE60FD" w:rsidRPr="00DE60F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DE60FD" w:rsidRDefault="00556FBD" w:rsidP="00DE60FD">
            <w:pPr>
              <w:jc w:val="center"/>
              <w:rPr>
                <w:rFonts w:cstheme="minorHAnsi"/>
              </w:rPr>
            </w:pPr>
            <w:r w:rsidRPr="00DE60FD">
              <w:rPr>
                <w:rFonts w:cstheme="minorHAnsi"/>
              </w:rPr>
              <w:t>f</w:t>
            </w:r>
          </w:p>
        </w:tc>
        <w:tc>
          <w:tcPr>
            <w:tcW w:w="4111" w:type="dxa"/>
            <w:shd w:val="clear" w:color="auto" w:fill="F2F2F2" w:themeFill="background1" w:themeFillShade="F2"/>
          </w:tcPr>
          <w:p w14:paraId="75F6E2D0" w14:textId="77777777" w:rsidR="00556FBD" w:rsidRPr="00DE60FD" w:rsidRDefault="00556FBD" w:rsidP="00DE60FD">
            <w:pPr>
              <w:rPr>
                <w:rFonts w:cstheme="minorHAnsi"/>
                <w:b/>
                <w:bCs/>
              </w:rPr>
            </w:pPr>
            <w:r w:rsidRPr="00DE60FD">
              <w:rPr>
                <w:rFonts w:cstheme="minorHAnsi"/>
                <w:b/>
                <w:bCs/>
              </w:rPr>
              <w:t>Udeľovaný akademický titul</w:t>
            </w:r>
          </w:p>
        </w:tc>
        <w:tc>
          <w:tcPr>
            <w:tcW w:w="6096" w:type="dxa"/>
            <w:gridSpan w:val="3"/>
          </w:tcPr>
          <w:p w14:paraId="1B684A30" w14:textId="654859B2" w:rsidR="00556FBD" w:rsidRPr="00DE60FD" w:rsidRDefault="003960D9" w:rsidP="00DE60FD">
            <w:pPr>
              <w:rPr>
                <w:rFonts w:cstheme="minorHAnsi"/>
              </w:rPr>
            </w:pPr>
            <w:r w:rsidRPr="00DE60FD">
              <w:rPr>
                <w:rFonts w:cstheme="minorHAnsi"/>
              </w:rPr>
              <w:t>Bc.</w:t>
            </w:r>
          </w:p>
        </w:tc>
      </w:tr>
      <w:tr w:rsidR="00DE60FD" w:rsidRPr="00DE60F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Pr="00DE60FD" w:rsidRDefault="00556FBD" w:rsidP="00DE60FD">
            <w:pPr>
              <w:jc w:val="center"/>
              <w:rPr>
                <w:rFonts w:cstheme="minorHAnsi"/>
              </w:rPr>
            </w:pPr>
            <w:r w:rsidRPr="00DE60FD">
              <w:rPr>
                <w:rFonts w:cstheme="minorHAnsi"/>
              </w:rPr>
              <w:t>g</w:t>
            </w:r>
          </w:p>
        </w:tc>
        <w:tc>
          <w:tcPr>
            <w:tcW w:w="4111" w:type="dxa"/>
            <w:shd w:val="clear" w:color="auto" w:fill="F2F2F2" w:themeFill="background1" w:themeFillShade="F2"/>
          </w:tcPr>
          <w:p w14:paraId="2567082D" w14:textId="77777777" w:rsidR="00556FBD" w:rsidRPr="00DE60FD" w:rsidRDefault="00556FBD" w:rsidP="00DE60FD">
            <w:pPr>
              <w:rPr>
                <w:rFonts w:cstheme="minorHAnsi"/>
                <w:b/>
                <w:bCs/>
              </w:rPr>
            </w:pPr>
            <w:r w:rsidRPr="00DE60FD">
              <w:rPr>
                <w:rFonts w:cstheme="minorHAnsi"/>
                <w:b/>
                <w:bCs/>
              </w:rPr>
              <w:t>Forma štúdia</w:t>
            </w:r>
          </w:p>
        </w:tc>
        <w:tc>
          <w:tcPr>
            <w:tcW w:w="6096" w:type="dxa"/>
            <w:gridSpan w:val="3"/>
          </w:tcPr>
          <w:p w14:paraId="7CB162E3" w14:textId="2DC3F4A3" w:rsidR="00556FBD" w:rsidRPr="00DE60FD" w:rsidRDefault="003960D9" w:rsidP="00DE60FD">
            <w:pPr>
              <w:rPr>
                <w:rFonts w:cstheme="minorHAnsi"/>
              </w:rPr>
            </w:pPr>
            <w:r w:rsidRPr="00DE60FD">
              <w:rPr>
                <w:rFonts w:cstheme="minorHAnsi"/>
              </w:rPr>
              <w:t>Denná</w:t>
            </w:r>
          </w:p>
        </w:tc>
      </w:tr>
      <w:tr w:rsidR="00DE60FD" w:rsidRPr="00DE60F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DE60FD" w:rsidRDefault="00556FBD" w:rsidP="00DE60FD">
            <w:pPr>
              <w:jc w:val="center"/>
              <w:rPr>
                <w:rFonts w:cstheme="minorHAnsi"/>
              </w:rPr>
            </w:pPr>
            <w:r w:rsidRPr="00DE60FD">
              <w:rPr>
                <w:rFonts w:cstheme="minorHAnsi"/>
              </w:rPr>
              <w:t>h</w:t>
            </w:r>
          </w:p>
        </w:tc>
        <w:tc>
          <w:tcPr>
            <w:tcW w:w="4111" w:type="dxa"/>
            <w:shd w:val="clear" w:color="auto" w:fill="F2F2F2" w:themeFill="background1" w:themeFillShade="F2"/>
          </w:tcPr>
          <w:p w14:paraId="4FCE9D20" w14:textId="77777777" w:rsidR="00556FBD" w:rsidRPr="00DE60FD" w:rsidRDefault="00556FBD" w:rsidP="00DE60FD">
            <w:pPr>
              <w:rPr>
                <w:rFonts w:cstheme="minorHAnsi"/>
                <w:b/>
                <w:bCs/>
              </w:rPr>
            </w:pPr>
            <w:r w:rsidRPr="00DE60FD">
              <w:rPr>
                <w:rFonts w:cstheme="minorHAnsi"/>
                <w:b/>
                <w:bCs/>
              </w:rPr>
              <w:t>Spolupracujúce vysoké školy a vymedzenia</w:t>
            </w:r>
          </w:p>
        </w:tc>
        <w:tc>
          <w:tcPr>
            <w:tcW w:w="6096" w:type="dxa"/>
            <w:gridSpan w:val="3"/>
          </w:tcPr>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71"/>
              <w:gridCol w:w="6864"/>
            </w:tblGrid>
            <w:tr w:rsidR="00DE60FD" w:rsidRPr="00DE60FD" w14:paraId="3FE16A19" w14:textId="77777777" w:rsidTr="003960D9">
              <w:trPr>
                <w:tblCellSpacing w:w="7" w:type="dxa"/>
              </w:trPr>
              <w:tc>
                <w:tcPr>
                  <w:tcW w:w="36" w:type="dxa"/>
                  <w:vAlign w:val="center"/>
                  <w:hideMark/>
                </w:tcPr>
                <w:p w14:paraId="39071859" w14:textId="77777777" w:rsidR="003960D9" w:rsidRPr="003960D9" w:rsidRDefault="003960D9" w:rsidP="00DE60FD">
                  <w:pPr>
                    <w:spacing w:after="0" w:line="240" w:lineRule="auto"/>
                    <w:rPr>
                      <w:rFonts w:eastAsia="Times New Roman" w:cstheme="minorHAnsi"/>
                      <w:lang w:eastAsia="sk-SK"/>
                    </w:rPr>
                  </w:pPr>
                </w:p>
              </w:tc>
              <w:tc>
                <w:tcPr>
                  <w:tcW w:w="6843" w:type="dxa"/>
                  <w:vAlign w:val="center"/>
                  <w:hideMark/>
                </w:tcPr>
                <w:p w14:paraId="48F3B6DF" w14:textId="77777777" w:rsidR="00FC66F2" w:rsidRDefault="003960D9" w:rsidP="00DE60FD">
                  <w:pPr>
                    <w:spacing w:after="0" w:line="240" w:lineRule="auto"/>
                    <w:rPr>
                      <w:rFonts w:eastAsia="Times New Roman" w:cstheme="minorHAnsi"/>
                      <w:lang w:eastAsia="sk-SK"/>
                    </w:rPr>
                  </w:pPr>
                  <w:r w:rsidRPr="003960D9">
                    <w:rPr>
                      <w:rFonts w:eastAsia="Times New Roman" w:cstheme="minorHAnsi"/>
                      <w:lang w:eastAsia="sk-SK"/>
                    </w:rPr>
                    <w:t xml:space="preserve">V tomto študijnom programe nespolupracujeme s inou vysokou </w:t>
                  </w:r>
                </w:p>
                <w:p w14:paraId="603DDA02" w14:textId="232B233E"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školou</w:t>
                  </w:r>
                </w:p>
              </w:tc>
            </w:tr>
          </w:tbl>
          <w:p w14:paraId="446EBEA6" w14:textId="77777777" w:rsidR="00556FBD" w:rsidRPr="00DE60FD" w:rsidRDefault="00556FBD" w:rsidP="00DE60FD">
            <w:pPr>
              <w:rPr>
                <w:rFonts w:cstheme="minorHAnsi"/>
                <w:b/>
              </w:rPr>
            </w:pPr>
          </w:p>
        </w:tc>
      </w:tr>
      <w:tr w:rsidR="00DE60FD" w:rsidRPr="00DE60FD"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Pr="00DE60FD" w:rsidRDefault="00556FBD" w:rsidP="00DE60FD">
            <w:pPr>
              <w:jc w:val="center"/>
              <w:rPr>
                <w:rFonts w:cstheme="minorHAnsi"/>
              </w:rPr>
            </w:pPr>
            <w:r w:rsidRPr="00DE60FD">
              <w:rPr>
                <w:rFonts w:cstheme="minorHAnsi"/>
              </w:rPr>
              <w:t>i</w:t>
            </w:r>
          </w:p>
        </w:tc>
        <w:tc>
          <w:tcPr>
            <w:tcW w:w="4111" w:type="dxa"/>
            <w:shd w:val="clear" w:color="auto" w:fill="F2F2F2" w:themeFill="background1" w:themeFillShade="F2"/>
          </w:tcPr>
          <w:p w14:paraId="4D1C47B9" w14:textId="77777777" w:rsidR="00556FBD" w:rsidRPr="00DE60FD" w:rsidRDefault="00556FBD" w:rsidP="00DE60FD">
            <w:pPr>
              <w:rPr>
                <w:rFonts w:cstheme="minorHAnsi"/>
                <w:b/>
                <w:bCs/>
              </w:rPr>
            </w:pPr>
            <w:r w:rsidRPr="00DE60FD">
              <w:rPr>
                <w:rFonts w:cstheme="minorHAnsi"/>
                <w:b/>
                <w:bCs/>
              </w:rPr>
              <w:t>Jazyk uskutočňovania študijného programu</w:t>
            </w:r>
          </w:p>
        </w:tc>
        <w:tc>
          <w:tcPr>
            <w:tcW w:w="6096" w:type="dxa"/>
            <w:gridSpan w:val="3"/>
          </w:tcPr>
          <w:p w14:paraId="50F8568D" w14:textId="00D7D65B" w:rsidR="00556FBD" w:rsidRPr="00DE60FD" w:rsidRDefault="003960D9" w:rsidP="00DE60FD">
            <w:pPr>
              <w:rPr>
                <w:rFonts w:cstheme="minorHAnsi"/>
                <w:b/>
              </w:rPr>
            </w:pPr>
            <w:r w:rsidRPr="00DE60FD">
              <w:rPr>
                <w:rFonts w:cstheme="minorHAnsi"/>
                <w:b/>
              </w:rPr>
              <w:t>Slovenský</w:t>
            </w:r>
          </w:p>
        </w:tc>
      </w:tr>
      <w:tr w:rsidR="00DE60FD" w:rsidRPr="00DE60F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DE60FD" w:rsidRDefault="00556FBD" w:rsidP="00DE60FD">
            <w:pPr>
              <w:jc w:val="center"/>
              <w:rPr>
                <w:rFonts w:cstheme="minorHAnsi"/>
              </w:rPr>
            </w:pPr>
            <w:r w:rsidRPr="00DE60FD">
              <w:rPr>
                <w:rFonts w:cstheme="minorHAnsi"/>
              </w:rPr>
              <w:t>j</w:t>
            </w:r>
          </w:p>
        </w:tc>
        <w:tc>
          <w:tcPr>
            <w:tcW w:w="4111" w:type="dxa"/>
            <w:shd w:val="clear" w:color="auto" w:fill="F2F2F2" w:themeFill="background1" w:themeFillShade="F2"/>
          </w:tcPr>
          <w:p w14:paraId="3E951D8F" w14:textId="77777777" w:rsidR="00556FBD" w:rsidRPr="00DE60FD" w:rsidRDefault="00556FBD" w:rsidP="00DE60FD">
            <w:pPr>
              <w:rPr>
                <w:rFonts w:cstheme="minorHAnsi"/>
                <w:b/>
                <w:bCs/>
              </w:rPr>
            </w:pPr>
            <w:r w:rsidRPr="00DE60FD">
              <w:rPr>
                <w:rFonts w:cstheme="minorHAnsi"/>
                <w:b/>
                <w:bCs/>
              </w:rPr>
              <w:t>Štandardná dĺžka štúdia</w:t>
            </w:r>
          </w:p>
        </w:tc>
        <w:tc>
          <w:tcPr>
            <w:tcW w:w="6096" w:type="dxa"/>
            <w:gridSpan w:val="3"/>
          </w:tcPr>
          <w:p w14:paraId="799BC998" w14:textId="79C4BC46" w:rsidR="00556FBD" w:rsidRPr="00DE60FD" w:rsidRDefault="003960D9" w:rsidP="00DE60FD">
            <w:pPr>
              <w:rPr>
                <w:rFonts w:cstheme="minorHAnsi"/>
                <w:bCs/>
                <w:i/>
                <w:iCs/>
              </w:rPr>
            </w:pPr>
            <w:r w:rsidRPr="00DE60FD">
              <w:rPr>
                <w:rFonts w:cstheme="minorHAnsi"/>
                <w:bCs/>
                <w:i/>
                <w:iCs/>
              </w:rPr>
              <w:t>3 roky</w:t>
            </w:r>
          </w:p>
        </w:tc>
      </w:tr>
      <w:tr w:rsidR="00DE60FD" w:rsidRPr="00DE60F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DE60FD" w:rsidRDefault="00556FBD" w:rsidP="00DE60FD">
            <w:pPr>
              <w:autoSpaceDE w:val="0"/>
              <w:autoSpaceDN w:val="0"/>
              <w:adjustRightInd w:val="0"/>
              <w:jc w:val="center"/>
              <w:rPr>
                <w:rFonts w:cstheme="minorHAnsi"/>
                <w:highlight w:val="yellow"/>
              </w:rPr>
            </w:pPr>
            <w:r w:rsidRPr="00DE60FD">
              <w:rPr>
                <w:rFonts w:cstheme="minorHAnsi"/>
              </w:rPr>
              <w:t>k</w:t>
            </w:r>
          </w:p>
        </w:tc>
        <w:tc>
          <w:tcPr>
            <w:tcW w:w="4111" w:type="dxa"/>
            <w:shd w:val="clear" w:color="auto" w:fill="F2F2F2" w:themeFill="background1" w:themeFillShade="F2"/>
          </w:tcPr>
          <w:p w14:paraId="433BCBD2" w14:textId="77777777" w:rsidR="00556FBD" w:rsidRPr="00DE60FD" w:rsidRDefault="00556FBD" w:rsidP="00DE60FD">
            <w:pPr>
              <w:rPr>
                <w:rFonts w:cstheme="minorHAnsi"/>
                <w:b/>
                <w:bCs/>
              </w:rPr>
            </w:pPr>
            <w:r w:rsidRPr="00DE60FD">
              <w:rPr>
                <w:rFonts w:cstheme="minorHAnsi"/>
                <w:b/>
                <w:bCs/>
              </w:rPr>
              <w:t>Kapacita študijného programu (plánovaný počet študentov)</w:t>
            </w:r>
          </w:p>
        </w:tc>
        <w:tc>
          <w:tcPr>
            <w:tcW w:w="6096" w:type="dxa"/>
            <w:gridSpan w:val="3"/>
          </w:tcPr>
          <w:p w14:paraId="680719F8" w14:textId="34D9CC5B" w:rsidR="00556FBD" w:rsidRPr="00DE60FD" w:rsidRDefault="003960D9" w:rsidP="00DE60FD">
            <w:pPr>
              <w:rPr>
                <w:rFonts w:cstheme="minorHAnsi"/>
                <w:bCs/>
              </w:rPr>
            </w:pPr>
            <w:r w:rsidRPr="00DE60FD">
              <w:rPr>
                <w:rFonts w:cstheme="minorHAnsi"/>
              </w:rPr>
              <w:t>1.ročník: 80</w:t>
            </w:r>
            <w:r w:rsidRPr="00DE60FD">
              <w:rPr>
                <w:rFonts w:cstheme="minorHAnsi"/>
              </w:rPr>
              <w:br/>
              <w:t>2.ročník: 80</w:t>
            </w:r>
            <w:r w:rsidRPr="00DE60FD">
              <w:rPr>
                <w:rFonts w:cstheme="minorHAnsi"/>
              </w:rPr>
              <w:br/>
              <w:t>3.ročník: 80</w:t>
            </w:r>
          </w:p>
        </w:tc>
      </w:tr>
      <w:tr w:rsidR="00DE60FD" w:rsidRPr="00DE60FD"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Pr="00DE60FD" w:rsidRDefault="00556FBD" w:rsidP="00DE60FD">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DE60FD" w:rsidRDefault="00556FBD" w:rsidP="00DE60FD">
            <w:pPr>
              <w:rPr>
                <w:rFonts w:cstheme="minorHAnsi"/>
                <w:b/>
                <w:bCs/>
              </w:rPr>
            </w:pPr>
            <w:r w:rsidRPr="00DE60FD">
              <w:rPr>
                <w:rFonts w:cstheme="minorHAnsi"/>
                <w:b/>
                <w:bCs/>
              </w:rPr>
              <w:t>Skutočný počet uchádzačov</w:t>
            </w:r>
          </w:p>
        </w:tc>
        <w:tc>
          <w:tcPr>
            <w:tcW w:w="6096" w:type="dxa"/>
            <w:gridSpan w:val="3"/>
          </w:tcPr>
          <w:tbl>
            <w:tblPr>
              <w:tblW w:w="6333"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64"/>
              <w:gridCol w:w="810"/>
              <w:gridCol w:w="850"/>
              <w:gridCol w:w="851"/>
              <w:gridCol w:w="850"/>
              <w:gridCol w:w="851"/>
              <w:gridCol w:w="1057"/>
            </w:tblGrid>
            <w:tr w:rsidR="00DE60FD" w:rsidRPr="00DE60FD" w14:paraId="11AB105E" w14:textId="77777777" w:rsidTr="00803718">
              <w:trPr>
                <w:tblCellSpacing w:w="0" w:type="dxa"/>
              </w:trPr>
              <w:tc>
                <w:tcPr>
                  <w:tcW w:w="1064" w:type="dxa"/>
                  <w:vAlign w:val="center"/>
                  <w:hideMark/>
                </w:tcPr>
                <w:p w14:paraId="38CE47E6" w14:textId="77777777"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Rok štúdia</w:t>
                  </w:r>
                </w:p>
              </w:tc>
              <w:tc>
                <w:tcPr>
                  <w:tcW w:w="810" w:type="dxa"/>
                  <w:vAlign w:val="center"/>
                  <w:hideMark/>
                </w:tcPr>
                <w:p w14:paraId="5CA915B9" w14:textId="34BBD435"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201</w:t>
                  </w:r>
                  <w:r w:rsidR="00472945">
                    <w:rPr>
                      <w:rFonts w:eastAsia="Times New Roman" w:cstheme="minorHAnsi"/>
                      <w:lang w:val="en-US" w:eastAsia="sk-SK"/>
                    </w:rPr>
                    <w:t>8</w:t>
                  </w:r>
                  <w:r w:rsidRPr="003960D9">
                    <w:rPr>
                      <w:rFonts w:eastAsia="Times New Roman" w:cstheme="minorHAnsi"/>
                      <w:lang w:eastAsia="sk-SK"/>
                    </w:rPr>
                    <w:t>/1</w:t>
                  </w:r>
                  <w:r w:rsidR="00472945">
                    <w:rPr>
                      <w:rFonts w:eastAsia="Times New Roman" w:cstheme="minorHAnsi"/>
                      <w:lang w:eastAsia="sk-SK"/>
                    </w:rPr>
                    <w:t>9</w:t>
                  </w:r>
                </w:p>
              </w:tc>
              <w:tc>
                <w:tcPr>
                  <w:tcW w:w="850" w:type="dxa"/>
                  <w:vAlign w:val="center"/>
                  <w:hideMark/>
                </w:tcPr>
                <w:p w14:paraId="5DB34BDF" w14:textId="15D87209"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201</w:t>
                  </w:r>
                  <w:r w:rsidR="00472945">
                    <w:rPr>
                      <w:rFonts w:eastAsia="Times New Roman" w:cstheme="minorHAnsi"/>
                      <w:lang w:eastAsia="sk-SK"/>
                    </w:rPr>
                    <w:t>9</w:t>
                  </w:r>
                  <w:r w:rsidRPr="003960D9">
                    <w:rPr>
                      <w:rFonts w:eastAsia="Times New Roman" w:cstheme="minorHAnsi"/>
                      <w:lang w:eastAsia="sk-SK"/>
                    </w:rPr>
                    <w:t>/</w:t>
                  </w:r>
                  <w:r w:rsidR="00472945">
                    <w:rPr>
                      <w:rFonts w:eastAsia="Times New Roman" w:cstheme="minorHAnsi"/>
                      <w:lang w:eastAsia="sk-SK"/>
                    </w:rPr>
                    <w:t>20</w:t>
                  </w:r>
                </w:p>
              </w:tc>
              <w:tc>
                <w:tcPr>
                  <w:tcW w:w="851" w:type="dxa"/>
                  <w:vAlign w:val="center"/>
                  <w:hideMark/>
                </w:tcPr>
                <w:p w14:paraId="427298E8" w14:textId="73101D90"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20</w:t>
                  </w:r>
                  <w:r w:rsidRPr="003960D9">
                    <w:rPr>
                      <w:rFonts w:eastAsia="Times New Roman" w:cstheme="minorHAnsi"/>
                      <w:lang w:eastAsia="sk-SK"/>
                    </w:rPr>
                    <w:t>/</w:t>
                  </w:r>
                  <w:r w:rsidR="00472945">
                    <w:rPr>
                      <w:rFonts w:eastAsia="Times New Roman" w:cstheme="minorHAnsi"/>
                      <w:lang w:eastAsia="sk-SK"/>
                    </w:rPr>
                    <w:t>21</w:t>
                  </w:r>
                </w:p>
              </w:tc>
              <w:tc>
                <w:tcPr>
                  <w:tcW w:w="850" w:type="dxa"/>
                  <w:vAlign w:val="center"/>
                  <w:hideMark/>
                </w:tcPr>
                <w:p w14:paraId="4160CF87" w14:textId="0F83B6E4"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21</w:t>
                  </w:r>
                  <w:r w:rsidRPr="003960D9">
                    <w:rPr>
                      <w:rFonts w:eastAsia="Times New Roman" w:cstheme="minorHAnsi"/>
                      <w:lang w:eastAsia="sk-SK"/>
                    </w:rPr>
                    <w:t>/</w:t>
                  </w:r>
                  <w:r w:rsidR="00472945">
                    <w:rPr>
                      <w:rFonts w:eastAsia="Times New Roman" w:cstheme="minorHAnsi"/>
                      <w:lang w:eastAsia="sk-SK"/>
                    </w:rPr>
                    <w:t>22</w:t>
                  </w:r>
                </w:p>
              </w:tc>
              <w:tc>
                <w:tcPr>
                  <w:tcW w:w="851" w:type="dxa"/>
                  <w:vAlign w:val="center"/>
                  <w:hideMark/>
                </w:tcPr>
                <w:p w14:paraId="3A064051" w14:textId="4ADB99C0"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22</w:t>
                  </w:r>
                  <w:r w:rsidRPr="003960D9">
                    <w:rPr>
                      <w:rFonts w:eastAsia="Times New Roman" w:cstheme="minorHAnsi"/>
                      <w:lang w:eastAsia="sk-SK"/>
                    </w:rPr>
                    <w:t>/</w:t>
                  </w:r>
                  <w:r w:rsidR="00472945">
                    <w:rPr>
                      <w:rFonts w:eastAsia="Times New Roman" w:cstheme="minorHAnsi"/>
                      <w:lang w:eastAsia="sk-SK"/>
                    </w:rPr>
                    <w:t>23</w:t>
                  </w:r>
                </w:p>
              </w:tc>
              <w:tc>
                <w:tcPr>
                  <w:tcW w:w="1057" w:type="dxa"/>
                  <w:vAlign w:val="center"/>
                  <w:hideMark/>
                </w:tcPr>
                <w:p w14:paraId="1CDE27D6" w14:textId="5D213C6A"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23</w:t>
                  </w:r>
                  <w:r w:rsidRPr="003960D9">
                    <w:rPr>
                      <w:rFonts w:eastAsia="Times New Roman" w:cstheme="minorHAnsi"/>
                      <w:lang w:eastAsia="sk-SK"/>
                    </w:rPr>
                    <w:t>/2</w:t>
                  </w:r>
                  <w:r w:rsidR="00472945">
                    <w:rPr>
                      <w:rFonts w:eastAsia="Times New Roman" w:cstheme="minorHAnsi"/>
                      <w:lang w:eastAsia="sk-SK"/>
                    </w:rPr>
                    <w:t>4</w:t>
                  </w:r>
                </w:p>
              </w:tc>
            </w:tr>
            <w:tr w:rsidR="008206BB" w:rsidRPr="00DE60FD" w14:paraId="64602EFC" w14:textId="77777777" w:rsidTr="00AD2518">
              <w:trPr>
                <w:tblCellSpacing w:w="0" w:type="dxa"/>
              </w:trPr>
              <w:tc>
                <w:tcPr>
                  <w:tcW w:w="1064" w:type="dxa"/>
                  <w:vAlign w:val="center"/>
                  <w:hideMark/>
                </w:tcPr>
                <w:p w14:paraId="6A9F8E88" w14:textId="77777777" w:rsidR="008206BB" w:rsidRPr="003960D9" w:rsidRDefault="008206BB" w:rsidP="008206BB">
                  <w:pPr>
                    <w:spacing w:after="0" w:line="240" w:lineRule="auto"/>
                    <w:rPr>
                      <w:rFonts w:eastAsia="Times New Roman" w:cstheme="minorHAnsi"/>
                      <w:lang w:eastAsia="sk-SK"/>
                    </w:rPr>
                  </w:pPr>
                  <w:r w:rsidRPr="003960D9">
                    <w:rPr>
                      <w:rFonts w:eastAsia="Times New Roman" w:cstheme="minorHAnsi"/>
                      <w:lang w:eastAsia="sk-SK"/>
                    </w:rPr>
                    <w:t>1.ročník</w:t>
                  </w:r>
                </w:p>
              </w:tc>
              <w:tc>
                <w:tcPr>
                  <w:tcW w:w="810" w:type="dxa"/>
                  <w:vAlign w:val="bottom"/>
                  <w:hideMark/>
                </w:tcPr>
                <w:p w14:paraId="062BF3F1" w14:textId="085A558B"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45</w:t>
                  </w:r>
                </w:p>
              </w:tc>
              <w:tc>
                <w:tcPr>
                  <w:tcW w:w="850" w:type="dxa"/>
                  <w:vAlign w:val="bottom"/>
                  <w:hideMark/>
                </w:tcPr>
                <w:p w14:paraId="5F3A13AE" w14:textId="19577E4E"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36</w:t>
                  </w:r>
                </w:p>
              </w:tc>
              <w:tc>
                <w:tcPr>
                  <w:tcW w:w="851" w:type="dxa"/>
                  <w:vAlign w:val="bottom"/>
                  <w:hideMark/>
                </w:tcPr>
                <w:p w14:paraId="5211DDB7" w14:textId="15BBF0D6"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26</w:t>
                  </w:r>
                </w:p>
              </w:tc>
              <w:tc>
                <w:tcPr>
                  <w:tcW w:w="850" w:type="dxa"/>
                  <w:vAlign w:val="bottom"/>
                  <w:hideMark/>
                </w:tcPr>
                <w:p w14:paraId="127397B7" w14:textId="00113A20"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38</w:t>
                  </w:r>
                </w:p>
              </w:tc>
              <w:tc>
                <w:tcPr>
                  <w:tcW w:w="851" w:type="dxa"/>
                  <w:vAlign w:val="bottom"/>
                  <w:hideMark/>
                </w:tcPr>
                <w:p w14:paraId="778FFFF9" w14:textId="717433D5"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5</w:t>
                  </w:r>
                  <w:r w:rsidR="00A65F6A">
                    <w:rPr>
                      <w:rFonts w:ascii="Calibri" w:hAnsi="Calibri" w:cs="Calibri"/>
                      <w:color w:val="000000"/>
                    </w:rPr>
                    <w:t>4</w:t>
                  </w:r>
                </w:p>
              </w:tc>
              <w:tc>
                <w:tcPr>
                  <w:tcW w:w="1057" w:type="dxa"/>
                  <w:vAlign w:val="bottom"/>
                  <w:hideMark/>
                </w:tcPr>
                <w:p w14:paraId="6A5BF202" w14:textId="339B7142" w:rsidR="008206BB" w:rsidRPr="003960D9" w:rsidRDefault="00A65F6A" w:rsidP="008206BB">
                  <w:pPr>
                    <w:spacing w:after="0" w:line="240" w:lineRule="auto"/>
                    <w:rPr>
                      <w:rFonts w:eastAsia="Times New Roman" w:cstheme="minorHAnsi"/>
                      <w:lang w:eastAsia="sk-SK"/>
                    </w:rPr>
                  </w:pPr>
                  <w:r>
                    <w:rPr>
                      <w:rFonts w:ascii="Calibri" w:hAnsi="Calibri" w:cs="Calibri"/>
                      <w:color w:val="000000"/>
                    </w:rPr>
                    <w:t>72</w:t>
                  </w:r>
                </w:p>
              </w:tc>
            </w:tr>
          </w:tbl>
          <w:p w14:paraId="40C3B720" w14:textId="77777777" w:rsidR="00556FBD" w:rsidRPr="00DE60FD" w:rsidRDefault="00556FBD" w:rsidP="00DE60FD">
            <w:pPr>
              <w:rPr>
                <w:rFonts w:cstheme="minorHAnsi"/>
                <w:b/>
              </w:rPr>
            </w:pPr>
          </w:p>
        </w:tc>
      </w:tr>
      <w:tr w:rsidR="00DE60FD" w:rsidRPr="00DE60FD"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Pr="00DE60FD" w:rsidRDefault="00556FBD" w:rsidP="00DE60FD">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DE60FD" w:rsidRDefault="00556FBD" w:rsidP="00DE60FD">
            <w:pPr>
              <w:rPr>
                <w:rFonts w:cstheme="minorHAnsi"/>
                <w:b/>
                <w:bCs/>
              </w:rPr>
            </w:pPr>
            <w:r w:rsidRPr="00DE60FD">
              <w:rPr>
                <w:rFonts w:cstheme="minorHAnsi"/>
                <w:b/>
                <w:bCs/>
              </w:rPr>
              <w:t>Počet študentov</w:t>
            </w:r>
          </w:p>
        </w:tc>
        <w:tc>
          <w:tcPr>
            <w:tcW w:w="6096" w:type="dxa"/>
            <w:gridSpan w:val="3"/>
          </w:tcPr>
          <w:tbl>
            <w:tblPr>
              <w:tblW w:w="6187"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64"/>
              <w:gridCol w:w="810"/>
              <w:gridCol w:w="850"/>
              <w:gridCol w:w="851"/>
              <w:gridCol w:w="850"/>
              <w:gridCol w:w="851"/>
              <w:gridCol w:w="911"/>
            </w:tblGrid>
            <w:tr w:rsidR="00DE60FD" w:rsidRPr="00DE60FD" w14:paraId="54C52CB5" w14:textId="77777777" w:rsidTr="00803718">
              <w:trPr>
                <w:tblCellSpacing w:w="0" w:type="dxa"/>
              </w:trPr>
              <w:tc>
                <w:tcPr>
                  <w:tcW w:w="1064" w:type="dxa"/>
                  <w:vAlign w:val="center"/>
                  <w:hideMark/>
                </w:tcPr>
                <w:p w14:paraId="2C2D362C" w14:textId="77777777"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Rok štúdia</w:t>
                  </w:r>
                </w:p>
              </w:tc>
              <w:tc>
                <w:tcPr>
                  <w:tcW w:w="810" w:type="dxa"/>
                  <w:vAlign w:val="center"/>
                  <w:hideMark/>
                </w:tcPr>
                <w:p w14:paraId="5D83F12D" w14:textId="525BE879"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201</w:t>
                  </w:r>
                  <w:r w:rsidR="00472945">
                    <w:rPr>
                      <w:rFonts w:eastAsia="Times New Roman" w:cstheme="minorHAnsi"/>
                      <w:lang w:eastAsia="sk-SK"/>
                    </w:rPr>
                    <w:t>8</w:t>
                  </w:r>
                  <w:r w:rsidRPr="003960D9">
                    <w:rPr>
                      <w:rFonts w:eastAsia="Times New Roman" w:cstheme="minorHAnsi"/>
                      <w:lang w:eastAsia="sk-SK"/>
                    </w:rPr>
                    <w:t>/1</w:t>
                  </w:r>
                  <w:r w:rsidR="00472945">
                    <w:rPr>
                      <w:rFonts w:eastAsia="Times New Roman" w:cstheme="minorHAnsi"/>
                      <w:lang w:eastAsia="sk-SK"/>
                    </w:rPr>
                    <w:t>9</w:t>
                  </w:r>
                </w:p>
              </w:tc>
              <w:tc>
                <w:tcPr>
                  <w:tcW w:w="850" w:type="dxa"/>
                  <w:vAlign w:val="center"/>
                  <w:hideMark/>
                </w:tcPr>
                <w:p w14:paraId="29C83838" w14:textId="288894BA"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201</w:t>
                  </w:r>
                  <w:r w:rsidR="00472945">
                    <w:rPr>
                      <w:rFonts w:eastAsia="Times New Roman" w:cstheme="minorHAnsi"/>
                      <w:lang w:eastAsia="sk-SK"/>
                    </w:rPr>
                    <w:t>9</w:t>
                  </w:r>
                  <w:r w:rsidRPr="003960D9">
                    <w:rPr>
                      <w:rFonts w:eastAsia="Times New Roman" w:cstheme="minorHAnsi"/>
                      <w:lang w:eastAsia="sk-SK"/>
                    </w:rPr>
                    <w:t>/</w:t>
                  </w:r>
                  <w:r w:rsidR="00472945">
                    <w:rPr>
                      <w:rFonts w:eastAsia="Times New Roman" w:cstheme="minorHAnsi"/>
                      <w:lang w:eastAsia="sk-SK"/>
                    </w:rPr>
                    <w:t>20</w:t>
                  </w:r>
                </w:p>
              </w:tc>
              <w:tc>
                <w:tcPr>
                  <w:tcW w:w="851" w:type="dxa"/>
                  <w:vAlign w:val="center"/>
                  <w:hideMark/>
                </w:tcPr>
                <w:p w14:paraId="01219344" w14:textId="0F6227E7"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20</w:t>
                  </w:r>
                  <w:r w:rsidRPr="003960D9">
                    <w:rPr>
                      <w:rFonts w:eastAsia="Times New Roman" w:cstheme="minorHAnsi"/>
                      <w:lang w:eastAsia="sk-SK"/>
                    </w:rPr>
                    <w:t>/</w:t>
                  </w:r>
                  <w:r w:rsidR="00472945">
                    <w:rPr>
                      <w:rFonts w:eastAsia="Times New Roman" w:cstheme="minorHAnsi"/>
                      <w:lang w:eastAsia="sk-SK"/>
                    </w:rPr>
                    <w:t>21</w:t>
                  </w:r>
                </w:p>
              </w:tc>
              <w:tc>
                <w:tcPr>
                  <w:tcW w:w="850" w:type="dxa"/>
                  <w:vAlign w:val="center"/>
                  <w:hideMark/>
                </w:tcPr>
                <w:p w14:paraId="001B3FCB" w14:textId="05CE5C13"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21</w:t>
                  </w:r>
                  <w:r w:rsidRPr="003960D9">
                    <w:rPr>
                      <w:rFonts w:eastAsia="Times New Roman" w:cstheme="minorHAnsi"/>
                      <w:lang w:eastAsia="sk-SK"/>
                    </w:rPr>
                    <w:t>/</w:t>
                  </w:r>
                  <w:r w:rsidR="00472945">
                    <w:rPr>
                      <w:rFonts w:eastAsia="Times New Roman" w:cstheme="minorHAnsi"/>
                      <w:lang w:eastAsia="sk-SK"/>
                    </w:rPr>
                    <w:t>22</w:t>
                  </w:r>
                </w:p>
              </w:tc>
              <w:tc>
                <w:tcPr>
                  <w:tcW w:w="851" w:type="dxa"/>
                  <w:vAlign w:val="center"/>
                  <w:hideMark/>
                </w:tcPr>
                <w:p w14:paraId="306B090B" w14:textId="5137780F"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22</w:t>
                  </w:r>
                  <w:r w:rsidRPr="003960D9">
                    <w:rPr>
                      <w:rFonts w:eastAsia="Times New Roman" w:cstheme="minorHAnsi"/>
                      <w:lang w:eastAsia="sk-SK"/>
                    </w:rPr>
                    <w:t>/</w:t>
                  </w:r>
                  <w:r w:rsidR="00472945">
                    <w:rPr>
                      <w:rFonts w:eastAsia="Times New Roman" w:cstheme="minorHAnsi"/>
                      <w:lang w:eastAsia="sk-SK"/>
                    </w:rPr>
                    <w:t>23</w:t>
                  </w:r>
                </w:p>
              </w:tc>
              <w:tc>
                <w:tcPr>
                  <w:tcW w:w="911" w:type="dxa"/>
                  <w:vAlign w:val="center"/>
                  <w:hideMark/>
                </w:tcPr>
                <w:p w14:paraId="1546B61D" w14:textId="3FB41AE7" w:rsidR="003960D9" w:rsidRPr="003960D9" w:rsidRDefault="003960D9" w:rsidP="00DE60FD">
                  <w:pPr>
                    <w:spacing w:after="0" w:line="240" w:lineRule="auto"/>
                    <w:rPr>
                      <w:rFonts w:eastAsia="Times New Roman" w:cstheme="minorHAnsi"/>
                      <w:lang w:eastAsia="sk-SK"/>
                    </w:rPr>
                  </w:pPr>
                  <w:r w:rsidRPr="003960D9">
                    <w:rPr>
                      <w:rFonts w:eastAsia="Times New Roman" w:cstheme="minorHAnsi"/>
                      <w:lang w:eastAsia="sk-SK"/>
                    </w:rPr>
                    <w:t>20</w:t>
                  </w:r>
                  <w:r w:rsidR="00472945">
                    <w:rPr>
                      <w:rFonts w:eastAsia="Times New Roman" w:cstheme="minorHAnsi"/>
                      <w:lang w:eastAsia="sk-SK"/>
                    </w:rPr>
                    <w:t>23</w:t>
                  </w:r>
                  <w:r w:rsidRPr="003960D9">
                    <w:rPr>
                      <w:rFonts w:eastAsia="Times New Roman" w:cstheme="minorHAnsi"/>
                      <w:lang w:eastAsia="sk-SK"/>
                    </w:rPr>
                    <w:t>/2</w:t>
                  </w:r>
                  <w:r w:rsidR="00472945">
                    <w:rPr>
                      <w:rFonts w:eastAsia="Times New Roman" w:cstheme="minorHAnsi"/>
                      <w:lang w:eastAsia="sk-SK"/>
                    </w:rPr>
                    <w:t>4</w:t>
                  </w:r>
                </w:p>
              </w:tc>
            </w:tr>
            <w:tr w:rsidR="008206BB" w:rsidRPr="00DE60FD" w14:paraId="7E980908" w14:textId="77777777" w:rsidTr="00FD2130">
              <w:trPr>
                <w:tblCellSpacing w:w="0" w:type="dxa"/>
              </w:trPr>
              <w:tc>
                <w:tcPr>
                  <w:tcW w:w="1064" w:type="dxa"/>
                  <w:vAlign w:val="center"/>
                  <w:hideMark/>
                </w:tcPr>
                <w:p w14:paraId="2B51021C" w14:textId="77777777" w:rsidR="008206BB" w:rsidRPr="003960D9" w:rsidRDefault="008206BB" w:rsidP="008206BB">
                  <w:pPr>
                    <w:spacing w:after="0" w:line="240" w:lineRule="auto"/>
                    <w:rPr>
                      <w:rFonts w:eastAsia="Times New Roman" w:cstheme="minorHAnsi"/>
                      <w:lang w:eastAsia="sk-SK"/>
                    </w:rPr>
                  </w:pPr>
                  <w:r w:rsidRPr="003960D9">
                    <w:rPr>
                      <w:rFonts w:eastAsia="Times New Roman" w:cstheme="minorHAnsi"/>
                      <w:lang w:eastAsia="sk-SK"/>
                    </w:rPr>
                    <w:t>1.ročník</w:t>
                  </w:r>
                </w:p>
              </w:tc>
              <w:tc>
                <w:tcPr>
                  <w:tcW w:w="810" w:type="dxa"/>
                  <w:vAlign w:val="bottom"/>
                  <w:hideMark/>
                </w:tcPr>
                <w:p w14:paraId="5DCAA44B" w14:textId="00D111E0"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45</w:t>
                  </w:r>
                </w:p>
              </w:tc>
              <w:tc>
                <w:tcPr>
                  <w:tcW w:w="850" w:type="dxa"/>
                  <w:vAlign w:val="bottom"/>
                  <w:hideMark/>
                </w:tcPr>
                <w:p w14:paraId="420DACF5" w14:textId="05B92A85"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36</w:t>
                  </w:r>
                </w:p>
              </w:tc>
              <w:tc>
                <w:tcPr>
                  <w:tcW w:w="851" w:type="dxa"/>
                  <w:vAlign w:val="bottom"/>
                  <w:hideMark/>
                </w:tcPr>
                <w:p w14:paraId="21B1196F" w14:textId="5552BFCC"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26</w:t>
                  </w:r>
                </w:p>
              </w:tc>
              <w:tc>
                <w:tcPr>
                  <w:tcW w:w="850" w:type="dxa"/>
                  <w:vAlign w:val="bottom"/>
                  <w:hideMark/>
                </w:tcPr>
                <w:p w14:paraId="2229766A" w14:textId="045DB4BA"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38</w:t>
                  </w:r>
                </w:p>
              </w:tc>
              <w:tc>
                <w:tcPr>
                  <w:tcW w:w="851" w:type="dxa"/>
                  <w:vAlign w:val="bottom"/>
                  <w:hideMark/>
                </w:tcPr>
                <w:p w14:paraId="2BB0981A" w14:textId="646AEC2B"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25</w:t>
                  </w:r>
                </w:p>
              </w:tc>
              <w:tc>
                <w:tcPr>
                  <w:tcW w:w="911" w:type="dxa"/>
                  <w:vAlign w:val="bottom"/>
                  <w:hideMark/>
                </w:tcPr>
                <w:p w14:paraId="30C7DDE3" w14:textId="2F8B10D4"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41</w:t>
                  </w:r>
                </w:p>
              </w:tc>
            </w:tr>
            <w:tr w:rsidR="008206BB" w:rsidRPr="00DE60FD" w14:paraId="0C922678" w14:textId="77777777" w:rsidTr="00FD2130">
              <w:trPr>
                <w:tblCellSpacing w:w="0" w:type="dxa"/>
              </w:trPr>
              <w:tc>
                <w:tcPr>
                  <w:tcW w:w="1064" w:type="dxa"/>
                  <w:vAlign w:val="center"/>
                  <w:hideMark/>
                </w:tcPr>
                <w:p w14:paraId="299F6142" w14:textId="77777777" w:rsidR="008206BB" w:rsidRPr="003960D9" w:rsidRDefault="008206BB" w:rsidP="008206BB">
                  <w:pPr>
                    <w:spacing w:after="0" w:line="240" w:lineRule="auto"/>
                    <w:rPr>
                      <w:rFonts w:eastAsia="Times New Roman" w:cstheme="minorHAnsi"/>
                      <w:lang w:eastAsia="sk-SK"/>
                    </w:rPr>
                  </w:pPr>
                  <w:r w:rsidRPr="003960D9">
                    <w:rPr>
                      <w:rFonts w:eastAsia="Times New Roman" w:cstheme="minorHAnsi"/>
                      <w:lang w:eastAsia="sk-SK"/>
                    </w:rPr>
                    <w:t>2.ročník</w:t>
                  </w:r>
                </w:p>
              </w:tc>
              <w:tc>
                <w:tcPr>
                  <w:tcW w:w="810" w:type="dxa"/>
                  <w:vAlign w:val="bottom"/>
                  <w:hideMark/>
                </w:tcPr>
                <w:p w14:paraId="6262E370" w14:textId="0458CCF7"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9</w:t>
                  </w:r>
                </w:p>
              </w:tc>
              <w:tc>
                <w:tcPr>
                  <w:tcW w:w="850" w:type="dxa"/>
                  <w:vAlign w:val="bottom"/>
                  <w:hideMark/>
                </w:tcPr>
                <w:p w14:paraId="06BC1DF3" w14:textId="09632CC6"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28</w:t>
                  </w:r>
                </w:p>
              </w:tc>
              <w:tc>
                <w:tcPr>
                  <w:tcW w:w="851" w:type="dxa"/>
                  <w:vAlign w:val="bottom"/>
                  <w:hideMark/>
                </w:tcPr>
                <w:p w14:paraId="79D5BA15" w14:textId="2FF9DF2D"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24</w:t>
                  </w:r>
                </w:p>
              </w:tc>
              <w:tc>
                <w:tcPr>
                  <w:tcW w:w="850" w:type="dxa"/>
                  <w:vAlign w:val="bottom"/>
                  <w:hideMark/>
                </w:tcPr>
                <w:p w14:paraId="1750AA6C" w14:textId="5D95A921"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14</w:t>
                  </w:r>
                </w:p>
              </w:tc>
              <w:tc>
                <w:tcPr>
                  <w:tcW w:w="851" w:type="dxa"/>
                  <w:vAlign w:val="bottom"/>
                  <w:hideMark/>
                </w:tcPr>
                <w:p w14:paraId="0CA6AF34" w14:textId="24ACFF72"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16</w:t>
                  </w:r>
                </w:p>
              </w:tc>
              <w:tc>
                <w:tcPr>
                  <w:tcW w:w="911" w:type="dxa"/>
                  <w:vAlign w:val="bottom"/>
                  <w:hideMark/>
                </w:tcPr>
                <w:p w14:paraId="719C19AE" w14:textId="2B5F5B19"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9</w:t>
                  </w:r>
                </w:p>
              </w:tc>
            </w:tr>
            <w:tr w:rsidR="008206BB" w:rsidRPr="00DE60FD" w14:paraId="5C89F544" w14:textId="77777777" w:rsidTr="00FD2130">
              <w:trPr>
                <w:tblCellSpacing w:w="0" w:type="dxa"/>
              </w:trPr>
              <w:tc>
                <w:tcPr>
                  <w:tcW w:w="1064" w:type="dxa"/>
                  <w:vAlign w:val="center"/>
                  <w:hideMark/>
                </w:tcPr>
                <w:p w14:paraId="5DDA7F9E" w14:textId="77777777" w:rsidR="008206BB" w:rsidRPr="003960D9" w:rsidRDefault="008206BB" w:rsidP="008206BB">
                  <w:pPr>
                    <w:spacing w:after="0" w:line="240" w:lineRule="auto"/>
                    <w:rPr>
                      <w:rFonts w:eastAsia="Times New Roman" w:cstheme="minorHAnsi"/>
                      <w:lang w:eastAsia="sk-SK"/>
                    </w:rPr>
                  </w:pPr>
                  <w:r w:rsidRPr="003960D9">
                    <w:rPr>
                      <w:rFonts w:eastAsia="Times New Roman" w:cstheme="minorHAnsi"/>
                      <w:lang w:eastAsia="sk-SK"/>
                    </w:rPr>
                    <w:t>3.ročník</w:t>
                  </w:r>
                </w:p>
              </w:tc>
              <w:tc>
                <w:tcPr>
                  <w:tcW w:w="810" w:type="dxa"/>
                  <w:vAlign w:val="bottom"/>
                  <w:hideMark/>
                </w:tcPr>
                <w:p w14:paraId="225EA8D1" w14:textId="3CE97C08"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46</w:t>
                  </w:r>
                </w:p>
              </w:tc>
              <w:tc>
                <w:tcPr>
                  <w:tcW w:w="850" w:type="dxa"/>
                  <w:vAlign w:val="bottom"/>
                  <w:hideMark/>
                </w:tcPr>
                <w:p w14:paraId="247F1A4B" w14:textId="3C716E7E"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29</w:t>
                  </w:r>
                </w:p>
              </w:tc>
              <w:tc>
                <w:tcPr>
                  <w:tcW w:w="851" w:type="dxa"/>
                  <w:vAlign w:val="bottom"/>
                  <w:hideMark/>
                </w:tcPr>
                <w:p w14:paraId="3B2063D9" w14:textId="6DD2C6D0"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30</w:t>
                  </w:r>
                </w:p>
              </w:tc>
              <w:tc>
                <w:tcPr>
                  <w:tcW w:w="850" w:type="dxa"/>
                  <w:vAlign w:val="bottom"/>
                  <w:hideMark/>
                </w:tcPr>
                <w:p w14:paraId="64A342F0" w14:textId="165227D6"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24</w:t>
                  </w:r>
                </w:p>
              </w:tc>
              <w:tc>
                <w:tcPr>
                  <w:tcW w:w="851" w:type="dxa"/>
                  <w:vAlign w:val="bottom"/>
                  <w:hideMark/>
                </w:tcPr>
                <w:p w14:paraId="664BD97C" w14:textId="67B13131"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15</w:t>
                  </w:r>
                </w:p>
              </w:tc>
              <w:tc>
                <w:tcPr>
                  <w:tcW w:w="911" w:type="dxa"/>
                  <w:vAlign w:val="bottom"/>
                  <w:hideMark/>
                </w:tcPr>
                <w:p w14:paraId="06E36442" w14:textId="3F0A1D57" w:rsidR="008206BB" w:rsidRPr="003960D9" w:rsidRDefault="008206BB" w:rsidP="008206BB">
                  <w:pPr>
                    <w:spacing w:after="0" w:line="240" w:lineRule="auto"/>
                    <w:rPr>
                      <w:rFonts w:eastAsia="Times New Roman" w:cstheme="minorHAnsi"/>
                      <w:lang w:eastAsia="sk-SK"/>
                    </w:rPr>
                  </w:pPr>
                  <w:r>
                    <w:rPr>
                      <w:rFonts w:ascii="Calibri" w:hAnsi="Calibri" w:cs="Calibri"/>
                      <w:color w:val="000000"/>
                    </w:rPr>
                    <w:t>22</w:t>
                  </w:r>
                </w:p>
              </w:tc>
            </w:tr>
          </w:tbl>
          <w:p w14:paraId="4E426899" w14:textId="77777777" w:rsidR="00556FBD" w:rsidRPr="00DE60FD" w:rsidRDefault="00556FBD" w:rsidP="00DE60FD">
            <w:pPr>
              <w:rPr>
                <w:rFonts w:cstheme="minorHAnsi"/>
                <w:b/>
              </w:rPr>
            </w:pPr>
          </w:p>
        </w:tc>
      </w:tr>
    </w:tbl>
    <w:p w14:paraId="5733182C" w14:textId="77777777" w:rsidR="00556FBD" w:rsidRPr="00DE60FD" w:rsidRDefault="00556FBD" w:rsidP="00DE60FD">
      <w:pPr>
        <w:spacing w:after="0" w:line="240" w:lineRule="auto"/>
        <w:rPr>
          <w:rFonts w:cstheme="minorHAnsi"/>
        </w:rPr>
      </w:pPr>
      <w:r w:rsidRPr="00DE60FD">
        <w:rPr>
          <w:rFonts w:cstheme="minorHAnsi"/>
          <w:i/>
          <w:iCs/>
          <w:noProof/>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DE60FD" w:rsidRPr="00DE60FD" w14:paraId="7E6516B0" w14:textId="77777777" w:rsidTr="002D4762">
        <w:trPr>
          <w:trHeight w:val="342"/>
        </w:trPr>
        <w:tc>
          <w:tcPr>
            <w:tcW w:w="567" w:type="dxa"/>
            <w:shd w:val="clear" w:color="auto" w:fill="2E74B5" w:themeFill="accent1" w:themeFillShade="BF"/>
            <w:vAlign w:val="center"/>
          </w:tcPr>
          <w:p w14:paraId="5E333E47" w14:textId="77777777" w:rsidR="00556FBD" w:rsidRPr="00DE60FD" w:rsidRDefault="00556FBD" w:rsidP="00DE60FD">
            <w:pPr>
              <w:jc w:val="both"/>
              <w:rPr>
                <w:rFonts w:cstheme="minorHAnsi"/>
                <w:b/>
                <w:iCs/>
              </w:rPr>
            </w:pPr>
            <w:r w:rsidRPr="00DE60FD">
              <w:rPr>
                <w:rFonts w:cstheme="minorHAnsi"/>
                <w:b/>
                <w:iCs/>
              </w:rPr>
              <w:lastRenderedPageBreak/>
              <w:t>2.</w:t>
            </w:r>
          </w:p>
        </w:tc>
        <w:tc>
          <w:tcPr>
            <w:tcW w:w="10214" w:type="dxa"/>
            <w:gridSpan w:val="3"/>
            <w:shd w:val="clear" w:color="auto" w:fill="2E74B5" w:themeFill="accent1" w:themeFillShade="BF"/>
            <w:vAlign w:val="center"/>
          </w:tcPr>
          <w:p w14:paraId="6EE91204" w14:textId="77777777" w:rsidR="00556FBD" w:rsidRPr="00DE60FD" w:rsidRDefault="00556FBD" w:rsidP="00DE60FD">
            <w:pPr>
              <w:autoSpaceDE w:val="0"/>
              <w:autoSpaceDN w:val="0"/>
              <w:adjustRightInd w:val="0"/>
              <w:rPr>
                <w:rFonts w:cstheme="minorHAnsi"/>
                <w:b/>
                <w:bCs/>
              </w:rPr>
            </w:pPr>
            <w:r w:rsidRPr="00DE60FD">
              <w:rPr>
                <w:rFonts w:cstheme="minorHAnsi"/>
                <w:b/>
                <w:bCs/>
              </w:rPr>
              <w:t xml:space="preserve">Profil absolventa a ciele vzdelávania </w:t>
            </w:r>
          </w:p>
        </w:tc>
      </w:tr>
      <w:tr w:rsidR="00DE60FD" w:rsidRPr="00DE60F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DE60FD" w:rsidRDefault="00556FBD" w:rsidP="00DE60FD">
            <w:pPr>
              <w:autoSpaceDE w:val="0"/>
              <w:autoSpaceDN w:val="0"/>
              <w:adjustRightInd w:val="0"/>
              <w:jc w:val="center"/>
              <w:rPr>
                <w:rFonts w:cstheme="minorHAnsi"/>
              </w:rPr>
            </w:pPr>
            <w:r w:rsidRPr="00DE60FD">
              <w:rPr>
                <w:rFonts w:cstheme="minorHAnsi"/>
              </w:rPr>
              <w:t>a</w:t>
            </w:r>
          </w:p>
        </w:tc>
        <w:tc>
          <w:tcPr>
            <w:tcW w:w="4112" w:type="dxa"/>
            <w:shd w:val="clear" w:color="auto" w:fill="F2F2F2" w:themeFill="background1" w:themeFillShade="F2"/>
          </w:tcPr>
          <w:p w14:paraId="1B58C484" w14:textId="77777777" w:rsidR="00556FBD" w:rsidRPr="00DE60FD" w:rsidRDefault="00556FBD" w:rsidP="00DE60FD">
            <w:pPr>
              <w:rPr>
                <w:rFonts w:cstheme="minorHAnsi"/>
                <w:b/>
                <w:bCs/>
              </w:rPr>
            </w:pPr>
            <w:r w:rsidRPr="00DE60FD">
              <w:rPr>
                <w:rFonts w:cstheme="minorHAnsi"/>
                <w:b/>
                <w:bCs/>
              </w:rPr>
              <w:t>Ciele vzdelávania študijného programu ako schopnosti študenta v čase ukončenia študijného programu a hlavné výstupy vzdelávania</w:t>
            </w:r>
          </w:p>
        </w:tc>
        <w:tc>
          <w:tcPr>
            <w:tcW w:w="6095" w:type="dxa"/>
          </w:tcPr>
          <w:p w14:paraId="0B2B7125"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Profil absolventa</w:t>
            </w:r>
          </w:p>
          <w:p w14:paraId="1CA04B18"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Vedomosti</w:t>
            </w:r>
          </w:p>
          <w:p w14:paraId="4C6DA977"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Absolvent študijného programu Počítačové inžinierstvo po úspešnom absolvovaní štúdia bude:</w:t>
            </w:r>
          </w:p>
          <w:p w14:paraId="260B1A97" w14:textId="77777777" w:rsidR="004A741E" w:rsidRPr="004A741E" w:rsidRDefault="004A741E" w:rsidP="00DE60FD">
            <w:pPr>
              <w:numPr>
                <w:ilvl w:val="0"/>
                <w:numId w:val="3"/>
              </w:numPr>
              <w:rPr>
                <w:rFonts w:eastAsia="Times New Roman" w:cstheme="minorHAnsi"/>
                <w:lang w:eastAsia="sk-SK"/>
              </w:rPr>
            </w:pPr>
            <w:r w:rsidRPr="004A741E">
              <w:rPr>
                <w:rFonts w:eastAsia="Times New Roman" w:cstheme="minorHAnsi"/>
                <w:lang w:eastAsia="sk-SK"/>
              </w:rPr>
              <w:t>mať prierezové vedomosti odboru Informatika so zameraním na problematiku analýzy a návrhu vstavaných systémov, riadiacich systémov a iných špecializovaných systémov,</w:t>
            </w:r>
          </w:p>
          <w:p w14:paraId="1307DCF6" w14:textId="77777777" w:rsidR="004A741E" w:rsidRPr="004A741E" w:rsidRDefault="004A741E" w:rsidP="00DE60FD">
            <w:pPr>
              <w:numPr>
                <w:ilvl w:val="0"/>
                <w:numId w:val="3"/>
              </w:numPr>
              <w:rPr>
                <w:rFonts w:eastAsia="Times New Roman" w:cstheme="minorHAnsi"/>
                <w:lang w:eastAsia="sk-SK"/>
              </w:rPr>
            </w:pPr>
            <w:r w:rsidRPr="004A741E">
              <w:rPr>
                <w:rFonts w:eastAsia="Times New Roman" w:cstheme="minorHAnsi"/>
                <w:lang w:eastAsia="sk-SK"/>
              </w:rPr>
              <w:t>mať vedomosti z problematiky analýzy a obvodového návrhu technických prostriedkov IKT,</w:t>
            </w:r>
          </w:p>
          <w:p w14:paraId="2FB4957F" w14:textId="77777777" w:rsidR="004A741E" w:rsidRPr="004A741E" w:rsidRDefault="004A741E" w:rsidP="00DE60FD">
            <w:pPr>
              <w:numPr>
                <w:ilvl w:val="0"/>
                <w:numId w:val="3"/>
              </w:numPr>
              <w:rPr>
                <w:rFonts w:eastAsia="Times New Roman" w:cstheme="minorHAnsi"/>
                <w:lang w:eastAsia="sk-SK"/>
              </w:rPr>
            </w:pPr>
            <w:r w:rsidRPr="004A741E">
              <w:rPr>
                <w:rFonts w:eastAsia="Times New Roman" w:cstheme="minorHAnsi"/>
                <w:lang w:eastAsia="sk-SK"/>
              </w:rPr>
              <w:t>poznať programovacie jazyky a techniky pre programovanie vstavaných systémov,</w:t>
            </w:r>
          </w:p>
          <w:p w14:paraId="3DD7F198" w14:textId="77777777" w:rsidR="004A741E" w:rsidRPr="004A741E" w:rsidRDefault="004A741E" w:rsidP="00DE60FD">
            <w:pPr>
              <w:numPr>
                <w:ilvl w:val="0"/>
                <w:numId w:val="3"/>
              </w:numPr>
              <w:rPr>
                <w:rFonts w:eastAsia="Times New Roman" w:cstheme="minorHAnsi"/>
                <w:lang w:eastAsia="sk-SK"/>
              </w:rPr>
            </w:pPr>
            <w:r w:rsidRPr="004A741E">
              <w:rPr>
                <w:rFonts w:eastAsia="Times New Roman" w:cstheme="minorHAnsi"/>
                <w:lang w:eastAsia="sk-SK"/>
              </w:rPr>
              <w:t>poznať základné postupy pri tvorbe technickej dokumentácie navrhnutého systému a implementovaného programového vybavenia,</w:t>
            </w:r>
          </w:p>
          <w:p w14:paraId="205C207F" w14:textId="77777777" w:rsidR="004A741E" w:rsidRPr="004A741E" w:rsidRDefault="004A741E" w:rsidP="00DE60FD">
            <w:pPr>
              <w:numPr>
                <w:ilvl w:val="0"/>
                <w:numId w:val="3"/>
              </w:numPr>
              <w:rPr>
                <w:rFonts w:eastAsia="Times New Roman" w:cstheme="minorHAnsi"/>
                <w:lang w:eastAsia="sk-SK"/>
              </w:rPr>
            </w:pPr>
            <w:r w:rsidRPr="004A741E">
              <w:rPr>
                <w:rFonts w:eastAsia="Times New Roman" w:cstheme="minorHAnsi"/>
                <w:lang w:eastAsia="sk-SK"/>
              </w:rPr>
              <w:t>poznať metódy a postupy testovania aplikácií a typy bezpečnostných opatrení na ochranu zariadení a aplikácií,</w:t>
            </w:r>
          </w:p>
          <w:p w14:paraId="09577E88" w14:textId="77777777" w:rsidR="004A741E" w:rsidRPr="004A741E" w:rsidRDefault="004A741E" w:rsidP="00DE60FD">
            <w:pPr>
              <w:numPr>
                <w:ilvl w:val="0"/>
                <w:numId w:val="3"/>
              </w:numPr>
              <w:rPr>
                <w:rFonts w:eastAsia="Times New Roman" w:cstheme="minorHAnsi"/>
                <w:lang w:eastAsia="sk-SK"/>
              </w:rPr>
            </w:pPr>
            <w:r w:rsidRPr="004A741E">
              <w:rPr>
                <w:rFonts w:eastAsia="Times New Roman" w:cstheme="minorHAnsi"/>
                <w:lang w:eastAsia="sk-SK"/>
              </w:rPr>
              <w:t>mať vedomosti z oblasti návrhu elektronických zariadení s rešpektovaním noriem elektromagnetickej kompatibility.</w:t>
            </w:r>
          </w:p>
          <w:p w14:paraId="7C9DEB70"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Zručnosti </w:t>
            </w:r>
          </w:p>
          <w:p w14:paraId="515E2531"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Absolvent študijného programu Počítačové inžinierstvo po úspešnom absolvovaní štúdia bude vedieť:</w:t>
            </w:r>
          </w:p>
          <w:p w14:paraId="23C5AC3C"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analyzovať užívateľské požiadavky kladené na vyvíjanú aplikáciu s rešpektovaním obmedzujúcich podmienok a pracovného prostredia,</w:t>
            </w:r>
          </w:p>
          <w:p w14:paraId="716D2EB2"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navrhnúť hardvérové riešenie s využitím moderných simulačných a návrhových prostriedkov,</w:t>
            </w:r>
          </w:p>
          <w:p w14:paraId="04A545A6"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 xml:space="preserve">navrhnúť a implementovať softvérové riešenie vo vybraných jazykoch, prostrediach a aplikačných </w:t>
            </w:r>
            <w:proofErr w:type="spellStart"/>
            <w:r w:rsidRPr="004A741E">
              <w:rPr>
                <w:rFonts w:eastAsia="Times New Roman" w:cstheme="minorHAnsi"/>
                <w:lang w:eastAsia="sk-SK"/>
              </w:rPr>
              <w:t>framework</w:t>
            </w:r>
            <w:proofErr w:type="spellEnd"/>
            <w:r w:rsidRPr="004A741E">
              <w:rPr>
                <w:rFonts w:eastAsia="Times New Roman" w:cstheme="minorHAnsi"/>
                <w:lang w:eastAsia="sk-SK"/>
              </w:rPr>
              <w:t>-och,</w:t>
            </w:r>
          </w:p>
          <w:p w14:paraId="536DA2D5"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spolupracovať so zadávateľom úlohy na hľadaní efektívneho riešenia,</w:t>
            </w:r>
          </w:p>
          <w:p w14:paraId="300CA1B1"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testovať a odlaďovať vyvíjané zariadenie a jeho komponenty,</w:t>
            </w:r>
          </w:p>
          <w:p w14:paraId="6FA3D4BF"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navrhovať a realizovať jednoduché testovacie programy na overenie funkčnosti vyvíjaného hardvéru,</w:t>
            </w:r>
          </w:p>
          <w:p w14:paraId="7B258E3B"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identifikovať a analyzovať možné riziká a technické problémy,</w:t>
            </w:r>
          </w:p>
          <w:p w14:paraId="6ACE6E88" w14:textId="77777777" w:rsidR="004A741E" w:rsidRPr="004A741E" w:rsidRDefault="004A741E" w:rsidP="00DE60FD">
            <w:pPr>
              <w:numPr>
                <w:ilvl w:val="0"/>
                <w:numId w:val="4"/>
              </w:numPr>
              <w:rPr>
                <w:rFonts w:eastAsia="Times New Roman" w:cstheme="minorHAnsi"/>
                <w:lang w:eastAsia="sk-SK"/>
              </w:rPr>
            </w:pPr>
            <w:r w:rsidRPr="004A741E">
              <w:rPr>
                <w:rFonts w:eastAsia="Times New Roman" w:cstheme="minorHAnsi"/>
                <w:lang w:eastAsia="sk-SK"/>
              </w:rPr>
              <w:t>vytvárať technickú dokumentáciu pre vyvíjané riešenia a manuály pre používateľov.</w:t>
            </w:r>
          </w:p>
          <w:p w14:paraId="0C73566A"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Kompetencie: </w:t>
            </w:r>
          </w:p>
          <w:p w14:paraId="3FC6CF7D"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Absolvent študijného programu Počítačové inžinierstvo po úspešnom absolvovaní štúdia dokáže:</w:t>
            </w:r>
          </w:p>
          <w:p w14:paraId="4912C3FA" w14:textId="77777777" w:rsidR="004A741E" w:rsidRPr="004A741E" w:rsidRDefault="004A741E" w:rsidP="00DE60FD">
            <w:pPr>
              <w:numPr>
                <w:ilvl w:val="0"/>
                <w:numId w:val="5"/>
              </w:numPr>
              <w:rPr>
                <w:rFonts w:eastAsia="Times New Roman" w:cstheme="minorHAnsi"/>
                <w:lang w:eastAsia="sk-SK"/>
              </w:rPr>
            </w:pPr>
            <w:r w:rsidRPr="004A741E">
              <w:rPr>
                <w:rFonts w:eastAsia="Times New Roman" w:cstheme="minorHAnsi"/>
                <w:lang w:eastAsia="sk-SK"/>
              </w:rPr>
              <w:t>analyzovať a riešiť problémy vo svojej aplikačnej oblasti,</w:t>
            </w:r>
          </w:p>
          <w:p w14:paraId="6FF5384A" w14:textId="77777777" w:rsidR="004A741E" w:rsidRPr="004A741E" w:rsidRDefault="004A741E" w:rsidP="00DE60FD">
            <w:pPr>
              <w:numPr>
                <w:ilvl w:val="0"/>
                <w:numId w:val="5"/>
              </w:numPr>
              <w:rPr>
                <w:rFonts w:eastAsia="Times New Roman" w:cstheme="minorHAnsi"/>
                <w:lang w:eastAsia="sk-SK"/>
              </w:rPr>
            </w:pPr>
            <w:r w:rsidRPr="004A741E">
              <w:rPr>
                <w:rFonts w:eastAsia="Times New Roman" w:cstheme="minorHAnsi"/>
                <w:lang w:eastAsia="sk-SK"/>
              </w:rPr>
              <w:t>pracovať efektívne ako jednotlivec, ale aj ako člen tímu a brať zodpovednosť za svoje rozhodnutia,</w:t>
            </w:r>
          </w:p>
          <w:p w14:paraId="2D7D735C" w14:textId="77777777" w:rsidR="004A741E" w:rsidRPr="004A741E" w:rsidRDefault="004A741E" w:rsidP="00DE60FD">
            <w:pPr>
              <w:numPr>
                <w:ilvl w:val="0"/>
                <w:numId w:val="5"/>
              </w:numPr>
              <w:rPr>
                <w:rFonts w:eastAsia="Times New Roman" w:cstheme="minorHAnsi"/>
                <w:lang w:eastAsia="sk-SK"/>
              </w:rPr>
            </w:pPr>
            <w:r w:rsidRPr="004A741E">
              <w:rPr>
                <w:rFonts w:eastAsia="Times New Roman" w:cstheme="minorHAnsi"/>
                <w:lang w:eastAsia="sk-SK"/>
              </w:rPr>
              <w:t>pružne reagovať na meniace sa okolnosti (adaptabilita, flexibilita, improvizačné spôsobilosti),</w:t>
            </w:r>
          </w:p>
          <w:p w14:paraId="40BF494B" w14:textId="77777777" w:rsidR="004A741E" w:rsidRPr="004A741E" w:rsidRDefault="004A741E" w:rsidP="00DE60FD">
            <w:pPr>
              <w:numPr>
                <w:ilvl w:val="0"/>
                <w:numId w:val="5"/>
              </w:numPr>
              <w:rPr>
                <w:rFonts w:eastAsia="Times New Roman" w:cstheme="minorHAnsi"/>
                <w:lang w:eastAsia="sk-SK"/>
              </w:rPr>
            </w:pPr>
            <w:r w:rsidRPr="004A741E">
              <w:rPr>
                <w:rFonts w:eastAsia="Times New Roman" w:cstheme="minorHAnsi"/>
                <w:lang w:eastAsia="sk-SK"/>
              </w:rPr>
              <w:lastRenderedPageBreak/>
              <w:t>udržiavať kontakt s najnovším vývojom vo svojej disciplíne a pokračovať vo vlastnom profesionálnom vývoji,</w:t>
            </w:r>
          </w:p>
          <w:p w14:paraId="056B96EB" w14:textId="77777777" w:rsidR="004A741E" w:rsidRPr="004A741E" w:rsidRDefault="004A741E" w:rsidP="00DE60FD">
            <w:pPr>
              <w:numPr>
                <w:ilvl w:val="0"/>
                <w:numId w:val="5"/>
              </w:numPr>
              <w:rPr>
                <w:rFonts w:eastAsia="Times New Roman" w:cstheme="minorHAnsi"/>
                <w:lang w:eastAsia="sk-SK"/>
              </w:rPr>
            </w:pPr>
            <w:r w:rsidRPr="004A741E">
              <w:rPr>
                <w:rFonts w:eastAsia="Times New Roman" w:cstheme="minorHAnsi"/>
                <w:lang w:eastAsia="sk-SK"/>
              </w:rPr>
              <w:t>prezentovať technické problémy a ich riešenia,</w:t>
            </w:r>
          </w:p>
          <w:p w14:paraId="0B897297" w14:textId="77777777" w:rsidR="004A741E" w:rsidRPr="004A741E" w:rsidRDefault="004A741E" w:rsidP="00DE60FD">
            <w:pPr>
              <w:numPr>
                <w:ilvl w:val="0"/>
                <w:numId w:val="5"/>
              </w:numPr>
              <w:rPr>
                <w:rFonts w:eastAsia="Times New Roman" w:cstheme="minorHAnsi"/>
                <w:lang w:eastAsia="sk-SK"/>
              </w:rPr>
            </w:pPr>
            <w:r w:rsidRPr="004A741E">
              <w:rPr>
                <w:rFonts w:eastAsia="Times New Roman" w:cstheme="minorHAnsi"/>
                <w:lang w:eastAsia="sk-SK"/>
              </w:rPr>
              <w:t>komunikovať a prezentovať výsledky svojej práce aj v cudzom jazyku.</w:t>
            </w:r>
          </w:p>
          <w:p w14:paraId="32FDCDB1"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w:t>
            </w:r>
          </w:p>
          <w:p w14:paraId="4DC8DA0A"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Ciele vzdelávania</w:t>
            </w:r>
          </w:p>
          <w:p w14:paraId="2D618A33"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[CV1] Absolvent je schopný aplikovať primeranú teóriu, praktické postupy a nástroje na návrh obvodového riešenia a príslušného softvérového vybavenia pre vyvíjaný systém.</w:t>
            </w:r>
          </w:p>
          <w:p w14:paraId="11FF94D5"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[CV2] Absolvent vie nachádzať a prezentovať vlastné riešenia čiastočných problémov pri vývoji, projektovaní a implementácii vstavaných a špecializovaných systémov.</w:t>
            </w:r>
          </w:p>
          <w:p w14:paraId="14FD5BBD"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[CV3] Absolvent vie analyzovať a aplikovať koncepty, princípy a praktiky odboru, pričom preukazuje efektívne rozhodovanie v súvislosti s výberom a použitím metód, techník a prostriedkov.</w:t>
            </w:r>
          </w:p>
          <w:p w14:paraId="56B52984"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[CV4] Absolvent vie zavádzať zložité technické riešenia a používať moderné metódy a prostriedky pri riešení problémov.</w:t>
            </w:r>
          </w:p>
          <w:p w14:paraId="7F068E35"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[CV5] Absolvent dokáže komunikovať, prezentovať, hodnotiť a odporúčať spôsoby riešenia požiadaviek zadávateľa, vie spolupracovať v tíme, aj ako jednotlivec a vie komunikovať a prezentovať výsledky práce aj v cudzích jazykoch.</w:t>
            </w:r>
          </w:p>
          <w:p w14:paraId="398A7E9E"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 </w:t>
            </w:r>
          </w:p>
          <w:p w14:paraId="11283484"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Výstupy vzdelávania</w:t>
            </w:r>
          </w:p>
          <w:p w14:paraId="4E735982"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Výstupy vzdelávania k [CV1]: </w:t>
            </w:r>
          </w:p>
          <w:p w14:paraId="3A3DBADA"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[VV1] Absolvent pozná a vie aplikovať primeranú teóriu, praktické postupy a nástroje na návrh obvodového riešenia a príslušného softvérového vybavenia pre vyvíjaný systém.</w:t>
            </w:r>
          </w:p>
          <w:p w14:paraId="6D3602E0"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[VV2] Absolvent dokáže analyzovať požiadavky, vyvíjať hardvérové riešenie s podporou simulačných a návrhových prostriedkov.</w:t>
            </w:r>
          </w:p>
          <w:p w14:paraId="4C1948BB"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 xml:space="preserve">[VV3] Absolvent dokáže vyvíjať a implementovať softvérové vybavenie systému vo vybraných jazykoch, prostrediach a aplikačných </w:t>
            </w:r>
            <w:proofErr w:type="spellStart"/>
            <w:r w:rsidRPr="004A741E">
              <w:rPr>
                <w:rFonts w:eastAsia="Times New Roman" w:cstheme="minorHAnsi"/>
                <w:lang w:eastAsia="sk-SK"/>
              </w:rPr>
              <w:t>framework</w:t>
            </w:r>
            <w:proofErr w:type="spellEnd"/>
            <w:r w:rsidRPr="004A741E">
              <w:rPr>
                <w:rFonts w:eastAsia="Times New Roman" w:cstheme="minorHAnsi"/>
                <w:lang w:eastAsia="sk-SK"/>
              </w:rPr>
              <w:t>-och.</w:t>
            </w:r>
          </w:p>
          <w:p w14:paraId="0108036E"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Výstupy vzdelávania k [CV2]: </w:t>
            </w:r>
          </w:p>
          <w:p w14:paraId="2B78501B"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[VV4] Absolvent vie analyzovať, nachádzať a prezentovať vlastné, netradičné riešenia čiastočných problémov pri vývoji, projektovaní a implementácii vstavaných a špecializovaných systémov, kriticky analyzuje a aplikuje celú paletu konceptov, princípov a praktík odboru.</w:t>
            </w:r>
          </w:p>
          <w:p w14:paraId="41A5D7AD"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Výstupy vzdelávania k [CV3]: </w:t>
            </w:r>
          </w:p>
          <w:p w14:paraId="124FF236"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[VV5] Absolvent vie aplikovať metódy na efektívne rozhodovanie v súvislosti s výberom a použitím metód, techník a prostriedkov.</w:t>
            </w:r>
          </w:p>
          <w:p w14:paraId="200BC20F"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Výstupy vzdelávania k [CV4]: </w:t>
            </w:r>
          </w:p>
          <w:p w14:paraId="7E207504"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[VV6] Absolvent sa vie plnohodnotne zúčastňovať práce v riešiteľských tímoch.</w:t>
            </w:r>
          </w:p>
          <w:p w14:paraId="3E3603CE"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[VV7] Absolvent vie testovať a odlaďovať vyvíjané zariadenie a jeho komponenty, navrhovať a realizovať jednoduché testovacie programy na overenie funkčnosti vyvíjaného hardvéru.</w:t>
            </w:r>
          </w:p>
          <w:p w14:paraId="393CB84C"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lastRenderedPageBreak/>
              <w:t>[VV8] Absolvent dokáže spolupracovať pri zavádzaní moderných informačných technológií do riadiacich procesov výrobných technológií.</w:t>
            </w:r>
          </w:p>
          <w:p w14:paraId="697719DE" w14:textId="77777777" w:rsidR="004A741E" w:rsidRPr="004A741E" w:rsidRDefault="004A741E" w:rsidP="00DE60FD">
            <w:pPr>
              <w:rPr>
                <w:rFonts w:eastAsia="Times New Roman" w:cstheme="minorHAnsi"/>
                <w:lang w:eastAsia="sk-SK"/>
              </w:rPr>
            </w:pPr>
            <w:r w:rsidRPr="004A741E">
              <w:rPr>
                <w:rFonts w:eastAsia="Times New Roman" w:cstheme="minorHAnsi"/>
                <w:b/>
                <w:bCs/>
                <w:lang w:eastAsia="sk-SK"/>
              </w:rPr>
              <w:t xml:space="preserve">Výstupy vzdelávania k [CV5]: </w:t>
            </w:r>
          </w:p>
          <w:p w14:paraId="192846D2" w14:textId="77777777" w:rsidR="004A741E" w:rsidRPr="004A741E" w:rsidRDefault="004A741E" w:rsidP="00DE60FD">
            <w:pPr>
              <w:rPr>
                <w:rFonts w:eastAsia="Times New Roman" w:cstheme="minorHAnsi"/>
                <w:lang w:eastAsia="sk-SK"/>
              </w:rPr>
            </w:pPr>
            <w:r w:rsidRPr="004A741E">
              <w:rPr>
                <w:rFonts w:eastAsia="Times New Roman" w:cstheme="minorHAnsi"/>
                <w:lang w:eastAsia="sk-SK"/>
              </w:rPr>
              <w:t>[VV9] Absolvent pozná spoločenské, morálne, právne a ekonomické súvislosti svojej profesie.</w:t>
            </w:r>
          </w:p>
          <w:p w14:paraId="3777AE75" w14:textId="5415C19C" w:rsidR="00556FBD" w:rsidRPr="00DE60FD" w:rsidRDefault="004A741E" w:rsidP="00DE60FD">
            <w:pPr>
              <w:rPr>
                <w:rFonts w:eastAsia="Times New Roman" w:cstheme="minorHAnsi"/>
                <w:lang w:eastAsia="sk-SK"/>
              </w:rPr>
            </w:pPr>
            <w:r w:rsidRPr="004A741E">
              <w:rPr>
                <w:rFonts w:eastAsia="Times New Roman" w:cstheme="minorHAnsi"/>
                <w:lang w:eastAsia="sk-SK"/>
              </w:rPr>
              <w:t>[VV10] Absolvent dokáže prezentovať technické problémy a ich riešenia, komunikovať a prezentovať výsledky svojej práce aj v anglickom jazyku</w:t>
            </w:r>
          </w:p>
        </w:tc>
      </w:tr>
      <w:tr w:rsidR="00DE60FD" w:rsidRPr="00DE60F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DE60FD" w:rsidRDefault="00556FBD" w:rsidP="00DE60FD">
            <w:pPr>
              <w:autoSpaceDE w:val="0"/>
              <w:autoSpaceDN w:val="0"/>
              <w:adjustRightInd w:val="0"/>
              <w:jc w:val="center"/>
              <w:rPr>
                <w:rFonts w:cstheme="minorHAnsi"/>
              </w:rPr>
            </w:pPr>
            <w:r w:rsidRPr="00DE60FD">
              <w:rPr>
                <w:rFonts w:cstheme="minorHAnsi"/>
              </w:rPr>
              <w:lastRenderedPageBreak/>
              <w:t>b</w:t>
            </w:r>
          </w:p>
        </w:tc>
        <w:tc>
          <w:tcPr>
            <w:tcW w:w="4112" w:type="dxa"/>
            <w:shd w:val="clear" w:color="auto" w:fill="F2F2F2" w:themeFill="background1" w:themeFillShade="F2"/>
          </w:tcPr>
          <w:p w14:paraId="015B861E" w14:textId="77777777" w:rsidR="00556FBD" w:rsidRPr="00DE60FD" w:rsidRDefault="00556FBD" w:rsidP="00DE60FD">
            <w:pPr>
              <w:rPr>
                <w:rFonts w:cstheme="minorHAnsi"/>
                <w:b/>
                <w:bCs/>
              </w:rPr>
            </w:pPr>
            <w:r w:rsidRPr="00DE60FD">
              <w:rPr>
                <w:rFonts w:cstheme="minorHAnsi"/>
                <w:b/>
                <w:bCs/>
              </w:rPr>
              <w:t xml:space="preserve">Indikované povolania, na výkon ktorých je absolvent v čase absolvovania štúdia pripravený a potenciál študijného programu z pohľadu uplatnenia absolventov </w:t>
            </w:r>
          </w:p>
        </w:tc>
        <w:tc>
          <w:tcPr>
            <w:tcW w:w="6095" w:type="dxa"/>
          </w:tcPr>
          <w:p w14:paraId="071E0284"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Absolvent bakalárskeho študijného programu Počítačové inžinierstvo:</w:t>
            </w:r>
          </w:p>
          <w:p w14:paraId="2553367B" w14:textId="77777777" w:rsidR="004A741E" w:rsidRPr="00DE60FD" w:rsidRDefault="004A741E" w:rsidP="00DE60FD">
            <w:pPr>
              <w:numPr>
                <w:ilvl w:val="0"/>
                <w:numId w:val="6"/>
              </w:numPr>
              <w:rPr>
                <w:rFonts w:cstheme="minorHAnsi"/>
              </w:rPr>
            </w:pPr>
            <w:r w:rsidRPr="00DE60FD">
              <w:rPr>
                <w:rFonts w:cstheme="minorHAnsi"/>
              </w:rPr>
              <w:t>je pripravený na štúdium 2. stupňa vysokoškolského štúdia,</w:t>
            </w:r>
          </w:p>
          <w:p w14:paraId="045DCCD4" w14:textId="77777777" w:rsidR="004A741E" w:rsidRPr="00DE60FD" w:rsidRDefault="004A741E" w:rsidP="00DE60FD">
            <w:pPr>
              <w:numPr>
                <w:ilvl w:val="0"/>
                <w:numId w:val="6"/>
              </w:numPr>
              <w:rPr>
                <w:rFonts w:cstheme="minorHAnsi"/>
              </w:rPr>
            </w:pPr>
            <w:r w:rsidRPr="00DE60FD">
              <w:rPr>
                <w:rFonts w:cstheme="minorHAnsi"/>
              </w:rPr>
              <w:t>sa môže uplatniť v povolaniach:</w:t>
            </w:r>
          </w:p>
          <w:p w14:paraId="61BA2905" w14:textId="77777777" w:rsidR="005E7BD0" w:rsidRDefault="005E7BD0" w:rsidP="00DE60FD">
            <w:pPr>
              <w:pStyle w:val="Normlnywebov"/>
              <w:spacing w:before="0" w:beforeAutospacing="0" w:after="0" w:afterAutospacing="0"/>
              <w:rPr>
                <w:rStyle w:val="Siln"/>
                <w:rFonts w:asciiTheme="minorHAnsi" w:hAnsiTheme="minorHAnsi" w:cstheme="minorHAnsi"/>
                <w:sz w:val="22"/>
                <w:szCs w:val="22"/>
              </w:rPr>
            </w:pPr>
          </w:p>
          <w:p w14:paraId="1D8780B6" w14:textId="4230B5C5"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Aplikačný programátor, </w:t>
            </w:r>
            <w:r w:rsidRPr="00DE60FD">
              <w:rPr>
                <w:rFonts w:asciiTheme="minorHAnsi" w:hAnsiTheme="minorHAnsi" w:cstheme="minorHAnsi"/>
                <w:sz w:val="22"/>
                <w:szCs w:val="22"/>
              </w:rPr>
              <w:t>SK ISCO-08: 2514000</w:t>
            </w:r>
          </w:p>
          <w:p w14:paraId="72619996" w14:textId="77777777" w:rsidR="004A741E" w:rsidRPr="00DE60FD" w:rsidRDefault="00167D3B" w:rsidP="00DE60FD">
            <w:pPr>
              <w:pStyle w:val="Normlnywebov"/>
              <w:spacing w:before="0" w:beforeAutospacing="0" w:after="0" w:afterAutospacing="0"/>
              <w:rPr>
                <w:rFonts w:asciiTheme="minorHAnsi" w:hAnsiTheme="minorHAnsi" w:cstheme="minorHAnsi"/>
                <w:sz w:val="22"/>
                <w:szCs w:val="22"/>
              </w:rPr>
            </w:pPr>
            <w:hyperlink r:id="rId12" w:history="1">
              <w:r w:rsidR="004A741E" w:rsidRPr="00DE60FD">
                <w:rPr>
                  <w:rStyle w:val="Hypertextovprepojenie"/>
                  <w:rFonts w:asciiTheme="minorHAnsi" w:hAnsiTheme="minorHAnsi" w:cstheme="minorHAnsi"/>
                  <w:color w:val="auto"/>
                  <w:sz w:val="22"/>
                  <w:szCs w:val="22"/>
                </w:rPr>
                <w:t>https://www.sustavapovolani.sk/karta_zamestnania-40484</w:t>
              </w:r>
            </w:hyperlink>
          </w:p>
          <w:p w14:paraId="254DF6AC"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Všeobecné kľúčové kompetencie </w:t>
            </w:r>
          </w:p>
          <w:p w14:paraId="3AFCDC9B" w14:textId="77777777" w:rsidR="004A741E" w:rsidRPr="00DE60FD" w:rsidRDefault="004A741E" w:rsidP="00DE60FD">
            <w:pPr>
              <w:numPr>
                <w:ilvl w:val="0"/>
                <w:numId w:val="7"/>
              </w:numPr>
              <w:rPr>
                <w:rFonts w:cstheme="minorHAnsi"/>
              </w:rPr>
            </w:pPr>
            <w:r w:rsidRPr="00DE60FD">
              <w:rPr>
                <w:rFonts w:cstheme="minorHAnsi"/>
              </w:rPr>
              <w:t>komunikačné kompetencie – štátny/materinský jazyk</w:t>
            </w:r>
          </w:p>
          <w:p w14:paraId="11A80206" w14:textId="77777777" w:rsidR="004A741E" w:rsidRPr="00DE60FD" w:rsidRDefault="004A741E" w:rsidP="00DE60FD">
            <w:pPr>
              <w:numPr>
                <w:ilvl w:val="0"/>
                <w:numId w:val="7"/>
              </w:numPr>
              <w:rPr>
                <w:rFonts w:cstheme="minorHAnsi"/>
              </w:rPr>
            </w:pPr>
            <w:r w:rsidRPr="00DE60FD">
              <w:rPr>
                <w:rFonts w:cstheme="minorHAnsi"/>
              </w:rPr>
              <w:t>komunikačné kompetencie – cudzí jazyk</w:t>
            </w:r>
          </w:p>
          <w:p w14:paraId="7562603E" w14:textId="77777777" w:rsidR="004A741E" w:rsidRPr="00DE60FD" w:rsidRDefault="004A741E" w:rsidP="00DE60FD">
            <w:pPr>
              <w:numPr>
                <w:ilvl w:val="0"/>
                <w:numId w:val="7"/>
              </w:numPr>
              <w:rPr>
                <w:rFonts w:cstheme="minorHAnsi"/>
              </w:rPr>
            </w:pPr>
            <w:r w:rsidRPr="00DE60FD">
              <w:rPr>
                <w:rFonts w:cstheme="minorHAnsi"/>
              </w:rPr>
              <w:t>matematická gramotnosť</w:t>
            </w:r>
          </w:p>
          <w:p w14:paraId="5A130FFA" w14:textId="77777777" w:rsidR="004A741E" w:rsidRPr="00DE60FD" w:rsidRDefault="004A741E" w:rsidP="00DE60FD">
            <w:pPr>
              <w:numPr>
                <w:ilvl w:val="0"/>
                <w:numId w:val="7"/>
              </w:numPr>
              <w:rPr>
                <w:rFonts w:cstheme="minorHAnsi"/>
              </w:rPr>
            </w:pPr>
            <w:r w:rsidRPr="00DE60FD">
              <w:rPr>
                <w:rFonts w:cstheme="minorHAnsi"/>
              </w:rPr>
              <w:t>digitálna gramotnosť</w:t>
            </w:r>
          </w:p>
          <w:p w14:paraId="2858C190" w14:textId="77777777" w:rsidR="004A741E" w:rsidRPr="00DE60FD" w:rsidRDefault="004A741E" w:rsidP="00DE60FD">
            <w:pPr>
              <w:numPr>
                <w:ilvl w:val="0"/>
                <w:numId w:val="7"/>
              </w:numPr>
              <w:rPr>
                <w:rFonts w:cstheme="minorHAnsi"/>
              </w:rPr>
            </w:pPr>
            <w:r w:rsidRPr="00DE60FD">
              <w:rPr>
                <w:rFonts w:cstheme="minorHAnsi"/>
              </w:rPr>
              <w:t>mediálna gramotnosť</w:t>
            </w:r>
          </w:p>
          <w:p w14:paraId="70067FAF" w14:textId="77777777" w:rsidR="004A741E" w:rsidRPr="00DE60FD" w:rsidRDefault="004A741E" w:rsidP="00DE60FD">
            <w:pPr>
              <w:numPr>
                <w:ilvl w:val="0"/>
                <w:numId w:val="7"/>
              </w:numPr>
              <w:rPr>
                <w:rFonts w:cstheme="minorHAnsi"/>
              </w:rPr>
            </w:pPr>
            <w:r w:rsidRPr="00DE60FD">
              <w:rPr>
                <w:rFonts w:cstheme="minorHAnsi"/>
              </w:rPr>
              <w:t>environmentálna gramotnosť</w:t>
            </w:r>
          </w:p>
          <w:p w14:paraId="445D5CA0" w14:textId="77777777" w:rsidR="004A741E" w:rsidRPr="00DE60FD" w:rsidRDefault="004A741E" w:rsidP="00DE60FD">
            <w:pPr>
              <w:numPr>
                <w:ilvl w:val="0"/>
                <w:numId w:val="7"/>
              </w:numPr>
              <w:rPr>
                <w:rFonts w:cstheme="minorHAnsi"/>
              </w:rPr>
            </w:pPr>
            <w:r w:rsidRPr="00DE60FD">
              <w:rPr>
                <w:rFonts w:cstheme="minorHAnsi"/>
              </w:rPr>
              <w:t>ekonomická a finančná gramotnosť</w:t>
            </w:r>
          </w:p>
          <w:p w14:paraId="4CB7504C" w14:textId="77777777" w:rsidR="004A741E" w:rsidRPr="00DE60FD" w:rsidRDefault="004A741E" w:rsidP="00DE60FD">
            <w:pPr>
              <w:numPr>
                <w:ilvl w:val="0"/>
                <w:numId w:val="7"/>
              </w:numPr>
              <w:rPr>
                <w:rFonts w:cstheme="minorHAnsi"/>
              </w:rPr>
            </w:pPr>
            <w:r w:rsidRPr="00DE60FD">
              <w:rPr>
                <w:rFonts w:cstheme="minorHAnsi"/>
              </w:rPr>
              <w:t>občianske kompetencie</w:t>
            </w:r>
          </w:p>
          <w:p w14:paraId="2F905C36" w14:textId="77777777" w:rsidR="004A741E" w:rsidRPr="00DE60FD" w:rsidRDefault="004A741E" w:rsidP="00DE60FD">
            <w:pPr>
              <w:numPr>
                <w:ilvl w:val="0"/>
                <w:numId w:val="7"/>
              </w:numPr>
              <w:rPr>
                <w:rFonts w:cstheme="minorHAnsi"/>
              </w:rPr>
            </w:pPr>
            <w:r w:rsidRPr="00DE60FD">
              <w:rPr>
                <w:rFonts w:cstheme="minorHAnsi"/>
              </w:rPr>
              <w:t>technická gramotnosť</w:t>
            </w:r>
          </w:p>
          <w:p w14:paraId="502E4CF9" w14:textId="77777777" w:rsidR="004A741E" w:rsidRPr="00DE60FD" w:rsidRDefault="004A741E" w:rsidP="00DE60FD">
            <w:pPr>
              <w:numPr>
                <w:ilvl w:val="0"/>
                <w:numId w:val="7"/>
              </w:numPr>
              <w:rPr>
                <w:rFonts w:cstheme="minorHAnsi"/>
              </w:rPr>
            </w:pPr>
            <w:r w:rsidRPr="00DE60FD">
              <w:rPr>
                <w:rFonts w:cstheme="minorHAnsi"/>
              </w:rPr>
              <w:t>zdravotná gramotnosť</w:t>
            </w:r>
          </w:p>
          <w:p w14:paraId="1B4BBFA1" w14:textId="77777777" w:rsidR="004A741E" w:rsidRPr="00DE60FD" w:rsidRDefault="004A741E" w:rsidP="00DE60FD">
            <w:pPr>
              <w:numPr>
                <w:ilvl w:val="0"/>
                <w:numId w:val="7"/>
              </w:numPr>
              <w:rPr>
                <w:rFonts w:cstheme="minorHAnsi"/>
              </w:rPr>
            </w:pPr>
            <w:r w:rsidRPr="00DE60FD">
              <w:rPr>
                <w:rFonts w:cstheme="minorHAnsi"/>
              </w:rPr>
              <w:t>sociálne kompetencie</w:t>
            </w:r>
          </w:p>
          <w:p w14:paraId="44034ECB" w14:textId="77777777" w:rsidR="004A741E" w:rsidRPr="00DE60FD" w:rsidRDefault="004A741E" w:rsidP="00DE60FD">
            <w:pPr>
              <w:numPr>
                <w:ilvl w:val="0"/>
                <w:numId w:val="7"/>
              </w:numPr>
              <w:rPr>
                <w:rFonts w:cstheme="minorHAnsi"/>
              </w:rPr>
            </w:pPr>
            <w:r w:rsidRPr="00DE60FD">
              <w:rPr>
                <w:rFonts w:cstheme="minorHAnsi"/>
              </w:rPr>
              <w:t>osobnostné a emocionálne kompetencie</w:t>
            </w:r>
          </w:p>
          <w:p w14:paraId="4DF28A47" w14:textId="77777777" w:rsidR="004A741E" w:rsidRPr="00DE60FD" w:rsidRDefault="004A741E" w:rsidP="00DE60FD">
            <w:pPr>
              <w:numPr>
                <w:ilvl w:val="0"/>
                <w:numId w:val="7"/>
              </w:numPr>
              <w:rPr>
                <w:rFonts w:cstheme="minorHAnsi"/>
              </w:rPr>
            </w:pPr>
            <w:r w:rsidRPr="00DE60FD">
              <w:rPr>
                <w:rFonts w:cstheme="minorHAnsi"/>
              </w:rPr>
              <w:t>schopnosť učiť sa</w:t>
            </w:r>
          </w:p>
          <w:p w14:paraId="6CAF9909"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Špecifické kľúčové kompetencie </w:t>
            </w:r>
          </w:p>
          <w:p w14:paraId="278EE6E8" w14:textId="77777777" w:rsidR="004A741E" w:rsidRPr="00DE60FD" w:rsidRDefault="004A741E" w:rsidP="00DE60FD">
            <w:pPr>
              <w:numPr>
                <w:ilvl w:val="0"/>
                <w:numId w:val="8"/>
              </w:numPr>
              <w:rPr>
                <w:rFonts w:cstheme="minorHAnsi"/>
              </w:rPr>
            </w:pPr>
            <w:r w:rsidRPr="00DE60FD">
              <w:rPr>
                <w:rFonts w:cstheme="minorHAnsi"/>
              </w:rPr>
              <w:t>organizovanie a plánovanie práce</w:t>
            </w:r>
          </w:p>
          <w:p w14:paraId="303D16D8" w14:textId="77777777" w:rsidR="004A741E" w:rsidRPr="00DE60FD" w:rsidRDefault="004A741E" w:rsidP="00DE60FD">
            <w:pPr>
              <w:numPr>
                <w:ilvl w:val="0"/>
                <w:numId w:val="8"/>
              </w:numPr>
              <w:rPr>
                <w:rFonts w:cstheme="minorHAnsi"/>
              </w:rPr>
            </w:pPr>
            <w:r w:rsidRPr="00DE60FD">
              <w:rPr>
                <w:rFonts w:cstheme="minorHAnsi"/>
              </w:rPr>
              <w:t>schopnosť prijímať rozhodnutia a niesť zodpovednosť</w:t>
            </w:r>
          </w:p>
          <w:p w14:paraId="32A217AA" w14:textId="77777777" w:rsidR="004A741E" w:rsidRPr="00DE60FD" w:rsidRDefault="004A741E" w:rsidP="00DE60FD">
            <w:pPr>
              <w:numPr>
                <w:ilvl w:val="0"/>
                <w:numId w:val="8"/>
              </w:numPr>
              <w:rPr>
                <w:rFonts w:cstheme="minorHAnsi"/>
              </w:rPr>
            </w:pPr>
            <w:r w:rsidRPr="00DE60FD">
              <w:rPr>
                <w:rFonts w:cstheme="minorHAnsi"/>
              </w:rPr>
              <w:t>analytické myslenie</w:t>
            </w:r>
          </w:p>
          <w:p w14:paraId="0F729B45" w14:textId="77777777" w:rsidR="004A741E" w:rsidRPr="00DE60FD" w:rsidRDefault="004A741E" w:rsidP="00DE60FD">
            <w:pPr>
              <w:numPr>
                <w:ilvl w:val="0"/>
                <w:numId w:val="8"/>
              </w:numPr>
              <w:rPr>
                <w:rFonts w:cstheme="minorHAnsi"/>
              </w:rPr>
            </w:pPr>
            <w:r w:rsidRPr="00DE60FD">
              <w:rPr>
                <w:rFonts w:cstheme="minorHAnsi"/>
              </w:rPr>
              <w:t>strategické a koncepčné myslenie</w:t>
            </w:r>
          </w:p>
          <w:p w14:paraId="3ABB569F" w14:textId="77777777" w:rsidR="004A741E" w:rsidRPr="00DE60FD" w:rsidRDefault="004A741E" w:rsidP="00DE60FD">
            <w:pPr>
              <w:numPr>
                <w:ilvl w:val="0"/>
                <w:numId w:val="8"/>
              </w:numPr>
              <w:rPr>
                <w:rFonts w:cstheme="minorHAnsi"/>
              </w:rPr>
            </w:pPr>
            <w:r w:rsidRPr="00DE60FD">
              <w:rPr>
                <w:rFonts w:cstheme="minorHAnsi"/>
              </w:rPr>
              <w:t>tvorivosť (kreativita)</w:t>
            </w:r>
          </w:p>
          <w:p w14:paraId="3FF6E036"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Odborné vedomosti </w:t>
            </w:r>
          </w:p>
          <w:p w14:paraId="7D045845" w14:textId="77777777" w:rsidR="004A741E" w:rsidRPr="00DE60FD" w:rsidRDefault="004A741E" w:rsidP="00DE60FD">
            <w:pPr>
              <w:numPr>
                <w:ilvl w:val="0"/>
                <w:numId w:val="9"/>
              </w:numPr>
              <w:rPr>
                <w:rFonts w:cstheme="minorHAnsi"/>
              </w:rPr>
            </w:pPr>
            <w:r w:rsidRPr="00DE60FD">
              <w:rPr>
                <w:rFonts w:cstheme="minorHAnsi"/>
              </w:rPr>
              <w:t>techniky individuálneho a skupinového poradenstva</w:t>
            </w:r>
          </w:p>
          <w:p w14:paraId="2ABB5B69" w14:textId="77777777" w:rsidR="004A741E" w:rsidRPr="00DE60FD" w:rsidRDefault="004A741E" w:rsidP="00DE60FD">
            <w:pPr>
              <w:numPr>
                <w:ilvl w:val="0"/>
                <w:numId w:val="9"/>
              </w:numPr>
              <w:rPr>
                <w:rFonts w:cstheme="minorHAnsi"/>
              </w:rPr>
            </w:pPr>
            <w:r w:rsidRPr="00DE60FD">
              <w:rPr>
                <w:rFonts w:cstheme="minorHAnsi"/>
              </w:rPr>
              <w:t>právne predpisy a základné pojmy v oblasti informačných a komunikačných technológií</w:t>
            </w:r>
          </w:p>
          <w:p w14:paraId="70AE86DC" w14:textId="77777777" w:rsidR="004A741E" w:rsidRPr="00DE60FD" w:rsidRDefault="004A741E" w:rsidP="00DE60FD">
            <w:pPr>
              <w:numPr>
                <w:ilvl w:val="0"/>
                <w:numId w:val="9"/>
              </w:numPr>
              <w:rPr>
                <w:rFonts w:cstheme="minorHAnsi"/>
              </w:rPr>
            </w:pPr>
            <w:r w:rsidRPr="00DE60FD">
              <w:rPr>
                <w:rFonts w:cstheme="minorHAnsi"/>
              </w:rPr>
              <w:t>informatika</w:t>
            </w:r>
          </w:p>
          <w:p w14:paraId="72789D34" w14:textId="77777777" w:rsidR="004A741E" w:rsidRPr="00DE60FD" w:rsidRDefault="004A741E" w:rsidP="00DE60FD">
            <w:pPr>
              <w:numPr>
                <w:ilvl w:val="0"/>
                <w:numId w:val="9"/>
              </w:numPr>
              <w:rPr>
                <w:rFonts w:cstheme="minorHAnsi"/>
              </w:rPr>
            </w:pPr>
            <w:r w:rsidRPr="00DE60FD">
              <w:rPr>
                <w:rFonts w:cstheme="minorHAnsi"/>
              </w:rPr>
              <w:t>softvérové prostredie, operačné systémy</w:t>
            </w:r>
          </w:p>
          <w:p w14:paraId="1833DAB0" w14:textId="77777777" w:rsidR="004A741E" w:rsidRPr="00DE60FD" w:rsidRDefault="004A741E" w:rsidP="00DE60FD">
            <w:pPr>
              <w:numPr>
                <w:ilvl w:val="0"/>
                <w:numId w:val="9"/>
              </w:numPr>
              <w:rPr>
                <w:rFonts w:cstheme="minorHAnsi"/>
              </w:rPr>
            </w:pPr>
            <w:r w:rsidRPr="00DE60FD">
              <w:rPr>
                <w:rFonts w:cstheme="minorHAnsi"/>
              </w:rPr>
              <w:t>algoritmy v programovacích jazykoch</w:t>
            </w:r>
          </w:p>
          <w:p w14:paraId="18596316" w14:textId="77777777" w:rsidR="004A741E" w:rsidRPr="00DE60FD" w:rsidRDefault="004A741E" w:rsidP="00DE60FD">
            <w:pPr>
              <w:numPr>
                <w:ilvl w:val="0"/>
                <w:numId w:val="9"/>
              </w:numPr>
              <w:rPr>
                <w:rFonts w:cstheme="minorHAnsi"/>
              </w:rPr>
            </w:pPr>
            <w:r w:rsidRPr="00DE60FD">
              <w:rPr>
                <w:rFonts w:cstheme="minorHAnsi"/>
              </w:rPr>
              <w:t>riadiace štruktúry daného programovacieho jazyka</w:t>
            </w:r>
          </w:p>
          <w:p w14:paraId="383B11F8" w14:textId="77777777" w:rsidR="004A741E" w:rsidRPr="00DE60FD" w:rsidRDefault="004A741E" w:rsidP="00DE60FD">
            <w:pPr>
              <w:numPr>
                <w:ilvl w:val="0"/>
                <w:numId w:val="9"/>
              </w:numPr>
              <w:rPr>
                <w:rFonts w:cstheme="minorHAnsi"/>
              </w:rPr>
            </w:pPr>
            <w:r w:rsidRPr="00DE60FD">
              <w:rPr>
                <w:rFonts w:cstheme="minorHAnsi"/>
              </w:rPr>
              <w:t>metodika systémovej integrácie</w:t>
            </w:r>
          </w:p>
          <w:p w14:paraId="4D2D1BCD" w14:textId="77777777" w:rsidR="004A741E" w:rsidRPr="00DE60FD" w:rsidRDefault="004A741E" w:rsidP="00DE60FD">
            <w:pPr>
              <w:numPr>
                <w:ilvl w:val="0"/>
                <w:numId w:val="9"/>
              </w:numPr>
              <w:rPr>
                <w:rFonts w:cstheme="minorHAnsi"/>
              </w:rPr>
            </w:pPr>
            <w:r w:rsidRPr="00DE60FD">
              <w:rPr>
                <w:rFonts w:cstheme="minorHAnsi"/>
              </w:rPr>
              <w:t>metodika na testovanie softvérových systémov</w:t>
            </w:r>
          </w:p>
          <w:p w14:paraId="569076F7" w14:textId="77777777" w:rsidR="004A741E" w:rsidRPr="00DE60FD" w:rsidRDefault="004A741E" w:rsidP="00DE60FD">
            <w:pPr>
              <w:numPr>
                <w:ilvl w:val="0"/>
                <w:numId w:val="9"/>
              </w:numPr>
              <w:rPr>
                <w:rFonts w:cstheme="minorHAnsi"/>
              </w:rPr>
            </w:pPr>
            <w:r w:rsidRPr="00DE60FD">
              <w:rPr>
                <w:rFonts w:cstheme="minorHAnsi"/>
              </w:rPr>
              <w:t>metódy riadenia IKT projektov a softvérového vývoja agilným spôsobom, napr. SCRUM</w:t>
            </w:r>
          </w:p>
          <w:p w14:paraId="7F30C65B" w14:textId="77777777" w:rsidR="004A741E" w:rsidRPr="00DE60FD" w:rsidRDefault="004A741E" w:rsidP="00DE60FD">
            <w:pPr>
              <w:numPr>
                <w:ilvl w:val="0"/>
                <w:numId w:val="9"/>
              </w:numPr>
              <w:rPr>
                <w:rFonts w:cstheme="minorHAnsi"/>
              </w:rPr>
            </w:pPr>
            <w:r w:rsidRPr="00DE60FD">
              <w:rPr>
                <w:rFonts w:cstheme="minorHAnsi"/>
              </w:rPr>
              <w:t>paradigmy vývoja softvéru</w:t>
            </w:r>
          </w:p>
          <w:p w14:paraId="0D368F17" w14:textId="77777777" w:rsidR="004A741E" w:rsidRPr="00DE60FD" w:rsidRDefault="004A741E" w:rsidP="00DE60FD">
            <w:pPr>
              <w:numPr>
                <w:ilvl w:val="0"/>
                <w:numId w:val="9"/>
              </w:numPr>
              <w:rPr>
                <w:rFonts w:cstheme="minorHAnsi"/>
              </w:rPr>
            </w:pPr>
            <w:r w:rsidRPr="00DE60FD">
              <w:rPr>
                <w:rFonts w:cstheme="minorHAnsi"/>
              </w:rPr>
              <w:t>bezpečnosť softvérových systémov</w:t>
            </w:r>
          </w:p>
          <w:p w14:paraId="011C2CEB" w14:textId="77777777" w:rsidR="004A741E" w:rsidRPr="00DE60FD" w:rsidRDefault="004A741E" w:rsidP="00DE60FD">
            <w:pPr>
              <w:numPr>
                <w:ilvl w:val="0"/>
                <w:numId w:val="9"/>
              </w:numPr>
              <w:rPr>
                <w:rFonts w:cstheme="minorHAnsi"/>
              </w:rPr>
            </w:pPr>
            <w:r w:rsidRPr="00DE60FD">
              <w:rPr>
                <w:rFonts w:cstheme="minorHAnsi"/>
              </w:rPr>
              <w:t>zásady, metódy a postupy testovania aplikácií</w:t>
            </w:r>
          </w:p>
          <w:p w14:paraId="30F3D265" w14:textId="77777777" w:rsidR="004A741E" w:rsidRPr="00DE60FD" w:rsidRDefault="004A741E" w:rsidP="00DE60FD">
            <w:pPr>
              <w:numPr>
                <w:ilvl w:val="0"/>
                <w:numId w:val="9"/>
              </w:numPr>
              <w:rPr>
                <w:rFonts w:cstheme="minorHAnsi"/>
              </w:rPr>
            </w:pPr>
            <w:r w:rsidRPr="00DE60FD">
              <w:rPr>
                <w:rFonts w:cstheme="minorHAnsi"/>
              </w:rPr>
              <w:lastRenderedPageBreak/>
              <w:t>postupy a analýza užívateľských požiadaviek, podmienok a prostredí</w:t>
            </w:r>
          </w:p>
          <w:p w14:paraId="14DB27D0" w14:textId="77777777" w:rsidR="004A741E" w:rsidRPr="00DE60FD" w:rsidRDefault="004A741E" w:rsidP="00DE60FD">
            <w:pPr>
              <w:numPr>
                <w:ilvl w:val="0"/>
                <w:numId w:val="9"/>
              </w:numPr>
              <w:rPr>
                <w:rFonts w:cstheme="minorHAnsi"/>
              </w:rPr>
            </w:pPr>
            <w:r w:rsidRPr="00DE60FD">
              <w:rPr>
                <w:rFonts w:cstheme="minorHAnsi"/>
              </w:rPr>
              <w:t>typy bezpečnostných opatrení na ochranu aplikácií</w:t>
            </w:r>
          </w:p>
          <w:p w14:paraId="3693219B" w14:textId="77777777" w:rsidR="004A741E" w:rsidRPr="00DE60FD" w:rsidRDefault="004A741E" w:rsidP="00DE60FD">
            <w:pPr>
              <w:numPr>
                <w:ilvl w:val="0"/>
                <w:numId w:val="9"/>
              </w:numPr>
              <w:rPr>
                <w:rFonts w:cstheme="minorHAnsi"/>
              </w:rPr>
            </w:pPr>
            <w:r w:rsidRPr="00DE60FD">
              <w:rPr>
                <w:rFonts w:cstheme="minorHAnsi"/>
              </w:rPr>
              <w:t>metódy a postupy tvorby technickej dokumentácie</w:t>
            </w:r>
          </w:p>
          <w:p w14:paraId="457CFAA2" w14:textId="77777777" w:rsidR="004A741E" w:rsidRPr="00DE60FD" w:rsidRDefault="004A741E" w:rsidP="00DE60FD">
            <w:pPr>
              <w:numPr>
                <w:ilvl w:val="0"/>
                <w:numId w:val="9"/>
              </w:numPr>
              <w:rPr>
                <w:rFonts w:cstheme="minorHAnsi"/>
              </w:rPr>
            </w:pPr>
            <w:r w:rsidRPr="00DE60FD">
              <w:rPr>
                <w:rFonts w:cstheme="minorHAnsi"/>
              </w:rPr>
              <w:t>základné znalosti z predpisov na zaistenie bezpečnosti a ochrany zdravia pri práci, ochrany verejného zdravia a požiarnej ochrany; zásady bezpečnej práce a ochrany zdravia pri práci, zásady bezpečného správania na pracovisku a bezpečné pracovné postupy</w:t>
            </w:r>
          </w:p>
          <w:p w14:paraId="66A7E760"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Odborné zručnosti </w:t>
            </w:r>
          </w:p>
          <w:p w14:paraId="52643580" w14:textId="77777777" w:rsidR="004A741E" w:rsidRPr="00DE60FD" w:rsidRDefault="004A741E" w:rsidP="00DE60FD">
            <w:pPr>
              <w:numPr>
                <w:ilvl w:val="0"/>
                <w:numId w:val="10"/>
              </w:numPr>
              <w:rPr>
                <w:rFonts w:cstheme="minorHAnsi"/>
              </w:rPr>
            </w:pPr>
            <w:r w:rsidRPr="00DE60FD">
              <w:rPr>
                <w:rFonts w:cstheme="minorHAnsi"/>
              </w:rPr>
              <w:t>dodržiavanie stanovených právnych predpisov v danej oblasti</w:t>
            </w:r>
          </w:p>
          <w:p w14:paraId="6965515B" w14:textId="77777777" w:rsidR="004A741E" w:rsidRPr="00DE60FD" w:rsidRDefault="004A741E" w:rsidP="00DE60FD">
            <w:pPr>
              <w:numPr>
                <w:ilvl w:val="0"/>
                <w:numId w:val="10"/>
              </w:numPr>
              <w:rPr>
                <w:rFonts w:cstheme="minorHAnsi"/>
              </w:rPr>
            </w:pPr>
            <w:r w:rsidRPr="00DE60FD">
              <w:rPr>
                <w:rFonts w:cstheme="minorHAnsi"/>
              </w:rPr>
              <w:t>ovládanie metód a postupov tvorby technickej dokumentácie</w:t>
            </w:r>
          </w:p>
          <w:p w14:paraId="6EEEF270" w14:textId="77777777" w:rsidR="004A741E" w:rsidRPr="00DE60FD" w:rsidRDefault="004A741E" w:rsidP="00DE60FD">
            <w:pPr>
              <w:numPr>
                <w:ilvl w:val="0"/>
                <w:numId w:val="10"/>
              </w:numPr>
              <w:rPr>
                <w:rFonts w:cstheme="minorHAnsi"/>
              </w:rPr>
            </w:pPr>
            <w:r w:rsidRPr="00DE60FD">
              <w:rPr>
                <w:rFonts w:cstheme="minorHAnsi"/>
              </w:rPr>
              <w:t>ovládanie základných znalostí z predpisov na zaistenie bezpečnosti a ochrany zdravia pri práci, ochrany verejného zdravia a požiarnej ochrany; zásad bezpečnej práce a ochrany zdravia pri práci, zásad bezpečného správania na pracovisku a bezpečných pracovných postupov</w:t>
            </w:r>
          </w:p>
          <w:p w14:paraId="5FD79F7B" w14:textId="77777777" w:rsidR="004A741E" w:rsidRPr="00DE60FD" w:rsidRDefault="004A741E" w:rsidP="00DE60FD">
            <w:pPr>
              <w:numPr>
                <w:ilvl w:val="0"/>
                <w:numId w:val="10"/>
              </w:numPr>
              <w:rPr>
                <w:rFonts w:cstheme="minorHAnsi"/>
              </w:rPr>
            </w:pPr>
            <w:r w:rsidRPr="00DE60FD">
              <w:rPr>
                <w:rFonts w:cstheme="minorHAnsi"/>
              </w:rPr>
              <w:t>tvorba vývojárskej dokumentácie pre vyvíjané riešenia a manuálov pre používateľov</w:t>
            </w:r>
          </w:p>
          <w:p w14:paraId="6E0E27FE" w14:textId="77777777" w:rsidR="004A741E" w:rsidRPr="00DE60FD" w:rsidRDefault="004A741E" w:rsidP="00DE60FD">
            <w:pPr>
              <w:numPr>
                <w:ilvl w:val="0"/>
                <w:numId w:val="10"/>
              </w:numPr>
              <w:rPr>
                <w:rFonts w:cstheme="minorHAnsi"/>
              </w:rPr>
            </w:pPr>
            <w:r w:rsidRPr="00DE60FD">
              <w:rPr>
                <w:rFonts w:cstheme="minorHAnsi"/>
              </w:rPr>
              <w:t>testovanie inštalácie a integrácie vyvinutého softvéru na rôznych operačných a aplikačných platformách</w:t>
            </w:r>
          </w:p>
          <w:p w14:paraId="30213436" w14:textId="77777777" w:rsidR="004A741E" w:rsidRPr="00DE60FD" w:rsidRDefault="004A741E" w:rsidP="00DE60FD">
            <w:pPr>
              <w:numPr>
                <w:ilvl w:val="0"/>
                <w:numId w:val="10"/>
              </w:numPr>
              <w:rPr>
                <w:rFonts w:cstheme="minorHAnsi"/>
              </w:rPr>
            </w:pPr>
            <w:r w:rsidRPr="00DE60FD">
              <w:rPr>
                <w:rFonts w:cstheme="minorHAnsi"/>
              </w:rPr>
              <w:t>identifikácia a analýza možných rizík a technických problémov</w:t>
            </w:r>
          </w:p>
          <w:p w14:paraId="04DCB5B1" w14:textId="77777777" w:rsidR="004A741E" w:rsidRPr="00DE60FD" w:rsidRDefault="004A741E" w:rsidP="00DE60FD">
            <w:pPr>
              <w:numPr>
                <w:ilvl w:val="0"/>
                <w:numId w:val="10"/>
              </w:numPr>
              <w:rPr>
                <w:rFonts w:cstheme="minorHAnsi"/>
              </w:rPr>
            </w:pPr>
            <w:r w:rsidRPr="00DE60FD">
              <w:rPr>
                <w:rFonts w:cstheme="minorHAnsi"/>
              </w:rPr>
              <w:t xml:space="preserve">vývoj, analýza a implementácia aplikácií vo vybranom jazyku/prostredí/aplikačnom </w:t>
            </w:r>
            <w:proofErr w:type="spellStart"/>
            <w:r w:rsidRPr="00DE60FD">
              <w:rPr>
                <w:rFonts w:cstheme="minorHAnsi"/>
              </w:rPr>
              <w:t>framework</w:t>
            </w:r>
            <w:proofErr w:type="spellEnd"/>
            <w:r w:rsidRPr="00DE60FD">
              <w:rPr>
                <w:rFonts w:cstheme="minorHAnsi"/>
              </w:rPr>
              <w:t>-u</w:t>
            </w:r>
          </w:p>
          <w:p w14:paraId="2232F203" w14:textId="77777777" w:rsidR="004A741E" w:rsidRPr="00DE60FD" w:rsidRDefault="004A741E" w:rsidP="00DE60FD">
            <w:pPr>
              <w:numPr>
                <w:ilvl w:val="0"/>
                <w:numId w:val="10"/>
              </w:numPr>
              <w:rPr>
                <w:rFonts w:cstheme="minorHAnsi"/>
              </w:rPr>
            </w:pPr>
            <w:r w:rsidRPr="00DE60FD">
              <w:rPr>
                <w:rFonts w:cstheme="minorHAnsi"/>
              </w:rPr>
              <w:t>vysokoúrovňové, nízkoúrovňové programovanie</w:t>
            </w:r>
          </w:p>
          <w:p w14:paraId="177B2519" w14:textId="77777777" w:rsidR="004A741E" w:rsidRPr="00DE60FD" w:rsidRDefault="004A741E" w:rsidP="00DE60FD">
            <w:pPr>
              <w:numPr>
                <w:ilvl w:val="0"/>
                <w:numId w:val="10"/>
              </w:numPr>
              <w:rPr>
                <w:rFonts w:cstheme="minorHAnsi"/>
              </w:rPr>
            </w:pPr>
            <w:r w:rsidRPr="00DE60FD">
              <w:rPr>
                <w:rFonts w:cstheme="minorHAnsi"/>
              </w:rPr>
              <w:t>vývoj aplikácií pre vstavané (</w:t>
            </w:r>
            <w:proofErr w:type="spellStart"/>
            <w:r w:rsidRPr="00DE60FD">
              <w:rPr>
                <w:rFonts w:cstheme="minorHAnsi"/>
              </w:rPr>
              <w:t>embedded</w:t>
            </w:r>
            <w:proofErr w:type="spellEnd"/>
            <w:r w:rsidRPr="00DE60FD">
              <w:rPr>
                <w:rFonts w:cstheme="minorHAnsi"/>
              </w:rPr>
              <w:t>) systémy, konfigurácia prostredia operačného systému a podpora periférií</w:t>
            </w:r>
          </w:p>
          <w:p w14:paraId="6A4AF8E9" w14:textId="77777777" w:rsidR="004A741E" w:rsidRPr="00DE60FD" w:rsidRDefault="004A741E" w:rsidP="00DE60FD">
            <w:pPr>
              <w:numPr>
                <w:ilvl w:val="0"/>
                <w:numId w:val="10"/>
              </w:numPr>
              <w:rPr>
                <w:rFonts w:cstheme="minorHAnsi"/>
              </w:rPr>
            </w:pPr>
            <w:r w:rsidRPr="00DE60FD">
              <w:rPr>
                <w:rFonts w:cstheme="minorHAnsi"/>
              </w:rPr>
              <w:t>využívanie agilných metód vývoja - SCRUM</w:t>
            </w:r>
          </w:p>
          <w:p w14:paraId="593BF1C3" w14:textId="77777777" w:rsidR="004A741E" w:rsidRPr="00DE60FD" w:rsidRDefault="004A741E" w:rsidP="00DE60FD">
            <w:pPr>
              <w:numPr>
                <w:ilvl w:val="0"/>
                <w:numId w:val="10"/>
              </w:numPr>
              <w:rPr>
                <w:rFonts w:cstheme="minorHAnsi"/>
              </w:rPr>
            </w:pPr>
            <w:r w:rsidRPr="00DE60FD">
              <w:rPr>
                <w:rFonts w:cstheme="minorHAnsi"/>
              </w:rPr>
              <w:t>vývoj, integrácia a údržba komplexných testovacích scenárov pre integráciu jednotiek v tíme</w:t>
            </w:r>
          </w:p>
          <w:p w14:paraId="6BB6ADFD" w14:textId="77777777" w:rsidR="004A741E" w:rsidRPr="00DE60FD" w:rsidRDefault="004A741E" w:rsidP="00DE60FD">
            <w:pPr>
              <w:numPr>
                <w:ilvl w:val="0"/>
                <w:numId w:val="10"/>
              </w:numPr>
              <w:rPr>
                <w:rFonts w:cstheme="minorHAnsi"/>
              </w:rPr>
            </w:pPr>
            <w:r w:rsidRPr="00DE60FD">
              <w:rPr>
                <w:rFonts w:cstheme="minorHAnsi"/>
              </w:rPr>
              <w:t>vývoj aplikácií pre mobilné zariadenia a platformy</w:t>
            </w:r>
          </w:p>
          <w:p w14:paraId="5A3DAF2E" w14:textId="77777777" w:rsidR="004A741E" w:rsidRPr="00DE60FD" w:rsidRDefault="004A741E" w:rsidP="00DE60FD">
            <w:pPr>
              <w:numPr>
                <w:ilvl w:val="0"/>
                <w:numId w:val="10"/>
              </w:numPr>
              <w:rPr>
                <w:rFonts w:cstheme="minorHAnsi"/>
              </w:rPr>
            </w:pPr>
            <w:r w:rsidRPr="00DE60FD">
              <w:rPr>
                <w:rFonts w:cstheme="minorHAnsi"/>
              </w:rPr>
              <w:t>implementácia, testovanie a odlaďovanie aplikačných modulov a komponentov</w:t>
            </w:r>
          </w:p>
          <w:p w14:paraId="0B7663B0" w14:textId="77777777" w:rsidR="004A741E" w:rsidRPr="00DE60FD" w:rsidRDefault="004A741E" w:rsidP="00DE60FD">
            <w:pPr>
              <w:numPr>
                <w:ilvl w:val="0"/>
                <w:numId w:val="10"/>
              </w:numPr>
              <w:rPr>
                <w:rFonts w:cstheme="minorHAnsi"/>
              </w:rPr>
            </w:pPr>
            <w:r w:rsidRPr="00DE60FD">
              <w:rPr>
                <w:rFonts w:cstheme="minorHAnsi"/>
              </w:rPr>
              <w:t>podpora a údržba existujúceho riešenia</w:t>
            </w:r>
          </w:p>
          <w:p w14:paraId="57DB0099" w14:textId="77777777" w:rsidR="004A741E" w:rsidRPr="00DE60FD" w:rsidRDefault="004A741E" w:rsidP="00DE60FD">
            <w:pPr>
              <w:numPr>
                <w:ilvl w:val="0"/>
                <w:numId w:val="10"/>
              </w:numPr>
              <w:rPr>
                <w:rFonts w:cstheme="minorHAnsi"/>
              </w:rPr>
            </w:pPr>
            <w:r w:rsidRPr="00DE60FD">
              <w:rPr>
                <w:rFonts w:cstheme="minorHAnsi"/>
              </w:rPr>
              <w:t>asistencia projektovému manažérovi pri plánovaní vývoja aplikácie</w:t>
            </w:r>
          </w:p>
          <w:p w14:paraId="07B2C720" w14:textId="77777777" w:rsidR="004A741E" w:rsidRPr="00DE60FD" w:rsidRDefault="004A741E" w:rsidP="00DE60FD">
            <w:pPr>
              <w:numPr>
                <w:ilvl w:val="0"/>
                <w:numId w:val="10"/>
              </w:numPr>
              <w:rPr>
                <w:rFonts w:cstheme="minorHAnsi"/>
              </w:rPr>
            </w:pPr>
            <w:r w:rsidRPr="00DE60FD">
              <w:rPr>
                <w:rFonts w:cstheme="minorHAnsi"/>
              </w:rPr>
              <w:t>odborné poradenstvo a zaškolenie členov tímu v oblasti informačných technológií</w:t>
            </w:r>
          </w:p>
          <w:p w14:paraId="708DCC6C" w14:textId="77777777" w:rsidR="004A741E" w:rsidRPr="00DE60FD" w:rsidRDefault="004A741E" w:rsidP="00DE60FD">
            <w:pPr>
              <w:numPr>
                <w:ilvl w:val="0"/>
                <w:numId w:val="10"/>
              </w:numPr>
              <w:rPr>
                <w:rFonts w:cstheme="minorHAnsi"/>
              </w:rPr>
            </w:pPr>
            <w:r w:rsidRPr="00DE60FD">
              <w:rPr>
                <w:rFonts w:cstheme="minorHAnsi"/>
              </w:rPr>
              <w:t>spolupráca na technickom dizajne vybraných častí aplikácie</w:t>
            </w:r>
          </w:p>
          <w:p w14:paraId="0AE8351D" w14:textId="77777777" w:rsidR="004A741E" w:rsidRPr="00DE60FD" w:rsidRDefault="004A741E" w:rsidP="00DE60FD">
            <w:pPr>
              <w:numPr>
                <w:ilvl w:val="0"/>
                <w:numId w:val="10"/>
              </w:numPr>
              <w:rPr>
                <w:rFonts w:cstheme="minorHAnsi"/>
              </w:rPr>
            </w:pPr>
            <w:r w:rsidRPr="00DE60FD">
              <w:rPr>
                <w:rFonts w:cstheme="minorHAnsi"/>
              </w:rPr>
              <w:t>spolupráca na funkčných a technických špecifikáciách, zmenách definovaných špecifikácií v priebehu vývoja aplikácie</w:t>
            </w:r>
          </w:p>
          <w:p w14:paraId="094A3FFA" w14:textId="77777777" w:rsidR="004A741E" w:rsidRPr="00DE60FD" w:rsidRDefault="004A741E" w:rsidP="00DE60FD">
            <w:pPr>
              <w:numPr>
                <w:ilvl w:val="0"/>
                <w:numId w:val="10"/>
              </w:numPr>
              <w:rPr>
                <w:rFonts w:cstheme="minorHAnsi"/>
              </w:rPr>
            </w:pPr>
            <w:r w:rsidRPr="00DE60FD">
              <w:rPr>
                <w:rFonts w:cstheme="minorHAnsi"/>
              </w:rPr>
              <w:t>spolupráca na analýze požiadaviek na implementovanú aplikáciu</w:t>
            </w:r>
          </w:p>
          <w:p w14:paraId="00851445" w14:textId="77777777" w:rsidR="004A741E" w:rsidRDefault="004A741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3A1E57F5" w14:textId="77777777" w:rsidR="005E7BD0" w:rsidRPr="00DE60FD" w:rsidRDefault="005E7BD0" w:rsidP="00DE60FD">
            <w:pPr>
              <w:pStyle w:val="Normlnywebov"/>
              <w:spacing w:before="0" w:beforeAutospacing="0" w:after="0" w:afterAutospacing="0"/>
              <w:rPr>
                <w:rFonts w:asciiTheme="minorHAnsi" w:hAnsiTheme="minorHAnsi" w:cstheme="minorHAnsi"/>
                <w:sz w:val="22"/>
                <w:szCs w:val="22"/>
              </w:rPr>
            </w:pPr>
          </w:p>
          <w:p w14:paraId="0C674242"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lastRenderedPageBreak/>
              <w:t>Vývojár softvéru vstavaných systémov</w:t>
            </w:r>
            <w:r w:rsidRPr="00DE60FD">
              <w:rPr>
                <w:rFonts w:asciiTheme="minorHAnsi" w:hAnsiTheme="minorHAnsi" w:cstheme="minorHAnsi"/>
                <w:sz w:val="22"/>
                <w:szCs w:val="22"/>
              </w:rPr>
              <w:t xml:space="preserve">, ESCO </w:t>
            </w:r>
            <w:proofErr w:type="spellStart"/>
            <w:r w:rsidRPr="00DE60FD">
              <w:rPr>
                <w:rFonts w:asciiTheme="minorHAnsi" w:hAnsiTheme="minorHAnsi" w:cstheme="minorHAnsi"/>
                <w:sz w:val="22"/>
                <w:szCs w:val="22"/>
              </w:rPr>
              <w:t>Code</w:t>
            </w:r>
            <w:proofErr w:type="spellEnd"/>
            <w:r w:rsidRPr="00DE60FD">
              <w:rPr>
                <w:rFonts w:asciiTheme="minorHAnsi" w:hAnsiTheme="minorHAnsi" w:cstheme="minorHAnsi"/>
                <w:sz w:val="22"/>
                <w:szCs w:val="22"/>
              </w:rPr>
              <w:t>: 2514.2.1</w:t>
            </w:r>
          </w:p>
          <w:p w14:paraId="70659160" w14:textId="77777777" w:rsidR="004A741E" w:rsidRPr="00DE60FD" w:rsidRDefault="00167D3B" w:rsidP="00DE60FD">
            <w:pPr>
              <w:pStyle w:val="Normlnywebov"/>
              <w:spacing w:before="0" w:beforeAutospacing="0" w:after="0" w:afterAutospacing="0"/>
              <w:rPr>
                <w:rFonts w:asciiTheme="minorHAnsi" w:hAnsiTheme="minorHAnsi" w:cstheme="minorHAnsi"/>
                <w:sz w:val="22"/>
                <w:szCs w:val="22"/>
              </w:rPr>
            </w:pPr>
            <w:hyperlink r:id="rId13" w:history="1">
              <w:r w:rsidR="004A741E" w:rsidRPr="00DE60FD">
                <w:rPr>
                  <w:rStyle w:val="Hypertextovprepojenie"/>
                  <w:rFonts w:asciiTheme="minorHAnsi" w:hAnsiTheme="minorHAnsi" w:cstheme="minorHAnsi"/>
                  <w:color w:val="auto"/>
                  <w:sz w:val="22"/>
                  <w:szCs w:val="22"/>
                </w:rPr>
                <w:t>http://data.europa.eu/esco/occupation/57af9090-55b4-4911-b2d0-86db01c00b02</w:t>
              </w:r>
            </w:hyperlink>
          </w:p>
          <w:p w14:paraId="03870C73"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Základné zručnosti a kompetencie</w:t>
            </w:r>
          </w:p>
          <w:p w14:paraId="6EF53752" w14:textId="77777777" w:rsidR="004A741E" w:rsidRPr="00DE60FD" w:rsidRDefault="004A741E" w:rsidP="00DE60FD">
            <w:pPr>
              <w:numPr>
                <w:ilvl w:val="0"/>
                <w:numId w:val="11"/>
              </w:numPr>
              <w:rPr>
                <w:rFonts w:cstheme="minorHAnsi"/>
              </w:rPr>
            </w:pPr>
            <w:r w:rsidRPr="00DE60FD">
              <w:rPr>
                <w:rFonts w:cstheme="minorHAnsi"/>
              </w:rPr>
              <w:t>analyzovať softvérové špecifikácie</w:t>
            </w:r>
          </w:p>
          <w:p w14:paraId="505830AF" w14:textId="77777777" w:rsidR="004A741E" w:rsidRPr="00DE60FD" w:rsidRDefault="004A741E" w:rsidP="00DE60FD">
            <w:pPr>
              <w:numPr>
                <w:ilvl w:val="0"/>
                <w:numId w:val="11"/>
              </w:numPr>
              <w:rPr>
                <w:rFonts w:cstheme="minorHAnsi"/>
              </w:rPr>
            </w:pPr>
            <w:r w:rsidRPr="00DE60FD">
              <w:rPr>
                <w:rFonts w:cstheme="minorHAnsi"/>
              </w:rPr>
              <w:t>odstraňovať chyby v softvéri</w:t>
            </w:r>
          </w:p>
          <w:p w14:paraId="625098FE" w14:textId="77777777" w:rsidR="004A741E" w:rsidRPr="00DE60FD" w:rsidRDefault="004A741E" w:rsidP="00DE60FD">
            <w:pPr>
              <w:numPr>
                <w:ilvl w:val="0"/>
                <w:numId w:val="11"/>
              </w:numPr>
              <w:rPr>
                <w:rFonts w:cstheme="minorHAnsi"/>
              </w:rPr>
            </w:pPr>
            <w:r w:rsidRPr="00DE60FD">
              <w:rPr>
                <w:rFonts w:cstheme="minorHAnsi"/>
              </w:rPr>
              <w:t>poskytnúť technickú dokumentáciu</w:t>
            </w:r>
          </w:p>
          <w:p w14:paraId="490A25EF" w14:textId="77777777" w:rsidR="004A741E" w:rsidRPr="00DE60FD" w:rsidRDefault="004A741E" w:rsidP="00DE60FD">
            <w:pPr>
              <w:numPr>
                <w:ilvl w:val="0"/>
                <w:numId w:val="11"/>
              </w:numPr>
              <w:rPr>
                <w:rFonts w:cstheme="minorHAnsi"/>
              </w:rPr>
            </w:pPr>
            <w:r w:rsidRPr="00DE60FD">
              <w:rPr>
                <w:rFonts w:cstheme="minorHAnsi"/>
              </w:rPr>
              <w:t>použiť nástroje softvérového inžinierstva podporované počítačom</w:t>
            </w:r>
          </w:p>
          <w:p w14:paraId="255E1D9D" w14:textId="77777777" w:rsidR="004A741E" w:rsidRPr="00DE60FD" w:rsidRDefault="004A741E" w:rsidP="00DE60FD">
            <w:pPr>
              <w:numPr>
                <w:ilvl w:val="0"/>
                <w:numId w:val="11"/>
              </w:numPr>
              <w:rPr>
                <w:rFonts w:cstheme="minorHAnsi"/>
              </w:rPr>
            </w:pPr>
            <w:r w:rsidRPr="00DE60FD">
              <w:rPr>
                <w:rFonts w:cstheme="minorHAnsi"/>
              </w:rPr>
              <w:t>použiť softvérové knižnice</w:t>
            </w:r>
          </w:p>
          <w:p w14:paraId="26A2D712" w14:textId="77777777" w:rsidR="004A741E" w:rsidRPr="00DE60FD" w:rsidRDefault="004A741E" w:rsidP="00DE60FD">
            <w:pPr>
              <w:numPr>
                <w:ilvl w:val="0"/>
                <w:numId w:val="11"/>
              </w:numPr>
              <w:rPr>
                <w:rFonts w:cstheme="minorHAnsi"/>
              </w:rPr>
            </w:pPr>
            <w:r w:rsidRPr="00DE60FD">
              <w:rPr>
                <w:rFonts w:cstheme="minorHAnsi"/>
              </w:rPr>
              <w:t>použiť šablóny softvérového dizajnu</w:t>
            </w:r>
          </w:p>
          <w:p w14:paraId="50218882" w14:textId="77777777" w:rsidR="004A741E" w:rsidRPr="00DE60FD" w:rsidRDefault="004A741E" w:rsidP="00DE60FD">
            <w:pPr>
              <w:numPr>
                <w:ilvl w:val="0"/>
                <w:numId w:val="11"/>
              </w:numPr>
              <w:rPr>
                <w:rFonts w:cstheme="minorHAnsi"/>
              </w:rPr>
            </w:pPr>
            <w:r w:rsidRPr="00DE60FD">
              <w:rPr>
                <w:rFonts w:cstheme="minorHAnsi"/>
              </w:rPr>
              <w:t>vyložiť si technické texty</w:t>
            </w:r>
          </w:p>
          <w:p w14:paraId="317EBB32" w14:textId="77777777" w:rsidR="004A741E" w:rsidRPr="00DE60FD" w:rsidRDefault="004A741E" w:rsidP="00DE60FD">
            <w:pPr>
              <w:numPr>
                <w:ilvl w:val="0"/>
                <w:numId w:val="11"/>
              </w:numPr>
              <w:rPr>
                <w:rFonts w:cstheme="minorHAnsi"/>
              </w:rPr>
            </w:pPr>
            <w:r w:rsidRPr="00DE60FD">
              <w:rPr>
                <w:rFonts w:cstheme="minorHAnsi"/>
              </w:rPr>
              <w:t>vytvoriť postupový diagram</w:t>
            </w:r>
          </w:p>
          <w:p w14:paraId="65E02A14" w14:textId="77777777" w:rsidR="004A741E" w:rsidRPr="00DE60FD" w:rsidRDefault="004A741E" w:rsidP="00DE60FD">
            <w:pPr>
              <w:numPr>
                <w:ilvl w:val="0"/>
                <w:numId w:val="11"/>
              </w:numPr>
              <w:rPr>
                <w:rFonts w:cstheme="minorHAnsi"/>
              </w:rPr>
            </w:pPr>
            <w:r w:rsidRPr="00DE60FD">
              <w:rPr>
                <w:rFonts w:cstheme="minorHAnsi"/>
              </w:rPr>
              <w:t>vyvinúť ovládač zariadenia IKT</w:t>
            </w:r>
          </w:p>
          <w:p w14:paraId="63BB34F4" w14:textId="77777777" w:rsidR="004A741E" w:rsidRPr="00DE60FD" w:rsidRDefault="004A741E" w:rsidP="00DE60FD">
            <w:pPr>
              <w:numPr>
                <w:ilvl w:val="0"/>
                <w:numId w:val="11"/>
              </w:numPr>
              <w:rPr>
                <w:rFonts w:cstheme="minorHAnsi"/>
              </w:rPr>
            </w:pPr>
            <w:r w:rsidRPr="00DE60FD">
              <w:rPr>
                <w:rFonts w:cstheme="minorHAnsi"/>
              </w:rPr>
              <w:t>vyvinúť softvérový prototyp</w:t>
            </w:r>
          </w:p>
          <w:p w14:paraId="1FEB5FDE"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Základné znalosti</w:t>
            </w:r>
          </w:p>
          <w:p w14:paraId="23C9785B" w14:textId="77777777" w:rsidR="004A741E" w:rsidRPr="00DE60FD" w:rsidRDefault="004A741E" w:rsidP="00DE60FD">
            <w:pPr>
              <w:numPr>
                <w:ilvl w:val="0"/>
                <w:numId w:val="12"/>
              </w:numPr>
              <w:rPr>
                <w:rFonts w:cstheme="minorHAnsi"/>
              </w:rPr>
            </w:pPr>
            <w:r w:rsidRPr="00DE60FD">
              <w:rPr>
                <w:rFonts w:cstheme="minorHAnsi"/>
              </w:rPr>
              <w:t>internet vecí</w:t>
            </w:r>
          </w:p>
          <w:p w14:paraId="031AF116" w14:textId="77777777" w:rsidR="004A741E" w:rsidRPr="00DE60FD" w:rsidRDefault="004A741E" w:rsidP="00DE60FD">
            <w:pPr>
              <w:numPr>
                <w:ilvl w:val="0"/>
                <w:numId w:val="12"/>
              </w:numPr>
              <w:rPr>
                <w:rFonts w:cstheme="minorHAnsi"/>
              </w:rPr>
            </w:pPr>
            <w:r w:rsidRPr="00DE60FD">
              <w:rPr>
                <w:rFonts w:cstheme="minorHAnsi"/>
              </w:rPr>
              <w:t>ladiace nástroje IKT</w:t>
            </w:r>
          </w:p>
          <w:p w14:paraId="3B9F8B0B" w14:textId="77777777" w:rsidR="004A741E" w:rsidRPr="00DE60FD" w:rsidRDefault="004A741E" w:rsidP="00DE60FD">
            <w:pPr>
              <w:numPr>
                <w:ilvl w:val="0"/>
                <w:numId w:val="12"/>
              </w:numPr>
              <w:rPr>
                <w:rFonts w:cstheme="minorHAnsi"/>
              </w:rPr>
            </w:pPr>
            <w:r w:rsidRPr="00DE60FD">
              <w:rPr>
                <w:rFonts w:cstheme="minorHAnsi"/>
              </w:rPr>
              <w:t>nástroje na riadenie konfigurácie softvéru</w:t>
            </w:r>
          </w:p>
          <w:p w14:paraId="72A60BB9" w14:textId="77777777" w:rsidR="004A741E" w:rsidRPr="00DE60FD" w:rsidRDefault="004A741E" w:rsidP="00DE60FD">
            <w:pPr>
              <w:numPr>
                <w:ilvl w:val="0"/>
                <w:numId w:val="12"/>
              </w:numPr>
              <w:rPr>
                <w:rFonts w:cstheme="minorHAnsi"/>
              </w:rPr>
            </w:pPr>
            <w:r w:rsidRPr="00DE60FD">
              <w:rPr>
                <w:rFonts w:cstheme="minorHAnsi"/>
              </w:rPr>
              <w:t>počítačové programovanie</w:t>
            </w:r>
          </w:p>
          <w:p w14:paraId="671CAA2C" w14:textId="77777777" w:rsidR="004A741E" w:rsidRPr="00DE60FD" w:rsidRDefault="004A741E" w:rsidP="00DE60FD">
            <w:pPr>
              <w:numPr>
                <w:ilvl w:val="0"/>
                <w:numId w:val="12"/>
              </w:numPr>
              <w:rPr>
                <w:rFonts w:cstheme="minorHAnsi"/>
              </w:rPr>
            </w:pPr>
            <w:r w:rsidRPr="00DE60FD">
              <w:rPr>
                <w:rFonts w:cstheme="minorHAnsi"/>
              </w:rPr>
              <w:t>softvér integrovaného vývojového prostredia</w:t>
            </w:r>
          </w:p>
          <w:p w14:paraId="51B93E76" w14:textId="77777777" w:rsidR="004A741E" w:rsidRPr="00DE60FD" w:rsidRDefault="004A741E" w:rsidP="00DE60FD">
            <w:pPr>
              <w:numPr>
                <w:ilvl w:val="0"/>
                <w:numId w:val="12"/>
              </w:numPr>
              <w:rPr>
                <w:rFonts w:cstheme="minorHAnsi"/>
              </w:rPr>
            </w:pPr>
            <w:r w:rsidRPr="00DE60FD">
              <w:rPr>
                <w:rFonts w:cstheme="minorHAnsi"/>
              </w:rPr>
              <w:t>vnorené systémy</w:t>
            </w:r>
          </w:p>
          <w:p w14:paraId="4A9E24F6" w14:textId="77777777" w:rsidR="004A741E"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Fakultatívne zručnosti a kompetencie</w:t>
            </w:r>
          </w:p>
          <w:p w14:paraId="2FFCC104" w14:textId="77777777" w:rsidR="004A741E" w:rsidRPr="00DE60FD" w:rsidRDefault="004A741E" w:rsidP="00DE60FD">
            <w:pPr>
              <w:numPr>
                <w:ilvl w:val="0"/>
                <w:numId w:val="13"/>
              </w:numPr>
              <w:rPr>
                <w:rFonts w:cstheme="minorHAnsi"/>
              </w:rPr>
            </w:pPr>
            <w:r w:rsidRPr="00DE60FD">
              <w:rPr>
                <w:rFonts w:cstheme="minorHAnsi"/>
              </w:rPr>
              <w:t>integrovať systémové komponenty</w:t>
            </w:r>
          </w:p>
          <w:p w14:paraId="0E859384" w14:textId="77777777" w:rsidR="004A741E" w:rsidRPr="00DE60FD" w:rsidRDefault="004A741E" w:rsidP="00DE60FD">
            <w:pPr>
              <w:numPr>
                <w:ilvl w:val="0"/>
                <w:numId w:val="13"/>
              </w:numPr>
              <w:rPr>
                <w:rFonts w:cstheme="minorHAnsi"/>
              </w:rPr>
            </w:pPr>
            <w:r w:rsidRPr="00DE60FD">
              <w:rPr>
                <w:rFonts w:cstheme="minorHAnsi"/>
              </w:rPr>
              <w:t>navrhnúť používateľské rozhranie</w:t>
            </w:r>
          </w:p>
          <w:p w14:paraId="3578F95C" w14:textId="77777777" w:rsidR="004A741E" w:rsidRPr="00DE60FD" w:rsidRDefault="004A741E" w:rsidP="00DE60FD">
            <w:pPr>
              <w:numPr>
                <w:ilvl w:val="0"/>
                <w:numId w:val="13"/>
              </w:numPr>
              <w:rPr>
                <w:rFonts w:cstheme="minorHAnsi"/>
              </w:rPr>
            </w:pPr>
            <w:r w:rsidRPr="00DE60FD">
              <w:rPr>
                <w:rFonts w:cstheme="minorHAnsi"/>
              </w:rPr>
              <w:t>použiť funkcionálne programovanie</w:t>
            </w:r>
          </w:p>
          <w:p w14:paraId="7D03000E" w14:textId="77777777" w:rsidR="004A741E" w:rsidRPr="00DE60FD" w:rsidRDefault="004A741E" w:rsidP="00DE60FD">
            <w:pPr>
              <w:numPr>
                <w:ilvl w:val="0"/>
                <w:numId w:val="13"/>
              </w:numPr>
              <w:rPr>
                <w:rFonts w:cstheme="minorHAnsi"/>
              </w:rPr>
            </w:pPr>
            <w:r w:rsidRPr="00DE60FD">
              <w:rPr>
                <w:rFonts w:cstheme="minorHAnsi"/>
              </w:rPr>
              <w:t>použiť logické programovanie</w:t>
            </w:r>
          </w:p>
          <w:p w14:paraId="77261DC8" w14:textId="77777777" w:rsidR="004A741E" w:rsidRPr="00DE60FD" w:rsidRDefault="004A741E" w:rsidP="00DE60FD">
            <w:pPr>
              <w:numPr>
                <w:ilvl w:val="0"/>
                <w:numId w:val="13"/>
              </w:numPr>
              <w:rPr>
                <w:rFonts w:cstheme="minorHAnsi"/>
              </w:rPr>
            </w:pPr>
            <w:r w:rsidRPr="00DE60FD">
              <w:rPr>
                <w:rFonts w:cstheme="minorHAnsi"/>
              </w:rPr>
              <w:t>použiť objektovo orientované programovanie</w:t>
            </w:r>
          </w:p>
          <w:p w14:paraId="0C5175E0" w14:textId="77777777" w:rsidR="004A741E" w:rsidRPr="00DE60FD" w:rsidRDefault="004A741E" w:rsidP="00DE60FD">
            <w:pPr>
              <w:numPr>
                <w:ilvl w:val="0"/>
                <w:numId w:val="13"/>
              </w:numPr>
              <w:rPr>
                <w:rFonts w:cstheme="minorHAnsi"/>
              </w:rPr>
            </w:pPr>
            <w:r w:rsidRPr="00DE60FD">
              <w:rPr>
                <w:rFonts w:cstheme="minorHAnsi"/>
              </w:rPr>
              <w:t>použiť súbežné programovanie</w:t>
            </w:r>
          </w:p>
          <w:p w14:paraId="2C23BB5D" w14:textId="77777777" w:rsidR="004A741E" w:rsidRPr="00DE60FD" w:rsidRDefault="004A741E" w:rsidP="00DE60FD">
            <w:pPr>
              <w:numPr>
                <w:ilvl w:val="0"/>
                <w:numId w:val="13"/>
              </w:numPr>
              <w:rPr>
                <w:rFonts w:cstheme="minorHAnsi"/>
              </w:rPr>
            </w:pPr>
            <w:r w:rsidRPr="00DE60FD">
              <w:rPr>
                <w:rFonts w:cstheme="minorHAnsi"/>
              </w:rPr>
              <w:t>používať automatické programovanie</w:t>
            </w:r>
          </w:p>
          <w:p w14:paraId="71D79FF8" w14:textId="77777777" w:rsidR="004A741E" w:rsidRPr="00DE60FD" w:rsidRDefault="004A741E" w:rsidP="00DE60FD">
            <w:pPr>
              <w:numPr>
                <w:ilvl w:val="0"/>
                <w:numId w:val="13"/>
              </w:numPr>
              <w:rPr>
                <w:rFonts w:cstheme="minorHAnsi"/>
              </w:rPr>
            </w:pPr>
            <w:r w:rsidRPr="00DE60FD">
              <w:rPr>
                <w:rFonts w:cstheme="minorHAnsi"/>
              </w:rPr>
              <w:t>prispôsobiť sa zmenám v plánoch technologického rozvoja</w:t>
            </w:r>
          </w:p>
          <w:p w14:paraId="7820EE58" w14:textId="77777777" w:rsidR="004A741E" w:rsidRPr="00DE60FD" w:rsidRDefault="004A741E" w:rsidP="00DE60FD">
            <w:pPr>
              <w:numPr>
                <w:ilvl w:val="0"/>
                <w:numId w:val="13"/>
              </w:numPr>
              <w:rPr>
                <w:rFonts w:cstheme="minorHAnsi"/>
              </w:rPr>
            </w:pPr>
            <w:r w:rsidRPr="00DE60FD">
              <w:rPr>
                <w:rFonts w:cstheme="minorHAnsi"/>
              </w:rPr>
              <w:t>rozvinúť tvorivé nápady</w:t>
            </w:r>
          </w:p>
          <w:p w14:paraId="22648C8C" w14:textId="77777777" w:rsidR="004A741E" w:rsidRPr="00DE60FD" w:rsidRDefault="004A741E" w:rsidP="00DE60FD">
            <w:pPr>
              <w:numPr>
                <w:ilvl w:val="0"/>
                <w:numId w:val="13"/>
              </w:numPr>
              <w:rPr>
                <w:rFonts w:cstheme="minorHAnsi"/>
              </w:rPr>
            </w:pPr>
            <w:r w:rsidRPr="00DE60FD">
              <w:rPr>
                <w:rFonts w:cstheme="minorHAnsi"/>
              </w:rPr>
              <w:t>vyvinúť automatizované metódy migrácie</w:t>
            </w:r>
          </w:p>
          <w:p w14:paraId="0670A3F7" w14:textId="77777777" w:rsidR="004A741E" w:rsidRPr="00DE60FD" w:rsidRDefault="004A741E" w:rsidP="00DE60FD">
            <w:pPr>
              <w:numPr>
                <w:ilvl w:val="0"/>
                <w:numId w:val="13"/>
              </w:numPr>
              <w:rPr>
                <w:rFonts w:cstheme="minorHAnsi"/>
              </w:rPr>
            </w:pPr>
            <w:r w:rsidRPr="00DE60FD">
              <w:rPr>
                <w:rFonts w:cstheme="minorHAnsi"/>
              </w:rPr>
              <w:t>získať spätnú väzbu zákazníkov o aplikáciách</w:t>
            </w:r>
          </w:p>
          <w:p w14:paraId="2F34D9B5" w14:textId="1E88961B" w:rsidR="00556FBD" w:rsidRPr="00DE60FD" w:rsidRDefault="004A741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základe informácií od samotných absolventov študijného programu, ako aj rôznych prieskumov, ktoré boli vykonané medzi zamestnávateľmi, je možné konštatovať, že potenciál uplatnenia absolventov na trhu práce je veľmi vysoký. Absolventi môžu pracovať na pozíciách, ktoré sú zamerané buď len na vývoj softvéru, ako aj na pozíciách, ktoré súvisia s vývojom a implementáciou hardvéru. Na základe nadobudnutých vedomostí, zručností a kompetencií sú absolventi schopní samostatne riešiť problémy či už hardvérového alebo softvérového charakteru, pričom im nerobí problém ani práca s najnovšími technológiami. Zároveň sú schopní adaptácie na rôzne ďalšie technológie podľa potrieb zamestnávateľa. Z toho dôvodu je uplatniteľnosť absolventov študijného programu na veľmi vysokej úrovni, s priemerným platom ďaleko prevyšujúcim priemernú mzdu na Slovensku, ktorý zodpovedá práci s vysokou pridanou hodnotou, pričom len veľmi mizivé percento absolventov pracuje mimo vyštudovanú oblasť. Čo sa týka </w:t>
            </w:r>
            <w:r w:rsidRPr="00DE60FD">
              <w:rPr>
                <w:rFonts w:asciiTheme="minorHAnsi" w:hAnsiTheme="minorHAnsi" w:cstheme="minorHAnsi"/>
                <w:sz w:val="22"/>
                <w:szCs w:val="22"/>
              </w:rPr>
              <w:lastRenderedPageBreak/>
              <w:t>uplatniteľnosti absolventov z hľadiska oblasti hospodárstva, absolventi nájdu uplatnenie v automobilovom priemysle, v informačno-telekomunikačných službách, vo výrobe, resp. v každom odvetví, do ktorého prenikli informačné technológie. V rámci týchto odvetví absolventi obsadzujú pozície ako napr. Vývojár hardvéru, Vývojár softvéru, Programátor/Vývojár, Aplikačný inžinier, Inžinier údržby, IT špecialista, Sieťový inžinier, IT projektový manažér alebo Systémový integrátor.</w:t>
            </w:r>
          </w:p>
        </w:tc>
      </w:tr>
      <w:tr w:rsidR="00DE60FD" w:rsidRPr="00DE60FD"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DE60FD" w:rsidRDefault="00556FBD" w:rsidP="00DE60FD">
            <w:pPr>
              <w:autoSpaceDE w:val="0"/>
              <w:autoSpaceDN w:val="0"/>
              <w:adjustRightInd w:val="0"/>
              <w:jc w:val="center"/>
              <w:rPr>
                <w:rFonts w:cstheme="minorHAnsi"/>
              </w:rPr>
            </w:pPr>
            <w:r w:rsidRPr="00DE60FD">
              <w:rPr>
                <w:rFonts w:cstheme="minorHAnsi"/>
              </w:rPr>
              <w:lastRenderedPageBreak/>
              <w:t>c</w:t>
            </w:r>
          </w:p>
        </w:tc>
        <w:tc>
          <w:tcPr>
            <w:tcW w:w="4112" w:type="dxa"/>
            <w:shd w:val="clear" w:color="auto" w:fill="F2F2F2" w:themeFill="background1" w:themeFillShade="F2"/>
          </w:tcPr>
          <w:p w14:paraId="5CD1F793" w14:textId="77777777" w:rsidR="00556FBD" w:rsidRPr="00DE60FD" w:rsidRDefault="00556FBD" w:rsidP="00DE60FD">
            <w:pPr>
              <w:rPr>
                <w:rFonts w:cstheme="minorHAnsi"/>
                <w:b/>
                <w:bCs/>
              </w:rPr>
            </w:pPr>
            <w:r w:rsidRPr="00DE60FD">
              <w:rPr>
                <w:rFonts w:cstheme="minorHAnsi"/>
                <w:b/>
                <w:bCs/>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5CECBE2B" w:rsidR="00556FBD" w:rsidRPr="00DE60FD" w:rsidRDefault="004A741E" w:rsidP="00DE60FD">
            <w:pPr>
              <w:ind w:right="102"/>
              <w:rPr>
                <w:rFonts w:cstheme="minorHAnsi"/>
                <w:w w:val="105"/>
              </w:rPr>
            </w:pPr>
            <w:r w:rsidRPr="00DE60FD">
              <w:rPr>
                <w:rFonts w:cstheme="minorHAnsi"/>
              </w:rPr>
              <w:t>Študijný program nepripravuje na povolanie vyžadujúce si stanovisko k súladu získanej kvalifikácie so sektorovo-špecifickými požiadavkami na výkon povolania.</w:t>
            </w:r>
          </w:p>
        </w:tc>
      </w:tr>
    </w:tbl>
    <w:p w14:paraId="36887C09" w14:textId="77777777" w:rsidR="00556FBD" w:rsidRPr="00DE60FD" w:rsidRDefault="00556FBD" w:rsidP="00DE60FD">
      <w:pPr>
        <w:spacing w:after="0" w:line="240" w:lineRule="auto"/>
        <w:rPr>
          <w:rFonts w:cstheme="minorHAnsi"/>
        </w:rPr>
      </w:pPr>
    </w:p>
    <w:p w14:paraId="2D0B3D3D" w14:textId="77777777" w:rsidR="00556FBD" w:rsidRPr="00DE60FD" w:rsidRDefault="00556FBD" w:rsidP="00DE60FD">
      <w:pPr>
        <w:spacing w:after="0" w:line="240" w:lineRule="auto"/>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DE60FD" w:rsidRPr="00DE60FD" w14:paraId="02538215" w14:textId="77777777" w:rsidTr="002D4762">
        <w:trPr>
          <w:trHeight w:val="342"/>
        </w:trPr>
        <w:tc>
          <w:tcPr>
            <w:tcW w:w="567" w:type="dxa"/>
            <w:shd w:val="clear" w:color="auto" w:fill="2E74B5" w:themeFill="accent1" w:themeFillShade="BF"/>
          </w:tcPr>
          <w:p w14:paraId="23390A14" w14:textId="77777777" w:rsidR="00556FBD" w:rsidRPr="00DE60FD" w:rsidRDefault="00556FBD" w:rsidP="00DE60FD">
            <w:pPr>
              <w:jc w:val="both"/>
              <w:rPr>
                <w:rFonts w:cstheme="minorHAnsi"/>
                <w:b/>
                <w:iCs/>
              </w:rPr>
            </w:pPr>
            <w:r w:rsidRPr="00DE60FD">
              <w:rPr>
                <w:rFonts w:cstheme="minorHAnsi"/>
                <w:b/>
                <w:iCs/>
              </w:rPr>
              <w:t>3.</w:t>
            </w:r>
          </w:p>
        </w:tc>
        <w:tc>
          <w:tcPr>
            <w:tcW w:w="10214" w:type="dxa"/>
            <w:gridSpan w:val="3"/>
            <w:shd w:val="clear" w:color="auto" w:fill="2E74B5" w:themeFill="accent1" w:themeFillShade="BF"/>
            <w:vAlign w:val="center"/>
          </w:tcPr>
          <w:p w14:paraId="5E446E97" w14:textId="77777777" w:rsidR="00556FBD" w:rsidRPr="00DE60FD" w:rsidRDefault="00556FBD" w:rsidP="00DE60FD">
            <w:pPr>
              <w:autoSpaceDE w:val="0"/>
              <w:autoSpaceDN w:val="0"/>
              <w:adjustRightInd w:val="0"/>
              <w:rPr>
                <w:rFonts w:cstheme="minorHAnsi"/>
                <w:b/>
                <w:bCs/>
              </w:rPr>
            </w:pPr>
            <w:r w:rsidRPr="00DE60FD">
              <w:rPr>
                <w:rFonts w:cstheme="minorHAnsi"/>
                <w:b/>
                <w:bCs/>
              </w:rPr>
              <w:t>Uplatniteľnosť</w:t>
            </w:r>
          </w:p>
        </w:tc>
      </w:tr>
      <w:tr w:rsidR="00DE60FD" w:rsidRPr="00DE60FD"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DE60FD" w:rsidRDefault="00556FBD" w:rsidP="00DE60FD">
            <w:pPr>
              <w:autoSpaceDE w:val="0"/>
              <w:autoSpaceDN w:val="0"/>
              <w:adjustRightInd w:val="0"/>
              <w:jc w:val="center"/>
              <w:rPr>
                <w:rFonts w:cstheme="minorHAnsi"/>
              </w:rPr>
            </w:pPr>
            <w:r w:rsidRPr="00DE60FD">
              <w:rPr>
                <w:rFonts w:cstheme="minorHAnsi"/>
              </w:rPr>
              <w:t>a</w:t>
            </w:r>
          </w:p>
        </w:tc>
        <w:tc>
          <w:tcPr>
            <w:tcW w:w="4112" w:type="dxa"/>
            <w:shd w:val="clear" w:color="auto" w:fill="F2F2F2" w:themeFill="background1" w:themeFillShade="F2"/>
          </w:tcPr>
          <w:p w14:paraId="42296945" w14:textId="77777777" w:rsidR="00556FBD" w:rsidRPr="00DE60FD" w:rsidRDefault="00556FBD" w:rsidP="00DE60FD">
            <w:pPr>
              <w:rPr>
                <w:rFonts w:cstheme="minorHAnsi"/>
                <w:b/>
                <w:bCs/>
              </w:rPr>
            </w:pPr>
            <w:r w:rsidRPr="00DE60FD">
              <w:rPr>
                <w:rFonts w:cstheme="minorHAnsi"/>
                <w:b/>
                <w:bCs/>
              </w:rPr>
              <w:t>Hodnotenie uplatniteľnosti absolventov študijného programu</w:t>
            </w:r>
          </w:p>
        </w:tc>
        <w:tc>
          <w:tcPr>
            <w:tcW w:w="6095" w:type="dxa"/>
          </w:tcPr>
          <w:p w14:paraId="12FBBF50"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Absolventi študijného programu nájdu uplatnenie na domácom i medzinárodnom trhu práce v mnohých odvetviach hospodárstva, a to tak v súkromnom, ako aj vo verejnom sektore. Uplatnia sa prakticky vo všetkých odvetviach, ktoré využívajú metódy a prostriedky informatiky a informačných technológií na riadenie a správu procesov (priemyselné podniky, bankovníctvo, doprava, zdravotníctvo, vzdelávacie inštitúcie apod.). Absolventi prvého stupňa sú pripravení aj na štúdium študijných programov druhého stupňa vysokoškolského vzdelávania.</w:t>
            </w:r>
          </w:p>
          <w:p w14:paraId="5EE72944"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Absolventi študijného programu sa budú môcť uplatniť na rôznych stupňoch riadenia vo firmách zameraných na vývoj, implementáciu a prevádzku informačných technológií, v priemyselných podnikoch, vo vzdelávacej sústave, ako vo verejnom tak aj v súkromnom sektore, v bankovníctve, doprave, zdravotníctve, ekológii, atď. Dokážu implementovať, inštalovať a prevádzkovať podnikové systémy, pracovať v implementačnom tíme, rozširovať, prispôsobovať a lokalizovať systémy výpočtovej a informačnej techniky. Dokážu spolupracovať s používateľmi systému a špecialistami iných profesií.</w:t>
            </w:r>
          </w:p>
          <w:p w14:paraId="3D4093EC" w14:textId="475643B5" w:rsidR="00556FBD"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Veľký počet absolventov nachádza uplatnenie vo firmách, kde sa realizuje vývoj ako napr. Siemens PSE, Siemens SBB, Siemens TS, </w:t>
            </w:r>
            <w:proofErr w:type="spellStart"/>
            <w:r w:rsidRPr="00DE60FD">
              <w:rPr>
                <w:rFonts w:asciiTheme="minorHAnsi" w:hAnsiTheme="minorHAnsi" w:cstheme="minorHAnsi"/>
                <w:sz w:val="22"/>
                <w:szCs w:val="22"/>
              </w:rPr>
              <w:t>Scheidt</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Bachman</w:t>
            </w:r>
            <w:proofErr w:type="spellEnd"/>
            <w:r w:rsidRPr="00DE60FD">
              <w:rPr>
                <w:rFonts w:asciiTheme="minorHAnsi" w:hAnsiTheme="minorHAnsi" w:cstheme="minorHAnsi"/>
                <w:sz w:val="22"/>
                <w:szCs w:val="22"/>
              </w:rPr>
              <w:t xml:space="preserve">, KROS, </w:t>
            </w:r>
            <w:proofErr w:type="spellStart"/>
            <w:r w:rsidRPr="00DE60FD">
              <w:rPr>
                <w:rFonts w:asciiTheme="minorHAnsi" w:hAnsiTheme="minorHAnsi" w:cstheme="minorHAnsi"/>
                <w:sz w:val="22"/>
                <w:szCs w:val="22"/>
              </w:rPr>
              <w:t>Freescale</w:t>
            </w:r>
            <w:proofErr w:type="spellEnd"/>
            <w:r w:rsidRPr="00DE60FD">
              <w:rPr>
                <w:rFonts w:asciiTheme="minorHAnsi" w:hAnsiTheme="minorHAnsi" w:cstheme="minorHAnsi"/>
                <w:sz w:val="22"/>
                <w:szCs w:val="22"/>
              </w:rPr>
              <w:t xml:space="preserve"> Polovodiče, </w:t>
            </w:r>
            <w:proofErr w:type="spellStart"/>
            <w:r w:rsidRPr="00DE60FD">
              <w:rPr>
                <w:rFonts w:asciiTheme="minorHAnsi" w:hAnsiTheme="minorHAnsi" w:cstheme="minorHAnsi"/>
                <w:sz w:val="22"/>
                <w:szCs w:val="22"/>
              </w:rPr>
              <w:t>Ipesoft</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Ipecon</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EMtest</w:t>
            </w:r>
            <w:proofErr w:type="spellEnd"/>
            <w:r w:rsidRPr="00DE60FD">
              <w:rPr>
                <w:rFonts w:asciiTheme="minorHAnsi" w:hAnsiTheme="minorHAnsi" w:cstheme="minorHAnsi"/>
                <w:sz w:val="22"/>
                <w:szCs w:val="22"/>
              </w:rPr>
              <w:t xml:space="preserve">, MANZ Slovakia, </w:t>
            </w:r>
            <w:proofErr w:type="spellStart"/>
            <w:r w:rsidRPr="00DE60FD">
              <w:rPr>
                <w:rFonts w:asciiTheme="minorHAnsi" w:hAnsiTheme="minorHAnsi" w:cstheme="minorHAnsi"/>
                <w:sz w:val="22"/>
                <w:szCs w:val="22"/>
              </w:rPr>
              <w:t>Varias</w:t>
            </w:r>
            <w:proofErr w:type="spellEnd"/>
            <w:r w:rsidRPr="00DE60FD">
              <w:rPr>
                <w:rFonts w:asciiTheme="minorHAnsi" w:hAnsiTheme="minorHAnsi" w:cstheme="minorHAnsi"/>
                <w:sz w:val="22"/>
                <w:szCs w:val="22"/>
              </w:rPr>
              <w:t xml:space="preserve">, SOFTEC, </w:t>
            </w:r>
            <w:proofErr w:type="spellStart"/>
            <w:r w:rsidRPr="00DE60FD">
              <w:rPr>
                <w:rFonts w:asciiTheme="minorHAnsi" w:hAnsiTheme="minorHAnsi" w:cstheme="minorHAnsi"/>
                <w:sz w:val="22"/>
                <w:szCs w:val="22"/>
              </w:rPr>
              <w:t>DaVinci</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GlobalLogic</w:t>
            </w:r>
            <w:proofErr w:type="spellEnd"/>
            <w:r w:rsidRPr="00DE60FD">
              <w:rPr>
                <w:rFonts w:asciiTheme="minorHAnsi" w:hAnsiTheme="minorHAnsi" w:cstheme="minorHAnsi"/>
                <w:sz w:val="22"/>
                <w:szCs w:val="22"/>
              </w:rPr>
              <w:t xml:space="preserve">, IS-Industry Solutions, </w:t>
            </w:r>
            <w:proofErr w:type="spellStart"/>
            <w:r w:rsidRPr="00DE60FD">
              <w:rPr>
                <w:rFonts w:asciiTheme="minorHAnsi" w:hAnsiTheme="minorHAnsi" w:cstheme="minorHAnsi"/>
                <w:sz w:val="22"/>
                <w:szCs w:val="22"/>
              </w:rPr>
              <w:t>Greenway</w:t>
            </w:r>
            <w:proofErr w:type="spellEnd"/>
            <w:r w:rsidRPr="00DE60FD">
              <w:rPr>
                <w:rFonts w:asciiTheme="minorHAnsi" w:hAnsiTheme="minorHAnsi" w:cstheme="minorHAnsi"/>
                <w:sz w:val="22"/>
                <w:szCs w:val="22"/>
              </w:rPr>
              <w:t>, ESMO, ACCENTURE, ASSET, ABB, T-COM, Orange, atď.</w:t>
            </w:r>
          </w:p>
        </w:tc>
      </w:tr>
      <w:tr w:rsidR="00DE60FD" w:rsidRPr="00DE60FD"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DE60FD" w:rsidRDefault="00556FBD" w:rsidP="00DE60FD">
            <w:pPr>
              <w:autoSpaceDE w:val="0"/>
              <w:autoSpaceDN w:val="0"/>
              <w:adjustRightInd w:val="0"/>
              <w:jc w:val="center"/>
              <w:rPr>
                <w:rFonts w:cstheme="minorHAnsi"/>
              </w:rPr>
            </w:pPr>
            <w:r w:rsidRPr="00DE60FD">
              <w:rPr>
                <w:rFonts w:cstheme="minorHAnsi"/>
              </w:rPr>
              <w:t>b</w:t>
            </w:r>
          </w:p>
        </w:tc>
        <w:tc>
          <w:tcPr>
            <w:tcW w:w="4112" w:type="dxa"/>
            <w:shd w:val="clear" w:color="auto" w:fill="F2F2F2" w:themeFill="background1" w:themeFillShade="F2"/>
          </w:tcPr>
          <w:p w14:paraId="1EA65674" w14:textId="77777777" w:rsidR="00556FBD" w:rsidRPr="00DE60FD" w:rsidRDefault="00556FBD" w:rsidP="00DE60FD">
            <w:pPr>
              <w:rPr>
                <w:rFonts w:cstheme="minorHAnsi"/>
                <w:b/>
                <w:bCs/>
              </w:rPr>
            </w:pPr>
            <w:r w:rsidRPr="00DE60FD">
              <w:rPr>
                <w:rFonts w:cstheme="minorHAnsi"/>
                <w:b/>
                <w:bCs/>
              </w:rPr>
              <w:t>Úspešní absolventi študijného programu</w:t>
            </w:r>
          </w:p>
        </w:tc>
        <w:tc>
          <w:tcPr>
            <w:tcW w:w="6095" w:type="dxa"/>
          </w:tcPr>
          <w:p w14:paraId="54FFA77D"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Miroslav Vlk</w:t>
            </w:r>
          </w:p>
          <w:p w14:paraId="6EC93DA0"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HW/SW expert pre </w:t>
            </w:r>
            <w:proofErr w:type="spellStart"/>
            <w:r w:rsidRPr="00DE60FD">
              <w:rPr>
                <w:rFonts w:asciiTheme="minorHAnsi" w:hAnsiTheme="minorHAnsi" w:cstheme="minorHAnsi"/>
                <w:sz w:val="22"/>
                <w:szCs w:val="22"/>
              </w:rPr>
              <w:t>mikrokontroléry</w:t>
            </w:r>
            <w:proofErr w:type="spellEnd"/>
            <w:r w:rsidRPr="00DE60FD">
              <w:rPr>
                <w:rFonts w:asciiTheme="minorHAnsi" w:hAnsiTheme="minorHAnsi" w:cstheme="minorHAnsi"/>
                <w:sz w:val="22"/>
                <w:szCs w:val="22"/>
              </w:rPr>
              <w:t xml:space="preserve"> typu </w:t>
            </w:r>
            <w:proofErr w:type="spellStart"/>
            <w:r w:rsidRPr="00DE60FD">
              <w:rPr>
                <w:rFonts w:asciiTheme="minorHAnsi" w:hAnsiTheme="minorHAnsi" w:cstheme="minorHAnsi"/>
                <w:sz w:val="22"/>
                <w:szCs w:val="22"/>
              </w:rPr>
              <w:t>Automotive</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Grade</w:t>
            </w:r>
            <w:proofErr w:type="spellEnd"/>
            <w:r w:rsidRPr="00DE60FD">
              <w:rPr>
                <w:rFonts w:asciiTheme="minorHAnsi" w:hAnsiTheme="minorHAnsi" w:cstheme="minorHAnsi"/>
                <w:sz w:val="22"/>
                <w:szCs w:val="22"/>
              </w:rPr>
              <w:t>, POC (</w:t>
            </w:r>
            <w:proofErr w:type="spellStart"/>
            <w:r w:rsidRPr="00DE60FD">
              <w:rPr>
                <w:rFonts w:asciiTheme="minorHAnsi" w:hAnsiTheme="minorHAnsi" w:cstheme="minorHAnsi"/>
                <w:sz w:val="22"/>
                <w:szCs w:val="22"/>
              </w:rPr>
              <w:t>proof</w:t>
            </w:r>
            <w:proofErr w:type="spellEnd"/>
            <w:r w:rsidRPr="00DE60FD">
              <w:rPr>
                <w:rFonts w:asciiTheme="minorHAnsi" w:hAnsiTheme="minorHAnsi" w:cstheme="minorHAnsi"/>
                <w:sz w:val="22"/>
                <w:szCs w:val="22"/>
              </w:rPr>
              <w:t xml:space="preserve"> of </w:t>
            </w:r>
            <w:proofErr w:type="spellStart"/>
            <w:r w:rsidRPr="00DE60FD">
              <w:rPr>
                <w:rFonts w:asciiTheme="minorHAnsi" w:hAnsiTheme="minorHAnsi" w:cstheme="minorHAnsi"/>
                <w:sz w:val="22"/>
                <w:szCs w:val="22"/>
              </w:rPr>
              <w:t>concepts</w:t>
            </w:r>
            <w:proofErr w:type="spellEnd"/>
            <w:r w:rsidRPr="00DE60FD">
              <w:rPr>
                <w:rFonts w:asciiTheme="minorHAnsi" w:hAnsiTheme="minorHAnsi" w:cstheme="minorHAnsi"/>
                <w:sz w:val="22"/>
                <w:szCs w:val="22"/>
              </w:rPr>
              <w:t xml:space="preserve">)/Demo </w:t>
            </w:r>
            <w:proofErr w:type="spellStart"/>
            <w:r w:rsidRPr="00DE60FD">
              <w:rPr>
                <w:rFonts w:asciiTheme="minorHAnsi" w:hAnsiTheme="minorHAnsi" w:cstheme="minorHAnsi"/>
                <w:sz w:val="22"/>
                <w:szCs w:val="22"/>
              </w:rPr>
              <w:t>applications</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development</w:t>
            </w:r>
            <w:proofErr w:type="spellEnd"/>
            <w:r w:rsidRPr="00DE60FD">
              <w:rPr>
                <w:rFonts w:asciiTheme="minorHAnsi" w:hAnsiTheme="minorHAnsi" w:cstheme="minorHAnsi"/>
                <w:sz w:val="22"/>
                <w:szCs w:val="22"/>
              </w:rPr>
              <w:t>, FA (</w:t>
            </w:r>
            <w:proofErr w:type="spellStart"/>
            <w:r w:rsidRPr="00DE60FD">
              <w:rPr>
                <w:rFonts w:asciiTheme="minorHAnsi" w:hAnsiTheme="minorHAnsi" w:cstheme="minorHAnsi"/>
                <w:sz w:val="22"/>
                <w:szCs w:val="22"/>
              </w:rPr>
              <w:t>failure</w:t>
            </w:r>
            <w:proofErr w:type="spellEnd"/>
            <w:r w:rsidRPr="00DE60FD">
              <w:rPr>
                <w:rFonts w:asciiTheme="minorHAnsi" w:hAnsiTheme="minorHAnsi" w:cstheme="minorHAnsi"/>
                <w:sz w:val="22"/>
                <w:szCs w:val="22"/>
              </w:rPr>
              <w:t> </w:t>
            </w:r>
            <w:proofErr w:type="spellStart"/>
            <w:r w:rsidRPr="00DE60FD">
              <w:rPr>
                <w:rFonts w:asciiTheme="minorHAnsi" w:hAnsiTheme="minorHAnsi" w:cstheme="minorHAnsi"/>
                <w:sz w:val="22"/>
                <w:szCs w:val="22"/>
              </w:rPr>
              <w:t>analysis</w:t>
            </w:r>
            <w:proofErr w:type="spellEnd"/>
            <w:r w:rsidRPr="00DE60FD">
              <w:rPr>
                <w:rFonts w:asciiTheme="minorHAnsi" w:hAnsiTheme="minorHAnsi" w:cstheme="minorHAnsi"/>
                <w:sz w:val="22"/>
                <w:szCs w:val="22"/>
              </w:rPr>
              <w:t xml:space="preserve">) chybných </w:t>
            </w:r>
            <w:proofErr w:type="spellStart"/>
            <w:r w:rsidRPr="00DE60FD">
              <w:rPr>
                <w:rFonts w:asciiTheme="minorHAnsi" w:hAnsiTheme="minorHAnsi" w:cstheme="minorHAnsi"/>
                <w:sz w:val="22"/>
                <w:szCs w:val="22"/>
              </w:rPr>
              <w:t>mikrokontrolérov</w:t>
            </w:r>
            <w:proofErr w:type="spellEnd"/>
            <w:r w:rsidRPr="00DE60FD">
              <w:rPr>
                <w:rFonts w:asciiTheme="minorHAnsi" w:hAnsiTheme="minorHAnsi" w:cstheme="minorHAnsi"/>
                <w:sz w:val="22"/>
                <w:szCs w:val="22"/>
              </w:rPr>
              <w:t> </w:t>
            </w:r>
          </w:p>
          <w:p w14:paraId="394E0D73"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STMicroelectronics</w:t>
            </w:r>
            <w:proofErr w:type="spellEnd"/>
            <w:r w:rsidRPr="00DE60FD">
              <w:rPr>
                <w:rFonts w:asciiTheme="minorHAnsi" w:hAnsiTheme="minorHAnsi" w:cstheme="minorHAnsi"/>
                <w:sz w:val="22"/>
                <w:szCs w:val="22"/>
              </w:rPr>
              <w:t xml:space="preserve"> Design and </w:t>
            </w:r>
            <w:proofErr w:type="spellStart"/>
            <w:r w:rsidRPr="00DE60FD">
              <w:rPr>
                <w:rFonts w:asciiTheme="minorHAnsi" w:hAnsiTheme="minorHAnsi" w:cstheme="minorHAnsi"/>
                <w:sz w:val="22"/>
                <w:szCs w:val="22"/>
              </w:rPr>
              <w:t>Application</w:t>
            </w:r>
            <w:proofErr w:type="spellEnd"/>
            <w:r w:rsidRPr="00DE60FD">
              <w:rPr>
                <w:rFonts w:asciiTheme="minorHAnsi" w:hAnsiTheme="minorHAnsi" w:cstheme="minorHAnsi"/>
                <w:sz w:val="22"/>
                <w:szCs w:val="22"/>
              </w:rPr>
              <w:t>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Praha – Senior FAE (</w:t>
            </w:r>
            <w:proofErr w:type="spellStart"/>
            <w:r w:rsidRPr="00DE60FD">
              <w:rPr>
                <w:rFonts w:asciiTheme="minorHAnsi" w:hAnsiTheme="minorHAnsi" w:cstheme="minorHAnsi"/>
                <w:sz w:val="22"/>
                <w:szCs w:val="22"/>
              </w:rPr>
              <w:t>Field</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Application</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Engineer</w:t>
            </w:r>
            <w:proofErr w:type="spellEnd"/>
            <w:r w:rsidRPr="00DE60FD">
              <w:rPr>
                <w:rFonts w:asciiTheme="minorHAnsi" w:hAnsiTheme="minorHAnsi" w:cstheme="minorHAnsi"/>
                <w:sz w:val="22"/>
                <w:szCs w:val="22"/>
              </w:rPr>
              <w:t>)</w:t>
            </w:r>
          </w:p>
          <w:p w14:paraId="37AE4A3C" w14:textId="77777777" w:rsidR="00BC29A7" w:rsidRPr="00DE60FD" w:rsidRDefault="00BC29A7" w:rsidP="00DE60FD">
            <w:pPr>
              <w:pStyle w:val="Normlnywebov"/>
              <w:spacing w:before="0" w:beforeAutospacing="0" w:after="0" w:afterAutospacing="0"/>
              <w:rPr>
                <w:rFonts w:asciiTheme="minorHAnsi" w:hAnsiTheme="minorHAnsi" w:cstheme="minorHAnsi"/>
                <w:sz w:val="22"/>
                <w:szCs w:val="22"/>
              </w:rPr>
            </w:pPr>
          </w:p>
          <w:p w14:paraId="3BA165A0"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Martin </w:t>
            </w:r>
            <w:proofErr w:type="spellStart"/>
            <w:r w:rsidRPr="00DE60FD">
              <w:rPr>
                <w:rFonts w:asciiTheme="minorHAnsi" w:hAnsiTheme="minorHAnsi" w:cstheme="minorHAnsi"/>
                <w:sz w:val="22"/>
                <w:szCs w:val="22"/>
              </w:rPr>
              <w:t>Kojtal</w:t>
            </w:r>
            <w:proofErr w:type="spellEnd"/>
          </w:p>
          <w:p w14:paraId="39C47AED"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lastRenderedPageBreak/>
              <w:t>Odborný profil:</w:t>
            </w:r>
            <w:r w:rsidRPr="00DE60FD">
              <w:rPr>
                <w:rFonts w:asciiTheme="minorHAnsi" w:hAnsiTheme="minorHAnsi" w:cstheme="minorHAnsi"/>
                <w:sz w:val="22"/>
                <w:szCs w:val="22"/>
              </w:rPr>
              <w:t xml:space="preserve"> softvérový inžinier, pracujúci prevažne na </w:t>
            </w:r>
            <w:proofErr w:type="spellStart"/>
            <w:r w:rsidRPr="00DE60FD">
              <w:rPr>
                <w:rFonts w:asciiTheme="minorHAnsi" w:hAnsiTheme="minorHAnsi" w:cstheme="minorHAnsi"/>
                <w:sz w:val="22"/>
                <w:szCs w:val="22"/>
              </w:rPr>
              <w:t>open-source</w:t>
            </w:r>
            <w:proofErr w:type="spellEnd"/>
            <w:r w:rsidRPr="00DE60FD">
              <w:rPr>
                <w:rFonts w:asciiTheme="minorHAnsi" w:hAnsiTheme="minorHAnsi" w:cstheme="minorHAnsi"/>
                <w:sz w:val="22"/>
                <w:szCs w:val="22"/>
              </w:rPr>
              <w:t xml:space="preserve"> projektoch ako je </w:t>
            </w:r>
            <w:proofErr w:type="spellStart"/>
            <w:r w:rsidRPr="00DE60FD">
              <w:rPr>
                <w:rFonts w:asciiTheme="minorHAnsi" w:hAnsiTheme="minorHAnsi" w:cstheme="minorHAnsi"/>
                <w:sz w:val="22"/>
                <w:szCs w:val="22"/>
              </w:rPr>
              <w:t>Mbed</w:t>
            </w:r>
            <w:proofErr w:type="spellEnd"/>
            <w:r w:rsidRPr="00DE60FD">
              <w:rPr>
                <w:rFonts w:asciiTheme="minorHAnsi" w:hAnsiTheme="minorHAnsi" w:cstheme="minorHAnsi"/>
                <w:sz w:val="22"/>
                <w:szCs w:val="22"/>
              </w:rPr>
              <w:t xml:space="preserve"> OS. </w:t>
            </w:r>
          </w:p>
          <w:p w14:paraId="41ACB1BC"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Arm</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Germany</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GmbH</w:t>
            </w:r>
            <w:proofErr w:type="spellEnd"/>
            <w:r w:rsidRPr="00DE60FD">
              <w:rPr>
                <w:rFonts w:asciiTheme="minorHAnsi" w:hAnsiTheme="minorHAnsi" w:cstheme="minorHAnsi"/>
                <w:sz w:val="22"/>
                <w:szCs w:val="22"/>
              </w:rPr>
              <w:t xml:space="preserve">, Mníchov – </w:t>
            </w:r>
            <w:proofErr w:type="spellStart"/>
            <w:r w:rsidRPr="00DE60FD">
              <w:rPr>
                <w:rFonts w:asciiTheme="minorHAnsi" w:hAnsiTheme="minorHAnsi" w:cstheme="minorHAnsi"/>
                <w:sz w:val="22"/>
                <w:szCs w:val="22"/>
              </w:rPr>
              <w:t>Maintainers</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lead</w:t>
            </w:r>
            <w:proofErr w:type="spellEnd"/>
          </w:p>
          <w:p w14:paraId="192B58C2"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2EF8CDB0"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Michal Chovanec, PhD.</w:t>
            </w:r>
          </w:p>
          <w:p w14:paraId="19F7B028"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výskum v oblasti umelej inteligencie, vývoj a implementácia algoritmov.</w:t>
            </w:r>
          </w:p>
          <w:p w14:paraId="4E2DB27E"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Tachyum</w:t>
            </w:r>
            <w:proofErr w:type="spellEnd"/>
            <w:r w:rsidRPr="00DE60FD">
              <w:rPr>
                <w:rFonts w:asciiTheme="minorHAnsi" w:hAnsiTheme="minorHAnsi" w:cstheme="minorHAnsi"/>
                <w:sz w:val="22"/>
                <w:szCs w:val="22"/>
              </w:rPr>
              <w:t>,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 AI </w:t>
            </w:r>
            <w:proofErr w:type="spellStart"/>
            <w:r w:rsidRPr="00DE60FD">
              <w:rPr>
                <w:rFonts w:asciiTheme="minorHAnsi" w:hAnsiTheme="minorHAnsi" w:cstheme="minorHAnsi"/>
                <w:sz w:val="22"/>
                <w:szCs w:val="22"/>
              </w:rPr>
              <w:t>Engineer</w:t>
            </w:r>
            <w:proofErr w:type="spellEnd"/>
          </w:p>
          <w:p w14:paraId="4A255BF2"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16453A65"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Samuel Žák, PhD.</w:t>
            </w:r>
          </w:p>
          <w:p w14:paraId="78DDE23F"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vývoj a implementácia neštandardných riešení na základe požiadaviek zákazníka, vývoj hardvéru a obslužného softvéru.  </w:t>
            </w:r>
          </w:p>
          <w:p w14:paraId="733D7582"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TSS Group, </w:t>
            </w:r>
            <w:proofErr w:type="spellStart"/>
            <w:r w:rsidRPr="00DE60FD">
              <w:rPr>
                <w:rFonts w:asciiTheme="minorHAnsi" w:hAnsiTheme="minorHAnsi" w:cstheme="minorHAnsi"/>
                <w:sz w:val="22"/>
                <w:szCs w:val="22"/>
              </w:rPr>
              <w:t>a.s</w:t>
            </w:r>
            <w:proofErr w:type="spellEnd"/>
            <w:r w:rsidRPr="00DE60FD">
              <w:rPr>
                <w:rFonts w:asciiTheme="minorHAnsi" w:hAnsiTheme="minorHAnsi" w:cstheme="minorHAnsi"/>
                <w:sz w:val="22"/>
                <w:szCs w:val="22"/>
              </w:rPr>
              <w:t xml:space="preserve">. –  Vývojár HW/SW </w:t>
            </w:r>
          </w:p>
          <w:p w14:paraId="17D1E85A"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6ACB7C5D"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Michal </w:t>
            </w:r>
            <w:proofErr w:type="spellStart"/>
            <w:r w:rsidRPr="00DE60FD">
              <w:rPr>
                <w:rFonts w:asciiTheme="minorHAnsi" w:hAnsiTheme="minorHAnsi" w:cstheme="minorHAnsi"/>
                <w:sz w:val="22"/>
                <w:szCs w:val="22"/>
              </w:rPr>
              <w:t>Kochláň</w:t>
            </w:r>
            <w:proofErr w:type="spellEnd"/>
          </w:p>
          <w:p w14:paraId="1B6EFA6B"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technologický konzultant, developer a architekt v oblasti </w:t>
            </w:r>
            <w:proofErr w:type="spellStart"/>
            <w:r w:rsidRPr="00DE60FD">
              <w:rPr>
                <w:rFonts w:asciiTheme="minorHAnsi" w:hAnsiTheme="minorHAnsi" w:cstheme="minorHAnsi"/>
                <w:sz w:val="22"/>
                <w:szCs w:val="22"/>
              </w:rPr>
              <w:t>IoT</w:t>
            </w:r>
            <w:proofErr w:type="spellEnd"/>
            <w:r w:rsidRPr="00DE60FD">
              <w:rPr>
                <w:rFonts w:asciiTheme="minorHAnsi" w:hAnsiTheme="minorHAnsi" w:cstheme="minorHAnsi"/>
                <w:sz w:val="22"/>
                <w:szCs w:val="22"/>
              </w:rPr>
              <w:t xml:space="preserve">, RTLS a UWS. </w:t>
            </w:r>
          </w:p>
          <w:p w14:paraId="0B898D74"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Asseco</w:t>
            </w:r>
            <w:proofErr w:type="spellEnd"/>
            <w:r w:rsidRPr="00DE60FD">
              <w:rPr>
                <w:rFonts w:asciiTheme="minorHAnsi" w:hAnsiTheme="minorHAnsi" w:cstheme="minorHAnsi"/>
                <w:sz w:val="22"/>
                <w:szCs w:val="22"/>
              </w:rPr>
              <w:t xml:space="preserve"> CEIT, </w:t>
            </w:r>
            <w:proofErr w:type="spellStart"/>
            <w:r w:rsidRPr="00DE60FD">
              <w:rPr>
                <w:rFonts w:asciiTheme="minorHAnsi" w:hAnsiTheme="minorHAnsi" w:cstheme="minorHAnsi"/>
                <w:sz w:val="22"/>
                <w:szCs w:val="22"/>
              </w:rPr>
              <w:t>a.s</w:t>
            </w:r>
            <w:proofErr w:type="spellEnd"/>
            <w:r w:rsidRPr="00DE60FD">
              <w:rPr>
                <w:rFonts w:asciiTheme="minorHAnsi" w:hAnsiTheme="minorHAnsi" w:cstheme="minorHAnsi"/>
                <w:sz w:val="22"/>
                <w:szCs w:val="22"/>
              </w:rPr>
              <w:t xml:space="preserve">. – Senior IT špecialista </w:t>
            </w:r>
          </w:p>
          <w:p w14:paraId="37043F8F"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39070F11"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Martin </w:t>
            </w:r>
            <w:proofErr w:type="spellStart"/>
            <w:r w:rsidRPr="00DE60FD">
              <w:rPr>
                <w:rFonts w:asciiTheme="minorHAnsi" w:hAnsiTheme="minorHAnsi" w:cstheme="minorHAnsi"/>
                <w:sz w:val="22"/>
                <w:szCs w:val="22"/>
              </w:rPr>
              <w:t>Ambrózi</w:t>
            </w:r>
            <w:proofErr w:type="spellEnd"/>
          </w:p>
          <w:p w14:paraId="5ED9C8E7"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IT projektový manažér na rôznych informačných systémoch v oblasti verejnej správy. </w:t>
            </w:r>
          </w:p>
          <w:p w14:paraId="63FD3BEE"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Európska komisia, Brusel – IT projektový manažér </w:t>
            </w:r>
          </w:p>
          <w:p w14:paraId="04F0F687"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2B2E3D16"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Stanislav Bartoš</w:t>
            </w:r>
          </w:p>
          <w:p w14:paraId="27EA36A2"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vývoj softvéru pre robotické linky a ich uvedenie do prevádzok (Audi, BMW, Boeing, Daimler-</w:t>
            </w:r>
            <w:proofErr w:type="spellStart"/>
            <w:r w:rsidRPr="00DE60FD">
              <w:rPr>
                <w:rFonts w:asciiTheme="minorHAnsi" w:hAnsiTheme="minorHAnsi" w:cstheme="minorHAnsi"/>
                <w:sz w:val="22"/>
                <w:szCs w:val="22"/>
              </w:rPr>
              <w:t>Benz</w:t>
            </w:r>
            <w:proofErr w:type="spellEnd"/>
            <w:r w:rsidRPr="00DE60FD">
              <w:rPr>
                <w:rFonts w:asciiTheme="minorHAnsi" w:hAnsiTheme="minorHAnsi" w:cstheme="minorHAnsi"/>
                <w:sz w:val="22"/>
                <w:szCs w:val="22"/>
              </w:rPr>
              <w:t xml:space="preserve">, Porsche, VW Group, ....) </w:t>
            </w:r>
          </w:p>
          <w:p w14:paraId="5F3E9CD2"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Industrial </w:t>
            </w:r>
            <w:proofErr w:type="spellStart"/>
            <w:r w:rsidRPr="00DE60FD">
              <w:rPr>
                <w:rFonts w:asciiTheme="minorHAnsi" w:hAnsiTheme="minorHAnsi" w:cstheme="minorHAnsi"/>
                <w:sz w:val="22"/>
                <w:szCs w:val="22"/>
              </w:rPr>
              <w:t>Robotic</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Technology</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xml:space="preserve">. – CEO a senior programátor robotických liniek </w:t>
            </w:r>
          </w:p>
          <w:p w14:paraId="0013186F"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779CFC44"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Lukáš </w:t>
            </w:r>
            <w:proofErr w:type="spellStart"/>
            <w:r w:rsidRPr="00DE60FD">
              <w:rPr>
                <w:rFonts w:asciiTheme="minorHAnsi" w:hAnsiTheme="minorHAnsi" w:cstheme="minorHAnsi"/>
                <w:sz w:val="22"/>
                <w:szCs w:val="22"/>
              </w:rPr>
              <w:t>Seyfrid</w:t>
            </w:r>
            <w:proofErr w:type="spellEnd"/>
          </w:p>
          <w:p w14:paraId="5C86A168"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CFD simulácie pre vulkanizačné lisy pre všetky typy plastov. R&amp;D v oblasti snímačov teploty pre najkritickejšie oblasti plastov. Vývoj a návrh meracích zariadení pre ťažký priemysel. </w:t>
            </w:r>
          </w:p>
          <w:p w14:paraId="33EAFF34"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IPM Solutions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xml:space="preserve">. – Senior programátor/vývojár </w:t>
            </w:r>
          </w:p>
          <w:p w14:paraId="594D415C"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03D14D9A"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Tomáš </w:t>
            </w:r>
            <w:proofErr w:type="spellStart"/>
            <w:r w:rsidRPr="00DE60FD">
              <w:rPr>
                <w:rFonts w:asciiTheme="minorHAnsi" w:hAnsiTheme="minorHAnsi" w:cstheme="minorHAnsi"/>
                <w:sz w:val="22"/>
                <w:szCs w:val="22"/>
              </w:rPr>
              <w:t>Vršanský</w:t>
            </w:r>
            <w:proofErr w:type="spellEnd"/>
            <w:r w:rsidRPr="00DE60FD">
              <w:rPr>
                <w:rFonts w:asciiTheme="minorHAnsi" w:hAnsiTheme="minorHAnsi" w:cstheme="minorHAnsi"/>
                <w:sz w:val="22"/>
                <w:szCs w:val="22"/>
              </w:rPr>
              <w:t xml:space="preserve"> </w:t>
            </w:r>
          </w:p>
          <w:p w14:paraId="0F9AC4FF"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Odborný profil: </w:t>
            </w:r>
            <w:r w:rsidRPr="00DE60FD">
              <w:rPr>
                <w:rFonts w:asciiTheme="minorHAnsi" w:hAnsiTheme="minorHAnsi" w:cstheme="minorHAnsi"/>
                <w:sz w:val="22"/>
                <w:szCs w:val="22"/>
              </w:rPr>
              <w:t xml:space="preserve">vývojár vnorených riadiacich systémov, vývojár hardvéru a podporného softvéru pre autonómny </w:t>
            </w:r>
            <w:proofErr w:type="spellStart"/>
            <w:r w:rsidRPr="00DE60FD">
              <w:rPr>
                <w:rFonts w:asciiTheme="minorHAnsi" w:hAnsiTheme="minorHAnsi" w:cstheme="minorHAnsi"/>
                <w:sz w:val="22"/>
                <w:szCs w:val="22"/>
              </w:rPr>
              <w:t>dron</w:t>
            </w:r>
            <w:proofErr w:type="spellEnd"/>
            <w:r w:rsidRPr="00DE60FD">
              <w:rPr>
                <w:rFonts w:asciiTheme="minorHAnsi" w:hAnsiTheme="minorHAnsi" w:cstheme="minorHAnsi"/>
                <w:sz w:val="22"/>
                <w:szCs w:val="22"/>
              </w:rPr>
              <w:t xml:space="preserve">. </w:t>
            </w:r>
          </w:p>
          <w:p w14:paraId="3F841905"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Airvolute</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xml:space="preserve">, – Hardvérový inžinier </w:t>
            </w:r>
          </w:p>
          <w:p w14:paraId="49C09900"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7CBA7A13"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xml:space="preserve"> Ing. Ingrid </w:t>
            </w:r>
            <w:proofErr w:type="spellStart"/>
            <w:r w:rsidRPr="00DE60FD">
              <w:rPr>
                <w:rFonts w:asciiTheme="minorHAnsi" w:hAnsiTheme="minorHAnsi" w:cstheme="minorHAnsi"/>
                <w:sz w:val="22"/>
                <w:szCs w:val="22"/>
              </w:rPr>
              <w:t>Piterová</w:t>
            </w:r>
            <w:proofErr w:type="spellEnd"/>
          </w:p>
          <w:p w14:paraId="18EA2C62"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lastRenderedPageBreak/>
              <w:t>Odborný profil:</w:t>
            </w:r>
            <w:r w:rsidRPr="00DE60FD">
              <w:rPr>
                <w:rFonts w:asciiTheme="minorHAnsi" w:hAnsiTheme="minorHAnsi" w:cstheme="minorHAnsi"/>
                <w:sz w:val="22"/>
                <w:szCs w:val="22"/>
              </w:rPr>
              <w:t xml:space="preserve"> vývoj a integrácia softvéru, </w:t>
            </w:r>
            <w:proofErr w:type="spellStart"/>
            <w:r w:rsidRPr="00DE60FD">
              <w:rPr>
                <w:rFonts w:asciiTheme="minorHAnsi" w:hAnsiTheme="minorHAnsi" w:cstheme="minorHAnsi"/>
                <w:sz w:val="22"/>
                <w:szCs w:val="22"/>
              </w:rPr>
              <w:t>bugfixing</w:t>
            </w:r>
            <w:proofErr w:type="spellEnd"/>
            <w:r w:rsidRPr="00DE60FD">
              <w:rPr>
                <w:rFonts w:asciiTheme="minorHAnsi" w:hAnsiTheme="minorHAnsi" w:cstheme="minorHAnsi"/>
                <w:sz w:val="22"/>
                <w:szCs w:val="22"/>
              </w:rPr>
              <w:t xml:space="preserve">, systémová analýza dát zo zberníc </w:t>
            </w:r>
          </w:p>
          <w:p w14:paraId="6AB55A48"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Valeo</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xml:space="preserve">., Praha – Software design </w:t>
            </w:r>
            <w:proofErr w:type="spellStart"/>
            <w:r w:rsidRPr="00DE60FD">
              <w:rPr>
                <w:rFonts w:asciiTheme="minorHAnsi" w:hAnsiTheme="minorHAnsi" w:cstheme="minorHAnsi"/>
                <w:sz w:val="22"/>
                <w:szCs w:val="22"/>
              </w:rPr>
              <w:t>engineer</w:t>
            </w:r>
            <w:proofErr w:type="spellEnd"/>
            <w:r w:rsidRPr="00DE60FD">
              <w:rPr>
                <w:rFonts w:asciiTheme="minorHAnsi" w:hAnsiTheme="minorHAnsi" w:cstheme="minorHAnsi"/>
                <w:sz w:val="22"/>
                <w:szCs w:val="22"/>
              </w:rPr>
              <w:t>/</w:t>
            </w:r>
            <w:proofErr w:type="spellStart"/>
            <w:r w:rsidRPr="00DE60FD">
              <w:rPr>
                <w:rFonts w:asciiTheme="minorHAnsi" w:hAnsiTheme="minorHAnsi" w:cstheme="minorHAnsi"/>
                <w:sz w:val="22"/>
                <w:szCs w:val="22"/>
              </w:rPr>
              <w:t>System</w:t>
            </w:r>
            <w:proofErr w:type="spellEnd"/>
            <w:r w:rsidRPr="00DE60FD">
              <w:rPr>
                <w:rFonts w:asciiTheme="minorHAnsi" w:hAnsiTheme="minorHAnsi" w:cstheme="minorHAnsi"/>
                <w:sz w:val="22"/>
                <w:szCs w:val="22"/>
              </w:rPr>
              <w:t xml:space="preserve"> and </w:t>
            </w:r>
            <w:proofErr w:type="spellStart"/>
            <w:r w:rsidRPr="00DE60FD">
              <w:rPr>
                <w:rFonts w:asciiTheme="minorHAnsi" w:hAnsiTheme="minorHAnsi" w:cstheme="minorHAnsi"/>
                <w:sz w:val="22"/>
                <w:szCs w:val="22"/>
              </w:rPr>
              <w:t>application</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engineer</w:t>
            </w:r>
            <w:proofErr w:type="spellEnd"/>
            <w:r w:rsidRPr="00DE60FD">
              <w:rPr>
                <w:rFonts w:asciiTheme="minorHAnsi" w:hAnsiTheme="minorHAnsi" w:cstheme="minorHAnsi"/>
                <w:sz w:val="22"/>
                <w:szCs w:val="22"/>
              </w:rPr>
              <w:t xml:space="preserve"> </w:t>
            </w:r>
          </w:p>
          <w:p w14:paraId="4A555C37"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47BF7E93"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Meno a priezvisko: </w:t>
            </w:r>
            <w:r w:rsidRPr="00DE60FD">
              <w:rPr>
                <w:rFonts w:asciiTheme="minorHAnsi" w:hAnsiTheme="minorHAnsi" w:cstheme="minorHAnsi"/>
                <w:sz w:val="22"/>
                <w:szCs w:val="22"/>
              </w:rPr>
              <w:t>Ing. Dušan Červenka</w:t>
            </w:r>
          </w:p>
          <w:p w14:paraId="1867AA04"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Odborný profil: </w:t>
            </w:r>
            <w:r w:rsidRPr="00DE60FD">
              <w:rPr>
                <w:rFonts w:asciiTheme="minorHAnsi" w:hAnsiTheme="minorHAnsi" w:cstheme="minorHAnsi"/>
                <w:sz w:val="22"/>
                <w:szCs w:val="22"/>
              </w:rPr>
              <w:t xml:space="preserve">vývoj softvéru pre rôzne typy </w:t>
            </w:r>
            <w:proofErr w:type="spellStart"/>
            <w:r w:rsidRPr="00DE60FD">
              <w:rPr>
                <w:rFonts w:asciiTheme="minorHAnsi" w:hAnsiTheme="minorHAnsi" w:cstheme="minorHAnsi"/>
                <w:sz w:val="22"/>
                <w:szCs w:val="22"/>
              </w:rPr>
              <w:t>embedded</w:t>
            </w:r>
            <w:proofErr w:type="spellEnd"/>
            <w:r w:rsidRPr="00DE60FD">
              <w:rPr>
                <w:rFonts w:asciiTheme="minorHAnsi" w:hAnsiTheme="minorHAnsi" w:cstheme="minorHAnsi"/>
                <w:sz w:val="22"/>
                <w:szCs w:val="22"/>
              </w:rPr>
              <w:t xml:space="preserve"> zariadení (zariadenie merajúce účinnosť výbušnín, zariadenie pre </w:t>
            </w:r>
            <w:proofErr w:type="spellStart"/>
            <w:r w:rsidRPr="00DE60FD">
              <w:rPr>
                <w:rFonts w:asciiTheme="minorHAnsi" w:hAnsiTheme="minorHAnsi" w:cstheme="minorHAnsi"/>
                <w:sz w:val="22"/>
                <w:szCs w:val="22"/>
              </w:rPr>
              <w:t>smart</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trackovanie</w:t>
            </w:r>
            <w:proofErr w:type="spellEnd"/>
            <w:r w:rsidRPr="00DE60FD">
              <w:rPr>
                <w:rFonts w:asciiTheme="minorHAnsi" w:hAnsiTheme="minorHAnsi" w:cstheme="minorHAnsi"/>
                <w:sz w:val="22"/>
                <w:szCs w:val="22"/>
              </w:rPr>
              <w:t xml:space="preserve"> stavu dopravných kontajnerov)</w:t>
            </w:r>
          </w:p>
          <w:p w14:paraId="5BF22269"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xml:space="preserve"> ACRIOS Systems,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xml:space="preserve">. – Software developer </w:t>
            </w:r>
          </w:p>
          <w:p w14:paraId="731EF081"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04FD8751"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 </w:t>
            </w:r>
            <w:r w:rsidRPr="00DE60FD">
              <w:rPr>
                <w:rFonts w:asciiTheme="minorHAnsi" w:hAnsiTheme="minorHAnsi" w:cstheme="minorHAnsi"/>
                <w:sz w:val="22"/>
                <w:szCs w:val="22"/>
              </w:rPr>
              <w:t>Ing. Michal Moravčík </w:t>
            </w:r>
          </w:p>
          <w:p w14:paraId="0D3CEB0C"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 </w:t>
            </w:r>
            <w:r w:rsidRPr="00DE60FD">
              <w:rPr>
                <w:rFonts w:asciiTheme="minorHAnsi" w:hAnsiTheme="minorHAnsi" w:cstheme="minorHAnsi"/>
                <w:sz w:val="22"/>
                <w:szCs w:val="22"/>
              </w:rPr>
              <w:t>vývojár pre </w:t>
            </w:r>
            <w:proofErr w:type="spellStart"/>
            <w:r w:rsidRPr="00DE60FD">
              <w:rPr>
                <w:rFonts w:asciiTheme="minorHAnsi" w:hAnsiTheme="minorHAnsi" w:cstheme="minorHAnsi"/>
                <w:sz w:val="22"/>
                <w:szCs w:val="22"/>
              </w:rPr>
              <w:t>Embedded</w:t>
            </w:r>
            <w:proofErr w:type="spellEnd"/>
            <w:r w:rsidRPr="00DE60FD">
              <w:rPr>
                <w:rFonts w:asciiTheme="minorHAnsi" w:hAnsiTheme="minorHAnsi" w:cstheme="minorHAnsi"/>
                <w:sz w:val="22"/>
                <w:szCs w:val="22"/>
              </w:rPr>
              <w:t> Linux systémy v oblasti zdravotníckych zariadení. </w:t>
            </w:r>
          </w:p>
          <w:p w14:paraId="7511DCCF"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w:t>
            </w:r>
            <w:proofErr w:type="spellStart"/>
            <w:r w:rsidRPr="00DE60FD">
              <w:rPr>
                <w:rFonts w:asciiTheme="minorHAnsi" w:hAnsiTheme="minorHAnsi" w:cstheme="minorHAnsi"/>
                <w:sz w:val="22"/>
                <w:szCs w:val="22"/>
              </w:rPr>
              <w:t>GlobalLogic</w:t>
            </w:r>
            <w:proofErr w:type="spellEnd"/>
            <w:r w:rsidRPr="00DE60FD">
              <w:rPr>
                <w:rFonts w:asciiTheme="minorHAnsi" w:hAnsiTheme="minorHAnsi" w:cstheme="minorHAnsi"/>
                <w:sz w:val="22"/>
                <w:szCs w:val="22"/>
              </w:rPr>
              <w:t> Slovakia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 Software </w:t>
            </w:r>
            <w:proofErr w:type="spellStart"/>
            <w:r w:rsidRPr="00DE60FD">
              <w:rPr>
                <w:rFonts w:asciiTheme="minorHAnsi" w:hAnsiTheme="minorHAnsi" w:cstheme="minorHAnsi"/>
                <w:sz w:val="22"/>
                <w:szCs w:val="22"/>
              </w:rPr>
              <w:t>Engineer</w:t>
            </w:r>
            <w:proofErr w:type="spellEnd"/>
          </w:p>
          <w:p w14:paraId="4950ECE8"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p>
          <w:p w14:paraId="409D55ED"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Meno a priezvisko:</w:t>
            </w:r>
            <w:r w:rsidRPr="00DE60FD">
              <w:rPr>
                <w:rFonts w:asciiTheme="minorHAnsi" w:hAnsiTheme="minorHAnsi" w:cstheme="minorHAnsi"/>
                <w:sz w:val="22"/>
                <w:szCs w:val="22"/>
              </w:rPr>
              <w:t> Ing. Michal </w:t>
            </w:r>
            <w:proofErr w:type="spellStart"/>
            <w:r w:rsidRPr="00DE60FD">
              <w:rPr>
                <w:rFonts w:asciiTheme="minorHAnsi" w:hAnsiTheme="minorHAnsi" w:cstheme="minorHAnsi"/>
                <w:sz w:val="22"/>
                <w:szCs w:val="22"/>
              </w:rPr>
              <w:t>Šimurka</w:t>
            </w:r>
            <w:proofErr w:type="spellEnd"/>
            <w:r w:rsidRPr="00DE60FD">
              <w:rPr>
                <w:rFonts w:asciiTheme="minorHAnsi" w:hAnsiTheme="minorHAnsi" w:cstheme="minorHAnsi"/>
                <w:sz w:val="22"/>
                <w:szCs w:val="22"/>
              </w:rPr>
              <w:t> </w:t>
            </w:r>
          </w:p>
          <w:p w14:paraId="6EF6302C" w14:textId="77777777" w:rsidR="00C43288" w:rsidRPr="00DE60FD" w:rsidRDefault="00C43288"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Odborný profil:</w:t>
            </w:r>
            <w:r w:rsidRPr="00DE60FD">
              <w:rPr>
                <w:rFonts w:asciiTheme="minorHAnsi" w:hAnsiTheme="minorHAnsi" w:cstheme="minorHAnsi"/>
                <w:sz w:val="22"/>
                <w:szCs w:val="22"/>
              </w:rPr>
              <w:t xml:space="preserve"> vývoj nástroja na konfiguráciu </w:t>
            </w:r>
            <w:proofErr w:type="spellStart"/>
            <w:r w:rsidRPr="00DE60FD">
              <w:rPr>
                <w:rFonts w:asciiTheme="minorHAnsi" w:hAnsiTheme="minorHAnsi" w:cstheme="minorHAnsi"/>
                <w:sz w:val="22"/>
                <w:szCs w:val="22"/>
              </w:rPr>
              <w:t>datalink</w:t>
            </w:r>
            <w:proofErr w:type="spellEnd"/>
            <w:r w:rsidRPr="00DE60FD">
              <w:rPr>
                <w:rFonts w:asciiTheme="minorHAnsi" w:hAnsiTheme="minorHAnsi" w:cstheme="minorHAnsi"/>
                <w:sz w:val="22"/>
                <w:szCs w:val="22"/>
              </w:rPr>
              <w:t xml:space="preserve"> jednotky v lietadlách, vývoj jednotky CMU (</w:t>
            </w:r>
            <w:proofErr w:type="spellStart"/>
            <w:r w:rsidRPr="00DE60FD">
              <w:rPr>
                <w:rFonts w:asciiTheme="minorHAnsi" w:hAnsiTheme="minorHAnsi" w:cstheme="minorHAnsi"/>
                <w:sz w:val="22"/>
                <w:szCs w:val="22"/>
              </w:rPr>
              <w:t>Communication</w:t>
            </w:r>
            <w:proofErr w:type="spellEnd"/>
            <w:r w:rsidRPr="00DE60FD">
              <w:rPr>
                <w:rFonts w:asciiTheme="minorHAnsi" w:hAnsiTheme="minorHAnsi" w:cstheme="minorHAnsi"/>
                <w:sz w:val="22"/>
                <w:szCs w:val="22"/>
              </w:rPr>
              <w:t xml:space="preserve"> management </w:t>
            </w:r>
            <w:proofErr w:type="spellStart"/>
            <w:r w:rsidRPr="00DE60FD">
              <w:rPr>
                <w:rFonts w:asciiTheme="minorHAnsi" w:hAnsiTheme="minorHAnsi" w:cstheme="minorHAnsi"/>
                <w:sz w:val="22"/>
                <w:szCs w:val="22"/>
              </w:rPr>
              <w:t>unit</w:t>
            </w:r>
            <w:proofErr w:type="spellEnd"/>
            <w:r w:rsidRPr="00DE60FD">
              <w:rPr>
                <w:rFonts w:asciiTheme="minorHAnsi" w:hAnsiTheme="minorHAnsi" w:cstheme="minorHAnsi"/>
                <w:sz w:val="22"/>
                <w:szCs w:val="22"/>
              </w:rPr>
              <w:t xml:space="preserve">) pre lietadlá. </w:t>
            </w:r>
          </w:p>
          <w:p w14:paraId="6E4F51BE" w14:textId="56E72D8A" w:rsidR="00556FBD" w:rsidRPr="00B359B6" w:rsidRDefault="00C43288" w:rsidP="00B359B6">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Názov spoločnosti, pracovná pozícia:</w:t>
            </w:r>
            <w:r w:rsidRPr="00DE60FD">
              <w:rPr>
                <w:rFonts w:asciiTheme="minorHAnsi" w:hAnsiTheme="minorHAnsi" w:cstheme="minorHAnsi"/>
                <w:sz w:val="22"/>
                <w:szCs w:val="22"/>
              </w:rPr>
              <w:t> Honeywell International </w:t>
            </w:r>
            <w:proofErr w:type="spellStart"/>
            <w:r w:rsidRPr="00DE60FD">
              <w:rPr>
                <w:rFonts w:asciiTheme="minorHAnsi" w:hAnsiTheme="minorHAnsi" w:cstheme="minorHAnsi"/>
                <w:sz w:val="22"/>
                <w:szCs w:val="22"/>
              </w:rPr>
              <w:t>s.r.o</w:t>
            </w:r>
            <w:proofErr w:type="spellEnd"/>
            <w:r w:rsidRPr="00DE60FD">
              <w:rPr>
                <w:rFonts w:asciiTheme="minorHAnsi" w:hAnsiTheme="minorHAnsi" w:cstheme="minorHAnsi"/>
                <w:sz w:val="22"/>
                <w:szCs w:val="22"/>
              </w:rPr>
              <w:t>., Brno - </w:t>
            </w:r>
            <w:proofErr w:type="spellStart"/>
            <w:r w:rsidRPr="00DE60FD">
              <w:rPr>
                <w:rFonts w:asciiTheme="minorHAnsi" w:hAnsiTheme="minorHAnsi" w:cstheme="minorHAnsi"/>
                <w:sz w:val="22"/>
                <w:szCs w:val="22"/>
              </w:rPr>
              <w:t>Aerospace</w:t>
            </w:r>
            <w:proofErr w:type="spellEnd"/>
            <w:r w:rsidRPr="00DE60FD">
              <w:rPr>
                <w:rFonts w:asciiTheme="minorHAnsi" w:hAnsiTheme="minorHAnsi" w:cstheme="minorHAnsi"/>
                <w:sz w:val="22"/>
                <w:szCs w:val="22"/>
              </w:rPr>
              <w:t>, Software Design </w:t>
            </w:r>
            <w:proofErr w:type="spellStart"/>
            <w:r w:rsidRPr="00DE60FD">
              <w:rPr>
                <w:rFonts w:asciiTheme="minorHAnsi" w:hAnsiTheme="minorHAnsi" w:cstheme="minorHAnsi"/>
                <w:sz w:val="22"/>
                <w:szCs w:val="22"/>
              </w:rPr>
              <w:t>Engieer</w:t>
            </w:r>
            <w:proofErr w:type="spellEnd"/>
            <w:r w:rsidRPr="00DE60FD">
              <w:rPr>
                <w:rFonts w:asciiTheme="minorHAnsi" w:hAnsiTheme="minorHAnsi" w:cstheme="minorHAnsi"/>
                <w:sz w:val="22"/>
                <w:szCs w:val="22"/>
              </w:rPr>
              <w:t> </w:t>
            </w:r>
          </w:p>
        </w:tc>
      </w:tr>
      <w:tr w:rsidR="00DE60FD" w:rsidRPr="00DE60FD"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DE60FD" w:rsidRDefault="00556FBD" w:rsidP="00DE60FD">
            <w:pPr>
              <w:autoSpaceDE w:val="0"/>
              <w:autoSpaceDN w:val="0"/>
              <w:adjustRightInd w:val="0"/>
              <w:jc w:val="center"/>
              <w:rPr>
                <w:rFonts w:cstheme="minorHAnsi"/>
              </w:rPr>
            </w:pPr>
            <w:r w:rsidRPr="00DE60FD">
              <w:rPr>
                <w:rFonts w:cstheme="minorHAnsi"/>
              </w:rPr>
              <w:lastRenderedPageBreak/>
              <w:t>c</w:t>
            </w:r>
          </w:p>
        </w:tc>
        <w:tc>
          <w:tcPr>
            <w:tcW w:w="4112" w:type="dxa"/>
            <w:shd w:val="clear" w:color="auto" w:fill="F2F2F2" w:themeFill="background1" w:themeFillShade="F2"/>
          </w:tcPr>
          <w:p w14:paraId="77D6588F" w14:textId="77777777" w:rsidR="00556FBD" w:rsidRPr="00DE60FD" w:rsidRDefault="00556FBD" w:rsidP="00DE60FD">
            <w:pPr>
              <w:autoSpaceDE w:val="0"/>
              <w:autoSpaceDN w:val="0"/>
              <w:adjustRightInd w:val="0"/>
              <w:rPr>
                <w:rFonts w:cstheme="minorHAnsi"/>
                <w:b/>
                <w:bCs/>
              </w:rPr>
            </w:pPr>
            <w:r w:rsidRPr="00DE60FD">
              <w:rPr>
                <w:rFonts w:cstheme="minorHAnsi"/>
                <w:b/>
                <w:bCs/>
              </w:rPr>
              <w:t xml:space="preserve">Hodnotenie kvality študijného programu zamestnávateľmi </w:t>
            </w:r>
          </w:p>
        </w:tc>
        <w:tc>
          <w:tcPr>
            <w:tcW w:w="6095" w:type="dxa"/>
          </w:tcPr>
          <w:p w14:paraId="52BAAE24"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t>Hodnotenie študijného programu Počítačové inžinierstvo zástupcami firiem</w:t>
            </w:r>
            <w:r w:rsidRPr="00C43288">
              <w:rPr>
                <w:rFonts w:eastAsia="Times New Roman" w:cstheme="minorHAnsi"/>
                <w:lang w:eastAsia="sk-SK"/>
              </w:rPr>
              <w:t> </w:t>
            </w:r>
          </w:p>
          <w:p w14:paraId="5EB78C12"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Zástupcovia firiem, ktoré majú praktické skúsenosti s absolventami študijného programu počítačové inžinierstvo, vyhodnotili kvalitu daného programu zúčastnením sa prieskumu, ktorý bol realizovaný formou krátkeho dotazníka s nasledujúcimi otázkami: </w:t>
            </w:r>
          </w:p>
          <w:p w14:paraId="42856515"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t>Otázka č. 1</w:t>
            </w:r>
            <w:r w:rsidRPr="00C43288">
              <w:rPr>
                <w:rFonts w:eastAsia="Times New Roman" w:cstheme="minorHAnsi"/>
                <w:lang w:eastAsia="sk-SK"/>
              </w:rPr>
              <w:t> </w:t>
            </w:r>
          </w:p>
          <w:p w14:paraId="1283A89B"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Ako hodnotíte </w:t>
            </w:r>
            <w:r w:rsidRPr="00C43288">
              <w:rPr>
                <w:rFonts w:eastAsia="Times New Roman" w:cstheme="minorHAnsi"/>
                <w:b/>
                <w:bCs/>
                <w:lang w:eastAsia="sk-SK"/>
              </w:rPr>
              <w:t>obsah vzdelávania bakalárskeho študijného programu počítačové inžinierstvo</w:t>
            </w:r>
            <w:r w:rsidRPr="00C43288">
              <w:rPr>
                <w:rFonts w:eastAsia="Times New Roman" w:cstheme="minorHAnsi"/>
                <w:lang w:eastAsia="sk-SK"/>
              </w:rPr>
              <w:t> na základe Vašich skúseností s absolventmi daného programu? (hodnotenie 1 (najhoršie) - 5 (najlepšie)) </w:t>
            </w:r>
          </w:p>
          <w:p w14:paraId="5FE7EAD8" w14:textId="77777777" w:rsidR="00C43288" w:rsidRPr="00C43288" w:rsidRDefault="00C43288" w:rsidP="00DE60FD">
            <w:pPr>
              <w:numPr>
                <w:ilvl w:val="0"/>
                <w:numId w:val="14"/>
              </w:numPr>
              <w:rPr>
                <w:rFonts w:eastAsia="Times New Roman" w:cstheme="minorHAnsi"/>
                <w:lang w:eastAsia="sk-SK"/>
              </w:rPr>
            </w:pPr>
            <w:r w:rsidRPr="00C43288">
              <w:rPr>
                <w:rFonts w:eastAsia="Times New Roman" w:cstheme="minorHAnsi"/>
                <w:lang w:eastAsia="sk-SK"/>
              </w:rPr>
              <w:t>prípadné slovné hodnotenie (1 - 2 vetami) </w:t>
            </w:r>
          </w:p>
          <w:p w14:paraId="5F294492" w14:textId="7DCAF712" w:rsidR="00C43288" w:rsidRPr="00C43288" w:rsidRDefault="00C43288" w:rsidP="00DE60FD">
            <w:pPr>
              <w:numPr>
                <w:ilvl w:val="0"/>
                <w:numId w:val="15"/>
              </w:numPr>
              <w:rPr>
                <w:rFonts w:eastAsia="Times New Roman" w:cstheme="minorHAnsi"/>
                <w:lang w:eastAsia="sk-SK"/>
              </w:rPr>
            </w:pPr>
            <w:r w:rsidRPr="00C43288">
              <w:rPr>
                <w:rFonts w:eastAsia="Times New Roman" w:cstheme="minorHAnsi"/>
                <w:lang w:eastAsia="sk-SK"/>
              </w:rPr>
              <w:t xml:space="preserve">je podľa Vás potrebné niečo zmeniť/doplniť/vypustiť </w:t>
            </w:r>
          </w:p>
          <w:p w14:paraId="4D3888A7"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t>Otázka č. 2</w:t>
            </w:r>
            <w:r w:rsidRPr="00C43288">
              <w:rPr>
                <w:rFonts w:eastAsia="Times New Roman" w:cstheme="minorHAnsi"/>
                <w:lang w:eastAsia="sk-SK"/>
              </w:rPr>
              <w:t> </w:t>
            </w:r>
          </w:p>
          <w:p w14:paraId="0CDF52ED"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Ako hodnotíte </w:t>
            </w:r>
            <w:r w:rsidRPr="00C43288">
              <w:rPr>
                <w:rFonts w:eastAsia="Times New Roman" w:cstheme="minorHAnsi"/>
                <w:b/>
                <w:bCs/>
                <w:lang w:eastAsia="sk-SK"/>
              </w:rPr>
              <w:t>obsah vzdelávania inžinierskeho študijného programu počítačové inžinierstvo</w:t>
            </w:r>
            <w:r w:rsidRPr="00C43288">
              <w:rPr>
                <w:rFonts w:eastAsia="Times New Roman" w:cstheme="minorHAnsi"/>
                <w:lang w:eastAsia="sk-SK"/>
              </w:rPr>
              <w:t> na základe Vašich skúseností s absolventmi daného programu? (hodnotenie 1 (najhoršie) - 5 (najlepšie)) </w:t>
            </w:r>
          </w:p>
          <w:p w14:paraId="6E7D02EB" w14:textId="77777777" w:rsidR="00C43288" w:rsidRPr="00C43288" w:rsidRDefault="00C43288" w:rsidP="00DE60FD">
            <w:pPr>
              <w:numPr>
                <w:ilvl w:val="0"/>
                <w:numId w:val="16"/>
              </w:numPr>
              <w:rPr>
                <w:rFonts w:eastAsia="Times New Roman" w:cstheme="minorHAnsi"/>
                <w:lang w:eastAsia="sk-SK"/>
              </w:rPr>
            </w:pPr>
            <w:r w:rsidRPr="00C43288">
              <w:rPr>
                <w:rFonts w:eastAsia="Times New Roman" w:cstheme="minorHAnsi"/>
                <w:lang w:eastAsia="sk-SK"/>
              </w:rPr>
              <w:t>prípadné slovné hodnotenie (1 - 2 vetami) </w:t>
            </w:r>
          </w:p>
          <w:p w14:paraId="4CE5F3BF" w14:textId="77777777" w:rsidR="00C43288" w:rsidRPr="00C43288" w:rsidRDefault="00C43288" w:rsidP="00DE60FD">
            <w:pPr>
              <w:numPr>
                <w:ilvl w:val="0"/>
                <w:numId w:val="16"/>
              </w:numPr>
              <w:rPr>
                <w:rFonts w:eastAsia="Times New Roman" w:cstheme="minorHAnsi"/>
                <w:lang w:eastAsia="sk-SK"/>
              </w:rPr>
            </w:pPr>
            <w:r w:rsidRPr="00C43288">
              <w:rPr>
                <w:rFonts w:eastAsia="Times New Roman" w:cstheme="minorHAnsi"/>
                <w:lang w:eastAsia="sk-SK"/>
              </w:rPr>
              <w:t>je podľa Vás potrebné niečo zmeniť/doplniť/vypustiť </w:t>
            </w:r>
          </w:p>
          <w:p w14:paraId="2CC4C253"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t>Otázka č. 3</w:t>
            </w:r>
            <w:r w:rsidRPr="00C43288">
              <w:rPr>
                <w:rFonts w:eastAsia="Times New Roman" w:cstheme="minorHAnsi"/>
                <w:lang w:eastAsia="sk-SK"/>
              </w:rPr>
              <w:t> </w:t>
            </w:r>
          </w:p>
          <w:p w14:paraId="135FBF20"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Ako hodnotíte </w:t>
            </w:r>
            <w:r w:rsidRPr="00C43288">
              <w:rPr>
                <w:rFonts w:eastAsia="Times New Roman" w:cstheme="minorHAnsi"/>
                <w:b/>
                <w:bCs/>
                <w:lang w:eastAsia="sk-SK"/>
              </w:rPr>
              <w:t>kvalitu absolventov bakalárskeho študijného programu počítačové inžinierstvo</w:t>
            </w:r>
            <w:r w:rsidRPr="00C43288">
              <w:rPr>
                <w:rFonts w:eastAsia="Times New Roman" w:cstheme="minorHAnsi"/>
                <w:lang w:eastAsia="sk-SK"/>
              </w:rPr>
              <w:t> na základe Vašich skúseností s absolventmi daného programu? (hodnotenie 1 (najhoršie) - 5 (najlepšie)) </w:t>
            </w:r>
          </w:p>
          <w:p w14:paraId="5B33E15A" w14:textId="77777777" w:rsidR="00C43288" w:rsidRPr="00C43288" w:rsidRDefault="00C43288" w:rsidP="00DE60FD">
            <w:pPr>
              <w:numPr>
                <w:ilvl w:val="0"/>
                <w:numId w:val="17"/>
              </w:numPr>
              <w:rPr>
                <w:rFonts w:eastAsia="Times New Roman" w:cstheme="minorHAnsi"/>
                <w:lang w:eastAsia="sk-SK"/>
              </w:rPr>
            </w:pPr>
            <w:r w:rsidRPr="00C43288">
              <w:rPr>
                <w:rFonts w:eastAsia="Times New Roman" w:cstheme="minorHAnsi"/>
                <w:lang w:eastAsia="sk-SK"/>
              </w:rPr>
              <w:t>prípadné slovné hodnotenie (1 - 2 vetami) </w:t>
            </w:r>
          </w:p>
          <w:p w14:paraId="70591268" w14:textId="77777777" w:rsidR="00C43288" w:rsidRPr="00C43288" w:rsidRDefault="00C43288" w:rsidP="00DE60FD">
            <w:pPr>
              <w:numPr>
                <w:ilvl w:val="0"/>
                <w:numId w:val="17"/>
              </w:numPr>
              <w:rPr>
                <w:rFonts w:eastAsia="Times New Roman" w:cstheme="minorHAnsi"/>
                <w:lang w:eastAsia="sk-SK"/>
              </w:rPr>
            </w:pPr>
            <w:r w:rsidRPr="00C43288">
              <w:rPr>
                <w:rFonts w:eastAsia="Times New Roman" w:cstheme="minorHAnsi"/>
                <w:lang w:eastAsia="sk-SK"/>
              </w:rPr>
              <w:t>je podľa Vás potrebné niečo zmeniť/doplniť/vypustiť </w:t>
            </w:r>
          </w:p>
          <w:p w14:paraId="24242262"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lastRenderedPageBreak/>
              <w:t>Otázka č. 4</w:t>
            </w:r>
            <w:r w:rsidRPr="00C43288">
              <w:rPr>
                <w:rFonts w:eastAsia="Times New Roman" w:cstheme="minorHAnsi"/>
                <w:lang w:eastAsia="sk-SK"/>
              </w:rPr>
              <w:t> </w:t>
            </w:r>
          </w:p>
          <w:p w14:paraId="1947D428"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Ako hodnotíte </w:t>
            </w:r>
            <w:r w:rsidRPr="00C43288">
              <w:rPr>
                <w:rFonts w:eastAsia="Times New Roman" w:cstheme="minorHAnsi"/>
                <w:b/>
                <w:bCs/>
                <w:lang w:eastAsia="sk-SK"/>
              </w:rPr>
              <w:t>kvalitu absolventov inžinierskeho študijného programu počítačové inžinierstvo</w:t>
            </w:r>
            <w:r w:rsidRPr="00C43288">
              <w:rPr>
                <w:rFonts w:eastAsia="Times New Roman" w:cstheme="minorHAnsi"/>
                <w:lang w:eastAsia="sk-SK"/>
              </w:rPr>
              <w:t> na základe Vašich skúseností s absolventmi daného programu? (hodnotenie 1 (najhoršie) - 5 (najlepšie)) </w:t>
            </w:r>
          </w:p>
          <w:p w14:paraId="73A2D21A" w14:textId="77777777" w:rsidR="00C43288" w:rsidRPr="00C43288" w:rsidRDefault="00C43288" w:rsidP="00DE60FD">
            <w:pPr>
              <w:numPr>
                <w:ilvl w:val="0"/>
                <w:numId w:val="18"/>
              </w:numPr>
              <w:rPr>
                <w:rFonts w:eastAsia="Times New Roman" w:cstheme="minorHAnsi"/>
                <w:lang w:eastAsia="sk-SK"/>
              </w:rPr>
            </w:pPr>
            <w:r w:rsidRPr="00C43288">
              <w:rPr>
                <w:rFonts w:eastAsia="Times New Roman" w:cstheme="minorHAnsi"/>
                <w:lang w:eastAsia="sk-SK"/>
              </w:rPr>
              <w:t>prípadné slovné hodnotenie (1 - 2 vetami) </w:t>
            </w:r>
          </w:p>
          <w:p w14:paraId="48632BE7" w14:textId="77777777" w:rsidR="00C43288" w:rsidRPr="00C43288" w:rsidRDefault="00C43288" w:rsidP="00DE60FD">
            <w:pPr>
              <w:numPr>
                <w:ilvl w:val="0"/>
                <w:numId w:val="18"/>
              </w:numPr>
              <w:rPr>
                <w:rFonts w:eastAsia="Times New Roman" w:cstheme="minorHAnsi"/>
                <w:lang w:eastAsia="sk-SK"/>
              </w:rPr>
            </w:pPr>
            <w:r w:rsidRPr="00C43288">
              <w:rPr>
                <w:rFonts w:eastAsia="Times New Roman" w:cstheme="minorHAnsi"/>
                <w:lang w:eastAsia="sk-SK"/>
              </w:rPr>
              <w:t>je podľa Vás potrebné niečo zmeniť/doplniť/vypustiť </w:t>
            </w:r>
          </w:p>
          <w:p w14:paraId="1F980B85"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t>Otázka č. 5</w:t>
            </w:r>
            <w:r w:rsidRPr="00C43288">
              <w:rPr>
                <w:rFonts w:eastAsia="Times New Roman" w:cstheme="minorHAnsi"/>
                <w:lang w:eastAsia="sk-SK"/>
              </w:rPr>
              <w:t> </w:t>
            </w:r>
          </w:p>
          <w:p w14:paraId="26FEB58D"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Ako hodnotíte </w:t>
            </w:r>
            <w:r w:rsidRPr="00C43288">
              <w:rPr>
                <w:rFonts w:eastAsia="Times New Roman" w:cstheme="minorHAnsi"/>
                <w:b/>
                <w:bCs/>
                <w:lang w:eastAsia="sk-SK"/>
              </w:rPr>
              <w:t>uplatniteľnosť absolventov bakalárskeho študijného programu počítačové inžinierstvo</w:t>
            </w:r>
            <w:r w:rsidRPr="00C43288">
              <w:rPr>
                <w:rFonts w:eastAsia="Times New Roman" w:cstheme="minorHAnsi"/>
                <w:lang w:eastAsia="sk-SK"/>
              </w:rPr>
              <w:t> na základe Vašich skúseností s absolventmi daného programu? (hodnotenie 1 (najhoršie) - 5 (najlepšie)) </w:t>
            </w:r>
          </w:p>
          <w:p w14:paraId="14879999" w14:textId="77777777" w:rsidR="00C43288" w:rsidRPr="00C43288" w:rsidRDefault="00C43288" w:rsidP="00DE60FD">
            <w:pPr>
              <w:numPr>
                <w:ilvl w:val="0"/>
                <w:numId w:val="19"/>
              </w:numPr>
              <w:rPr>
                <w:rFonts w:eastAsia="Times New Roman" w:cstheme="minorHAnsi"/>
                <w:lang w:eastAsia="sk-SK"/>
              </w:rPr>
            </w:pPr>
            <w:r w:rsidRPr="00C43288">
              <w:rPr>
                <w:rFonts w:eastAsia="Times New Roman" w:cstheme="minorHAnsi"/>
                <w:lang w:eastAsia="sk-SK"/>
              </w:rPr>
              <w:t>prípadné slovné hodnotenie (1 - 2 vetami) </w:t>
            </w:r>
          </w:p>
          <w:p w14:paraId="311C3EFA" w14:textId="77777777" w:rsidR="00C43288" w:rsidRPr="00C43288" w:rsidRDefault="00C43288" w:rsidP="00DE60FD">
            <w:pPr>
              <w:numPr>
                <w:ilvl w:val="0"/>
                <w:numId w:val="19"/>
              </w:numPr>
              <w:rPr>
                <w:rFonts w:eastAsia="Times New Roman" w:cstheme="minorHAnsi"/>
                <w:lang w:eastAsia="sk-SK"/>
              </w:rPr>
            </w:pPr>
            <w:r w:rsidRPr="00C43288">
              <w:rPr>
                <w:rFonts w:eastAsia="Times New Roman" w:cstheme="minorHAnsi"/>
                <w:lang w:eastAsia="sk-SK"/>
              </w:rPr>
              <w:t>je podľa Vás potrebné niečo zmeniť/doplniť/vypustiť </w:t>
            </w:r>
          </w:p>
          <w:p w14:paraId="23A8BFBC" w14:textId="77777777" w:rsidR="00C43288" w:rsidRPr="00C43288" w:rsidRDefault="00C43288" w:rsidP="00DE60FD">
            <w:pPr>
              <w:rPr>
                <w:rFonts w:eastAsia="Times New Roman" w:cstheme="minorHAnsi"/>
                <w:lang w:eastAsia="sk-SK"/>
              </w:rPr>
            </w:pPr>
            <w:r w:rsidRPr="00C43288">
              <w:rPr>
                <w:rFonts w:eastAsia="Times New Roman" w:cstheme="minorHAnsi"/>
                <w:b/>
                <w:bCs/>
                <w:lang w:eastAsia="sk-SK"/>
              </w:rPr>
              <w:t>Otázka č. 6</w:t>
            </w:r>
            <w:r w:rsidRPr="00C43288">
              <w:rPr>
                <w:rFonts w:eastAsia="Times New Roman" w:cstheme="minorHAnsi"/>
                <w:lang w:eastAsia="sk-SK"/>
              </w:rPr>
              <w:t> </w:t>
            </w:r>
          </w:p>
          <w:p w14:paraId="1BD04AA5"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Ako hodnotíte </w:t>
            </w:r>
            <w:r w:rsidRPr="00C43288">
              <w:rPr>
                <w:rFonts w:eastAsia="Times New Roman" w:cstheme="minorHAnsi"/>
                <w:b/>
                <w:bCs/>
                <w:lang w:eastAsia="sk-SK"/>
              </w:rPr>
              <w:t>uplatniteľnosť absolventov inžinierskeho študijného programu počítačové inžinierstvo</w:t>
            </w:r>
            <w:r w:rsidRPr="00C43288">
              <w:rPr>
                <w:rFonts w:eastAsia="Times New Roman" w:cstheme="minorHAnsi"/>
                <w:lang w:eastAsia="sk-SK"/>
              </w:rPr>
              <w:t> na základe Vašich skúseností s absolventmi daného programu? (hodnotenie 1 (najhoršie) - 5 (najlepšie)) </w:t>
            </w:r>
          </w:p>
          <w:p w14:paraId="20CC4A06" w14:textId="77777777" w:rsidR="00C43288" w:rsidRPr="00C43288" w:rsidRDefault="00C43288" w:rsidP="00DE60FD">
            <w:pPr>
              <w:numPr>
                <w:ilvl w:val="0"/>
                <w:numId w:val="20"/>
              </w:numPr>
              <w:rPr>
                <w:rFonts w:eastAsia="Times New Roman" w:cstheme="minorHAnsi"/>
                <w:lang w:eastAsia="sk-SK"/>
              </w:rPr>
            </w:pPr>
            <w:r w:rsidRPr="00C43288">
              <w:rPr>
                <w:rFonts w:eastAsia="Times New Roman" w:cstheme="minorHAnsi"/>
                <w:lang w:eastAsia="sk-SK"/>
              </w:rPr>
              <w:t>prípadné slovné hodnotenie (1 - 2 vetami) </w:t>
            </w:r>
          </w:p>
          <w:p w14:paraId="584096DA" w14:textId="77777777" w:rsidR="00C43288" w:rsidRPr="00C43288" w:rsidRDefault="00C43288" w:rsidP="00DE60FD">
            <w:pPr>
              <w:numPr>
                <w:ilvl w:val="0"/>
                <w:numId w:val="20"/>
              </w:numPr>
              <w:rPr>
                <w:rFonts w:eastAsia="Times New Roman" w:cstheme="minorHAnsi"/>
                <w:lang w:eastAsia="sk-SK"/>
              </w:rPr>
            </w:pPr>
            <w:r w:rsidRPr="00C43288">
              <w:rPr>
                <w:rFonts w:eastAsia="Times New Roman" w:cstheme="minorHAnsi"/>
                <w:lang w:eastAsia="sk-SK"/>
              </w:rPr>
              <w:t>je podľa Vás potrebné niečo zmeniť/doplniť/vypustiť </w:t>
            </w:r>
          </w:p>
          <w:p w14:paraId="40E81EC2" w14:textId="77777777" w:rsidR="00C43288" w:rsidRPr="00C43288" w:rsidRDefault="00C43288" w:rsidP="00DE60FD">
            <w:pPr>
              <w:rPr>
                <w:rFonts w:eastAsia="Times New Roman" w:cstheme="minorHAnsi"/>
                <w:lang w:eastAsia="sk-SK"/>
              </w:rPr>
            </w:pPr>
            <w:r w:rsidRPr="00C43288">
              <w:rPr>
                <w:rFonts w:eastAsia="Times New Roman" w:cstheme="minorHAnsi"/>
                <w:lang w:eastAsia="sk-SK"/>
              </w:rPr>
              <w:t xml:space="preserve">Prieskumu sa zúčastnili zástupcovia 11 firiem. Z výsledkov prieskumu vyplýva, že zamestnávatelia kladú silný dôraz na používanie najnovších technológií a prístupov v procese výučby, pričom podporujú najmä projektový spôsob výučby, kedy študenti aktívne pracujú na praktickom riešení určitých problémov. Okrem toho vyzdvihujú dôležitosť ovládania anglického jazyka. Uplatniteľnosť študentov a kvalitu vzdelávania hodnotia zamestnávatelia pozitívne. Na základe výsledkov prieskumu je možné konštatovať, že daný študijný program je ako celok hodnotený vysoko pozitívne s celkovým skóre </w:t>
            </w:r>
            <w:r w:rsidRPr="00C43288">
              <w:rPr>
                <w:rFonts w:eastAsia="Times New Roman" w:cstheme="minorHAnsi"/>
                <w:b/>
                <w:bCs/>
                <w:lang w:eastAsia="sk-SK"/>
              </w:rPr>
              <w:t>4,14</w:t>
            </w:r>
            <w:r w:rsidRPr="00C43288">
              <w:rPr>
                <w:rFonts w:eastAsia="Times New Roman" w:cstheme="minorHAnsi"/>
                <w:lang w:eastAsia="sk-SK"/>
              </w:rPr>
              <w:t>: </w:t>
            </w:r>
          </w:p>
          <w:tbl>
            <w:tblPr>
              <w:tblW w:w="591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46"/>
              <w:gridCol w:w="2987"/>
              <w:gridCol w:w="414"/>
              <w:gridCol w:w="414"/>
              <w:gridCol w:w="414"/>
              <w:gridCol w:w="414"/>
              <w:gridCol w:w="414"/>
              <w:gridCol w:w="415"/>
            </w:tblGrid>
            <w:tr w:rsidR="00B359B6" w:rsidRPr="00DE60FD" w14:paraId="5E05AFF8" w14:textId="77777777" w:rsidTr="00B359B6">
              <w:trPr>
                <w:tblCellSpacing w:w="15" w:type="dxa"/>
              </w:trPr>
              <w:tc>
                <w:tcPr>
                  <w:tcW w:w="401" w:type="dxa"/>
                  <w:vAlign w:val="center"/>
                  <w:hideMark/>
                </w:tcPr>
                <w:p w14:paraId="23F0D218"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 </w:t>
                  </w:r>
                </w:p>
              </w:tc>
              <w:tc>
                <w:tcPr>
                  <w:tcW w:w="2957" w:type="dxa"/>
                  <w:vAlign w:val="center"/>
                  <w:hideMark/>
                </w:tcPr>
                <w:p w14:paraId="68B89F7C" w14:textId="1B8D15FD"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Firma</w:t>
                  </w:r>
                  <w:r w:rsidR="00B359B6">
                    <w:rPr>
                      <w:rFonts w:eastAsia="Times New Roman" w:cstheme="minorHAnsi"/>
                      <w:b/>
                      <w:bCs/>
                      <w:lang w:eastAsia="sk-SK"/>
                    </w:rPr>
                    <w:t>/Otázka</w:t>
                  </w:r>
                  <w:r w:rsidRPr="00C43288">
                    <w:rPr>
                      <w:rFonts w:eastAsia="Times New Roman" w:cstheme="minorHAnsi"/>
                      <w:lang w:eastAsia="sk-SK"/>
                    </w:rPr>
                    <w:t> </w:t>
                  </w:r>
                </w:p>
              </w:tc>
              <w:tc>
                <w:tcPr>
                  <w:tcW w:w="384" w:type="dxa"/>
                  <w:vAlign w:val="center"/>
                  <w:hideMark/>
                </w:tcPr>
                <w:p w14:paraId="0DCB3DCE" w14:textId="1AB0DBC4"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1</w:t>
                  </w:r>
                </w:p>
              </w:tc>
              <w:tc>
                <w:tcPr>
                  <w:tcW w:w="384" w:type="dxa"/>
                  <w:vAlign w:val="center"/>
                  <w:hideMark/>
                </w:tcPr>
                <w:p w14:paraId="490EAE93" w14:textId="5748B0BB"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2</w:t>
                  </w:r>
                  <w:r w:rsidRPr="00C43288">
                    <w:rPr>
                      <w:rFonts w:eastAsia="Times New Roman" w:cstheme="minorHAnsi"/>
                      <w:lang w:eastAsia="sk-SK"/>
                    </w:rPr>
                    <w:t> </w:t>
                  </w:r>
                </w:p>
              </w:tc>
              <w:tc>
                <w:tcPr>
                  <w:tcW w:w="384" w:type="dxa"/>
                  <w:vAlign w:val="center"/>
                  <w:hideMark/>
                </w:tcPr>
                <w:p w14:paraId="534C13B8" w14:textId="0B3DA752"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3</w:t>
                  </w:r>
                  <w:r w:rsidRPr="00C43288">
                    <w:rPr>
                      <w:rFonts w:eastAsia="Times New Roman" w:cstheme="minorHAnsi"/>
                      <w:lang w:eastAsia="sk-SK"/>
                    </w:rPr>
                    <w:t> </w:t>
                  </w:r>
                </w:p>
              </w:tc>
              <w:tc>
                <w:tcPr>
                  <w:tcW w:w="384" w:type="dxa"/>
                  <w:vAlign w:val="center"/>
                  <w:hideMark/>
                </w:tcPr>
                <w:p w14:paraId="289D5D46" w14:textId="24AFE700"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4</w:t>
                  </w:r>
                </w:p>
              </w:tc>
              <w:tc>
                <w:tcPr>
                  <w:tcW w:w="384" w:type="dxa"/>
                  <w:vAlign w:val="center"/>
                  <w:hideMark/>
                </w:tcPr>
                <w:p w14:paraId="381021B1" w14:textId="31BFC330"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5</w:t>
                  </w:r>
                </w:p>
              </w:tc>
              <w:tc>
                <w:tcPr>
                  <w:tcW w:w="370" w:type="dxa"/>
                  <w:vAlign w:val="center"/>
                  <w:hideMark/>
                </w:tcPr>
                <w:p w14:paraId="5DE96648" w14:textId="3F1207BD"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6</w:t>
                  </w:r>
                </w:p>
              </w:tc>
            </w:tr>
            <w:tr w:rsidR="00B359B6" w:rsidRPr="00DE60FD" w14:paraId="1C9C155B" w14:textId="77777777" w:rsidTr="00B359B6">
              <w:trPr>
                <w:tblCellSpacing w:w="15" w:type="dxa"/>
              </w:trPr>
              <w:tc>
                <w:tcPr>
                  <w:tcW w:w="401" w:type="dxa"/>
                  <w:vAlign w:val="center"/>
                  <w:hideMark/>
                </w:tcPr>
                <w:p w14:paraId="1B3CB8CE"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1</w:t>
                  </w:r>
                  <w:r w:rsidRPr="00C43288">
                    <w:rPr>
                      <w:rFonts w:eastAsia="Times New Roman" w:cstheme="minorHAnsi"/>
                      <w:lang w:eastAsia="sk-SK"/>
                    </w:rPr>
                    <w:t> </w:t>
                  </w:r>
                </w:p>
              </w:tc>
              <w:tc>
                <w:tcPr>
                  <w:tcW w:w="2957" w:type="dxa"/>
                  <w:vAlign w:val="center"/>
                  <w:hideMark/>
                </w:tcPr>
                <w:p w14:paraId="038A660B" w14:textId="77777777"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Deltatech</w:t>
                  </w:r>
                  <w:proofErr w:type="spellEnd"/>
                  <w:r w:rsidRPr="00C43288">
                    <w:rPr>
                      <w:rFonts w:eastAsia="Times New Roman" w:cstheme="minorHAnsi"/>
                      <w:lang w:eastAsia="sk-SK"/>
                    </w:rPr>
                    <w:t> </w:t>
                  </w:r>
                  <w:proofErr w:type="spellStart"/>
                  <w:r w:rsidRPr="00C43288">
                    <w:rPr>
                      <w:rFonts w:eastAsia="Times New Roman" w:cstheme="minorHAnsi"/>
                      <w:lang w:eastAsia="sk-SK"/>
                    </w:rPr>
                    <w:t>a.s</w:t>
                  </w:r>
                  <w:proofErr w:type="spellEnd"/>
                  <w:r w:rsidRPr="00C43288">
                    <w:rPr>
                      <w:rFonts w:eastAsia="Times New Roman" w:cstheme="minorHAnsi"/>
                      <w:lang w:eastAsia="sk-SK"/>
                    </w:rPr>
                    <w:t>. </w:t>
                  </w:r>
                </w:p>
              </w:tc>
              <w:tc>
                <w:tcPr>
                  <w:tcW w:w="384" w:type="dxa"/>
                  <w:vAlign w:val="center"/>
                  <w:hideMark/>
                </w:tcPr>
                <w:p w14:paraId="6F79781A"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20181EC"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EE1F39B"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D4B55FB"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3E2E3B67"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70" w:type="dxa"/>
                  <w:vAlign w:val="center"/>
                  <w:hideMark/>
                </w:tcPr>
                <w:p w14:paraId="0EA9A142"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0CC2C706" w14:textId="77777777" w:rsidTr="00B359B6">
              <w:trPr>
                <w:tblCellSpacing w:w="15" w:type="dxa"/>
              </w:trPr>
              <w:tc>
                <w:tcPr>
                  <w:tcW w:w="401" w:type="dxa"/>
                  <w:vAlign w:val="center"/>
                  <w:hideMark/>
                </w:tcPr>
                <w:p w14:paraId="2AEBF64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2</w:t>
                  </w:r>
                  <w:r w:rsidRPr="00C43288">
                    <w:rPr>
                      <w:rFonts w:eastAsia="Times New Roman" w:cstheme="minorHAnsi"/>
                      <w:lang w:eastAsia="sk-SK"/>
                    </w:rPr>
                    <w:t> </w:t>
                  </w:r>
                </w:p>
              </w:tc>
              <w:tc>
                <w:tcPr>
                  <w:tcW w:w="2957" w:type="dxa"/>
                  <w:vAlign w:val="center"/>
                  <w:hideMark/>
                </w:tcPr>
                <w:p w14:paraId="395336A4" w14:textId="77777777"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GlobalLogic</w:t>
                  </w:r>
                  <w:proofErr w:type="spellEnd"/>
                  <w:r w:rsidRPr="00C43288">
                    <w:rPr>
                      <w:rFonts w:eastAsia="Times New Roman" w:cstheme="minorHAnsi"/>
                      <w:lang w:eastAsia="sk-SK"/>
                    </w:rPr>
                    <w:t> Slovakia </w:t>
                  </w:r>
                  <w:proofErr w:type="spellStart"/>
                  <w:r w:rsidRPr="00C43288">
                    <w:rPr>
                      <w:rFonts w:eastAsia="Times New Roman" w:cstheme="minorHAnsi"/>
                      <w:lang w:eastAsia="sk-SK"/>
                    </w:rPr>
                    <w:t>s.r.o</w:t>
                  </w:r>
                  <w:proofErr w:type="spellEnd"/>
                  <w:r w:rsidRPr="00C43288">
                    <w:rPr>
                      <w:rFonts w:eastAsia="Times New Roman" w:cstheme="minorHAnsi"/>
                      <w:lang w:eastAsia="sk-SK"/>
                    </w:rPr>
                    <w:t>. </w:t>
                  </w:r>
                </w:p>
              </w:tc>
              <w:tc>
                <w:tcPr>
                  <w:tcW w:w="384" w:type="dxa"/>
                  <w:vAlign w:val="center"/>
                  <w:hideMark/>
                </w:tcPr>
                <w:p w14:paraId="4864044C"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4005C5D4"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3883374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1CEC496E"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FC9C200"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70" w:type="dxa"/>
                  <w:vAlign w:val="center"/>
                  <w:hideMark/>
                </w:tcPr>
                <w:p w14:paraId="6A2446F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5B87FADE" w14:textId="77777777" w:rsidTr="00B359B6">
              <w:trPr>
                <w:tblCellSpacing w:w="15" w:type="dxa"/>
              </w:trPr>
              <w:tc>
                <w:tcPr>
                  <w:tcW w:w="401" w:type="dxa"/>
                  <w:vAlign w:val="center"/>
                  <w:hideMark/>
                </w:tcPr>
                <w:p w14:paraId="2759F67D"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3</w:t>
                  </w:r>
                  <w:r w:rsidRPr="00C43288">
                    <w:rPr>
                      <w:rFonts w:eastAsia="Times New Roman" w:cstheme="minorHAnsi"/>
                      <w:lang w:eastAsia="sk-SK"/>
                    </w:rPr>
                    <w:t> </w:t>
                  </w:r>
                </w:p>
              </w:tc>
              <w:tc>
                <w:tcPr>
                  <w:tcW w:w="2957" w:type="dxa"/>
                  <w:vAlign w:val="center"/>
                  <w:hideMark/>
                </w:tcPr>
                <w:p w14:paraId="4151F3EC" w14:textId="77777777"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Scheidt</w:t>
                  </w:r>
                  <w:proofErr w:type="spellEnd"/>
                  <w:r w:rsidRPr="00C43288">
                    <w:rPr>
                      <w:rFonts w:eastAsia="Times New Roman" w:cstheme="minorHAnsi"/>
                      <w:lang w:eastAsia="sk-SK"/>
                    </w:rPr>
                    <w:t> &amp; </w:t>
                  </w:r>
                  <w:proofErr w:type="spellStart"/>
                  <w:r w:rsidRPr="00C43288">
                    <w:rPr>
                      <w:rFonts w:eastAsia="Times New Roman" w:cstheme="minorHAnsi"/>
                      <w:lang w:eastAsia="sk-SK"/>
                    </w:rPr>
                    <w:t>Bachmann</w:t>
                  </w:r>
                  <w:proofErr w:type="spellEnd"/>
                  <w:r w:rsidRPr="00C43288">
                    <w:rPr>
                      <w:rFonts w:eastAsia="Times New Roman" w:cstheme="minorHAnsi"/>
                      <w:lang w:eastAsia="sk-SK"/>
                    </w:rPr>
                    <w:t> Slovensko </w:t>
                  </w:r>
                  <w:proofErr w:type="spellStart"/>
                  <w:r w:rsidRPr="00C43288">
                    <w:rPr>
                      <w:rFonts w:eastAsia="Times New Roman" w:cstheme="minorHAnsi"/>
                      <w:lang w:eastAsia="sk-SK"/>
                    </w:rPr>
                    <w:t>s.r.o</w:t>
                  </w:r>
                  <w:proofErr w:type="spellEnd"/>
                  <w:r w:rsidRPr="00C43288">
                    <w:rPr>
                      <w:rFonts w:eastAsia="Times New Roman" w:cstheme="minorHAnsi"/>
                      <w:lang w:eastAsia="sk-SK"/>
                    </w:rPr>
                    <w:t>. </w:t>
                  </w:r>
                </w:p>
              </w:tc>
              <w:tc>
                <w:tcPr>
                  <w:tcW w:w="384" w:type="dxa"/>
                  <w:vAlign w:val="center"/>
                  <w:hideMark/>
                </w:tcPr>
                <w:p w14:paraId="00078EC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3CFC8324"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3E3FCDAD"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30C245E8"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2800A9E1"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70" w:type="dxa"/>
                  <w:vAlign w:val="center"/>
                  <w:hideMark/>
                </w:tcPr>
                <w:p w14:paraId="3C81D2FD"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73FF0FB1" w14:textId="77777777" w:rsidTr="00B359B6">
              <w:trPr>
                <w:tblCellSpacing w:w="15" w:type="dxa"/>
              </w:trPr>
              <w:tc>
                <w:tcPr>
                  <w:tcW w:w="401" w:type="dxa"/>
                  <w:vAlign w:val="center"/>
                  <w:hideMark/>
                </w:tcPr>
                <w:p w14:paraId="0AAFF104"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4</w:t>
                  </w:r>
                  <w:r w:rsidRPr="00C43288">
                    <w:rPr>
                      <w:rFonts w:eastAsia="Times New Roman" w:cstheme="minorHAnsi"/>
                      <w:lang w:eastAsia="sk-SK"/>
                    </w:rPr>
                    <w:t> </w:t>
                  </w:r>
                </w:p>
              </w:tc>
              <w:tc>
                <w:tcPr>
                  <w:tcW w:w="2957" w:type="dxa"/>
                  <w:vAlign w:val="center"/>
                  <w:hideMark/>
                </w:tcPr>
                <w:p w14:paraId="1ABDDC2E"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KROS </w:t>
                  </w:r>
                  <w:proofErr w:type="spellStart"/>
                  <w:r w:rsidRPr="00C43288">
                    <w:rPr>
                      <w:rFonts w:eastAsia="Times New Roman" w:cstheme="minorHAnsi"/>
                      <w:lang w:eastAsia="sk-SK"/>
                    </w:rPr>
                    <w:t>a.s</w:t>
                  </w:r>
                  <w:proofErr w:type="spellEnd"/>
                  <w:r w:rsidRPr="00C43288">
                    <w:rPr>
                      <w:rFonts w:eastAsia="Times New Roman" w:cstheme="minorHAnsi"/>
                      <w:lang w:eastAsia="sk-SK"/>
                    </w:rPr>
                    <w:t>. </w:t>
                  </w:r>
                </w:p>
              </w:tc>
              <w:tc>
                <w:tcPr>
                  <w:tcW w:w="384" w:type="dxa"/>
                  <w:vAlign w:val="center"/>
                  <w:hideMark/>
                </w:tcPr>
                <w:p w14:paraId="00B48D42"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99BC77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583FD355"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39B449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16A291B9"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70" w:type="dxa"/>
                  <w:vAlign w:val="center"/>
                  <w:hideMark/>
                </w:tcPr>
                <w:p w14:paraId="75BD2345"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r>
            <w:tr w:rsidR="00B359B6" w:rsidRPr="00DE60FD" w14:paraId="1B92C14B" w14:textId="77777777" w:rsidTr="00B359B6">
              <w:trPr>
                <w:tblCellSpacing w:w="15" w:type="dxa"/>
              </w:trPr>
              <w:tc>
                <w:tcPr>
                  <w:tcW w:w="401" w:type="dxa"/>
                  <w:vAlign w:val="center"/>
                  <w:hideMark/>
                </w:tcPr>
                <w:p w14:paraId="1B09DC6F"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5</w:t>
                  </w:r>
                  <w:r w:rsidRPr="00C43288">
                    <w:rPr>
                      <w:rFonts w:eastAsia="Times New Roman" w:cstheme="minorHAnsi"/>
                      <w:lang w:eastAsia="sk-SK"/>
                    </w:rPr>
                    <w:t> </w:t>
                  </w:r>
                </w:p>
              </w:tc>
              <w:tc>
                <w:tcPr>
                  <w:tcW w:w="2957" w:type="dxa"/>
                  <w:vAlign w:val="center"/>
                  <w:hideMark/>
                </w:tcPr>
                <w:p w14:paraId="645A4DC9" w14:textId="77777777"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Arm</w:t>
                  </w:r>
                  <w:proofErr w:type="spellEnd"/>
                  <w:r w:rsidRPr="00C43288">
                    <w:rPr>
                      <w:rFonts w:eastAsia="Times New Roman" w:cstheme="minorHAnsi"/>
                      <w:lang w:eastAsia="sk-SK"/>
                    </w:rPr>
                    <w:t> </w:t>
                  </w:r>
                  <w:proofErr w:type="spellStart"/>
                  <w:r w:rsidRPr="00C43288">
                    <w:rPr>
                      <w:rFonts w:eastAsia="Times New Roman" w:cstheme="minorHAnsi"/>
                      <w:lang w:eastAsia="sk-SK"/>
                    </w:rPr>
                    <w:t>Germany</w:t>
                  </w:r>
                  <w:proofErr w:type="spellEnd"/>
                  <w:r w:rsidRPr="00C43288">
                    <w:rPr>
                      <w:rFonts w:eastAsia="Times New Roman" w:cstheme="minorHAnsi"/>
                      <w:lang w:eastAsia="sk-SK"/>
                    </w:rPr>
                    <w:t> </w:t>
                  </w:r>
                  <w:proofErr w:type="spellStart"/>
                  <w:r w:rsidRPr="00C43288">
                    <w:rPr>
                      <w:rFonts w:eastAsia="Times New Roman" w:cstheme="minorHAnsi"/>
                      <w:lang w:eastAsia="sk-SK"/>
                    </w:rPr>
                    <w:t>GmbH</w:t>
                  </w:r>
                  <w:proofErr w:type="spellEnd"/>
                  <w:r w:rsidRPr="00C43288">
                    <w:rPr>
                      <w:rFonts w:eastAsia="Times New Roman" w:cstheme="minorHAnsi"/>
                      <w:lang w:eastAsia="sk-SK"/>
                    </w:rPr>
                    <w:t> </w:t>
                  </w:r>
                </w:p>
              </w:tc>
              <w:tc>
                <w:tcPr>
                  <w:tcW w:w="384" w:type="dxa"/>
                  <w:vAlign w:val="center"/>
                  <w:hideMark/>
                </w:tcPr>
                <w:p w14:paraId="7767127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2 </w:t>
                  </w:r>
                </w:p>
              </w:tc>
              <w:tc>
                <w:tcPr>
                  <w:tcW w:w="384" w:type="dxa"/>
                  <w:vAlign w:val="center"/>
                  <w:hideMark/>
                </w:tcPr>
                <w:p w14:paraId="483BBE5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3701CD1F"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5B26FCF8"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01C3A6B7"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70" w:type="dxa"/>
                  <w:vAlign w:val="center"/>
                  <w:hideMark/>
                </w:tcPr>
                <w:p w14:paraId="49DF6E2E"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2086D52F" w14:textId="77777777" w:rsidTr="00B359B6">
              <w:trPr>
                <w:tblCellSpacing w:w="15" w:type="dxa"/>
              </w:trPr>
              <w:tc>
                <w:tcPr>
                  <w:tcW w:w="401" w:type="dxa"/>
                  <w:vAlign w:val="center"/>
                  <w:hideMark/>
                </w:tcPr>
                <w:p w14:paraId="680E17E9"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6</w:t>
                  </w:r>
                  <w:r w:rsidRPr="00C43288">
                    <w:rPr>
                      <w:rFonts w:eastAsia="Times New Roman" w:cstheme="minorHAnsi"/>
                      <w:lang w:eastAsia="sk-SK"/>
                    </w:rPr>
                    <w:t> </w:t>
                  </w:r>
                </w:p>
              </w:tc>
              <w:tc>
                <w:tcPr>
                  <w:tcW w:w="2957" w:type="dxa"/>
                  <w:vAlign w:val="center"/>
                  <w:hideMark/>
                </w:tcPr>
                <w:p w14:paraId="7FB83249"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TSS Group </w:t>
                  </w:r>
                  <w:proofErr w:type="spellStart"/>
                  <w:r w:rsidRPr="00C43288">
                    <w:rPr>
                      <w:rFonts w:eastAsia="Times New Roman" w:cstheme="minorHAnsi"/>
                      <w:lang w:eastAsia="sk-SK"/>
                    </w:rPr>
                    <w:t>a.s</w:t>
                  </w:r>
                  <w:proofErr w:type="spellEnd"/>
                  <w:r w:rsidRPr="00C43288">
                    <w:rPr>
                      <w:rFonts w:eastAsia="Times New Roman" w:cstheme="minorHAnsi"/>
                      <w:lang w:eastAsia="sk-SK"/>
                    </w:rPr>
                    <w:t>. </w:t>
                  </w:r>
                </w:p>
              </w:tc>
              <w:tc>
                <w:tcPr>
                  <w:tcW w:w="384" w:type="dxa"/>
                  <w:vAlign w:val="center"/>
                  <w:hideMark/>
                </w:tcPr>
                <w:p w14:paraId="586E2942"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1531A3DE"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2C683BCA"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35CA7A71"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33C8148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70" w:type="dxa"/>
                  <w:vAlign w:val="center"/>
                  <w:hideMark/>
                </w:tcPr>
                <w:p w14:paraId="1DC8197F"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7ED7A2A5" w14:textId="77777777" w:rsidTr="00B359B6">
              <w:trPr>
                <w:tblCellSpacing w:w="15" w:type="dxa"/>
              </w:trPr>
              <w:tc>
                <w:tcPr>
                  <w:tcW w:w="401" w:type="dxa"/>
                  <w:vAlign w:val="center"/>
                  <w:hideMark/>
                </w:tcPr>
                <w:p w14:paraId="6FAD40D1"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7</w:t>
                  </w:r>
                  <w:r w:rsidRPr="00C43288">
                    <w:rPr>
                      <w:rFonts w:eastAsia="Times New Roman" w:cstheme="minorHAnsi"/>
                      <w:lang w:eastAsia="sk-SK"/>
                    </w:rPr>
                    <w:t> </w:t>
                  </w:r>
                </w:p>
              </w:tc>
              <w:tc>
                <w:tcPr>
                  <w:tcW w:w="2957" w:type="dxa"/>
                  <w:vAlign w:val="center"/>
                  <w:hideMark/>
                </w:tcPr>
                <w:p w14:paraId="649C7C79"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Siemens Mobility </w:t>
                  </w:r>
                  <w:proofErr w:type="spellStart"/>
                  <w:r w:rsidRPr="00C43288">
                    <w:rPr>
                      <w:rFonts w:eastAsia="Times New Roman" w:cstheme="minorHAnsi"/>
                      <w:lang w:eastAsia="sk-SK"/>
                    </w:rPr>
                    <w:t>s.r.o</w:t>
                  </w:r>
                  <w:proofErr w:type="spellEnd"/>
                  <w:r w:rsidRPr="00C43288">
                    <w:rPr>
                      <w:rFonts w:eastAsia="Times New Roman" w:cstheme="minorHAnsi"/>
                      <w:lang w:eastAsia="sk-SK"/>
                    </w:rPr>
                    <w:t>. </w:t>
                  </w:r>
                </w:p>
              </w:tc>
              <w:tc>
                <w:tcPr>
                  <w:tcW w:w="384" w:type="dxa"/>
                  <w:vAlign w:val="center"/>
                  <w:hideMark/>
                </w:tcPr>
                <w:p w14:paraId="6260132F"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1ACCDB20"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3FFF276D"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3A986168"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02DDA05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70" w:type="dxa"/>
                  <w:vAlign w:val="center"/>
                  <w:hideMark/>
                </w:tcPr>
                <w:p w14:paraId="0B5CB6A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r>
            <w:tr w:rsidR="00B359B6" w:rsidRPr="00DE60FD" w14:paraId="16E12AE4" w14:textId="77777777" w:rsidTr="00B359B6">
              <w:trPr>
                <w:tblCellSpacing w:w="15" w:type="dxa"/>
              </w:trPr>
              <w:tc>
                <w:tcPr>
                  <w:tcW w:w="401" w:type="dxa"/>
                  <w:vAlign w:val="center"/>
                  <w:hideMark/>
                </w:tcPr>
                <w:p w14:paraId="31878872"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8</w:t>
                  </w:r>
                  <w:r w:rsidRPr="00C43288">
                    <w:rPr>
                      <w:rFonts w:eastAsia="Times New Roman" w:cstheme="minorHAnsi"/>
                      <w:lang w:eastAsia="sk-SK"/>
                    </w:rPr>
                    <w:t> </w:t>
                  </w:r>
                </w:p>
              </w:tc>
              <w:tc>
                <w:tcPr>
                  <w:tcW w:w="2957" w:type="dxa"/>
                  <w:vAlign w:val="center"/>
                  <w:hideMark/>
                </w:tcPr>
                <w:p w14:paraId="378A595A" w14:textId="77777777"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Asseco</w:t>
                  </w:r>
                  <w:proofErr w:type="spellEnd"/>
                  <w:r w:rsidRPr="00C43288">
                    <w:rPr>
                      <w:rFonts w:eastAsia="Times New Roman" w:cstheme="minorHAnsi"/>
                      <w:lang w:eastAsia="sk-SK"/>
                    </w:rPr>
                    <w:t> CEIT, a. s. </w:t>
                  </w:r>
                </w:p>
              </w:tc>
              <w:tc>
                <w:tcPr>
                  <w:tcW w:w="384" w:type="dxa"/>
                  <w:vAlign w:val="center"/>
                  <w:hideMark/>
                </w:tcPr>
                <w:p w14:paraId="5192A6AA"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0210A0DA"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52F77D8C"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7B984018"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1ADFE091"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70" w:type="dxa"/>
                  <w:vAlign w:val="center"/>
                  <w:hideMark/>
                </w:tcPr>
                <w:p w14:paraId="19B6DA4B"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4D5973BC" w14:textId="77777777" w:rsidTr="00B359B6">
              <w:trPr>
                <w:tblCellSpacing w:w="15" w:type="dxa"/>
              </w:trPr>
              <w:tc>
                <w:tcPr>
                  <w:tcW w:w="401" w:type="dxa"/>
                  <w:vAlign w:val="center"/>
                  <w:hideMark/>
                </w:tcPr>
                <w:p w14:paraId="573736C8"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9</w:t>
                  </w:r>
                  <w:r w:rsidRPr="00C43288">
                    <w:rPr>
                      <w:rFonts w:eastAsia="Times New Roman" w:cstheme="minorHAnsi"/>
                      <w:lang w:eastAsia="sk-SK"/>
                    </w:rPr>
                    <w:t> </w:t>
                  </w:r>
                </w:p>
              </w:tc>
              <w:tc>
                <w:tcPr>
                  <w:tcW w:w="2957" w:type="dxa"/>
                  <w:vAlign w:val="center"/>
                  <w:hideMark/>
                </w:tcPr>
                <w:p w14:paraId="7C3D7B35" w14:textId="77777777"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STMicroelectronics</w:t>
                  </w:r>
                  <w:proofErr w:type="spellEnd"/>
                  <w:r w:rsidRPr="00C43288">
                    <w:rPr>
                      <w:rFonts w:eastAsia="Times New Roman" w:cstheme="minorHAnsi"/>
                      <w:lang w:eastAsia="sk-SK"/>
                    </w:rPr>
                    <w:t> Design and </w:t>
                  </w:r>
                  <w:proofErr w:type="spellStart"/>
                  <w:r w:rsidRPr="00C43288">
                    <w:rPr>
                      <w:rFonts w:eastAsia="Times New Roman" w:cstheme="minorHAnsi"/>
                      <w:lang w:eastAsia="sk-SK"/>
                    </w:rPr>
                    <w:t>Application</w:t>
                  </w:r>
                  <w:proofErr w:type="spellEnd"/>
                  <w:r w:rsidRPr="00C43288">
                    <w:rPr>
                      <w:rFonts w:eastAsia="Times New Roman" w:cstheme="minorHAnsi"/>
                      <w:lang w:eastAsia="sk-SK"/>
                    </w:rPr>
                    <w:t> </w:t>
                  </w:r>
                  <w:proofErr w:type="spellStart"/>
                  <w:r w:rsidRPr="00C43288">
                    <w:rPr>
                      <w:rFonts w:eastAsia="Times New Roman" w:cstheme="minorHAnsi"/>
                      <w:lang w:eastAsia="sk-SK"/>
                    </w:rPr>
                    <w:t>s.r.o</w:t>
                  </w:r>
                  <w:proofErr w:type="spellEnd"/>
                  <w:r w:rsidRPr="00C43288">
                    <w:rPr>
                      <w:rFonts w:eastAsia="Times New Roman" w:cstheme="minorHAnsi"/>
                      <w:lang w:eastAsia="sk-SK"/>
                    </w:rPr>
                    <w:t>. </w:t>
                  </w:r>
                </w:p>
              </w:tc>
              <w:tc>
                <w:tcPr>
                  <w:tcW w:w="384" w:type="dxa"/>
                  <w:vAlign w:val="center"/>
                  <w:hideMark/>
                </w:tcPr>
                <w:p w14:paraId="5DAC9750"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4135CA07"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479452F2"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203EF70A"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2A980E67"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70" w:type="dxa"/>
                  <w:vAlign w:val="center"/>
                  <w:hideMark/>
                </w:tcPr>
                <w:p w14:paraId="266D621B"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2BB68924" w14:textId="77777777" w:rsidTr="00B359B6">
              <w:trPr>
                <w:tblCellSpacing w:w="15" w:type="dxa"/>
              </w:trPr>
              <w:tc>
                <w:tcPr>
                  <w:tcW w:w="401" w:type="dxa"/>
                  <w:vAlign w:val="center"/>
                  <w:hideMark/>
                </w:tcPr>
                <w:p w14:paraId="7BB9C989"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10</w:t>
                  </w:r>
                  <w:r w:rsidRPr="00C43288">
                    <w:rPr>
                      <w:rFonts w:eastAsia="Times New Roman" w:cstheme="minorHAnsi"/>
                      <w:lang w:eastAsia="sk-SK"/>
                    </w:rPr>
                    <w:t> </w:t>
                  </w:r>
                </w:p>
              </w:tc>
              <w:tc>
                <w:tcPr>
                  <w:tcW w:w="2957" w:type="dxa"/>
                  <w:vAlign w:val="center"/>
                  <w:hideMark/>
                </w:tcPr>
                <w:p w14:paraId="21758F99" w14:textId="4AE9182B" w:rsidR="00C43288" w:rsidRPr="00C43288" w:rsidRDefault="00C43288" w:rsidP="00DE60FD">
                  <w:pPr>
                    <w:spacing w:after="0" w:line="240" w:lineRule="auto"/>
                    <w:rPr>
                      <w:rFonts w:eastAsia="Times New Roman" w:cstheme="minorHAnsi"/>
                      <w:lang w:eastAsia="sk-SK"/>
                    </w:rPr>
                  </w:pPr>
                  <w:proofErr w:type="spellStart"/>
                  <w:r w:rsidRPr="00C43288">
                    <w:rPr>
                      <w:rFonts w:eastAsia="Times New Roman" w:cstheme="minorHAnsi"/>
                      <w:lang w:eastAsia="sk-SK"/>
                    </w:rPr>
                    <w:t>Ringier</w:t>
                  </w:r>
                  <w:proofErr w:type="spellEnd"/>
                  <w:r w:rsidRPr="00C43288">
                    <w:rPr>
                      <w:rFonts w:eastAsia="Times New Roman" w:cstheme="minorHAnsi"/>
                      <w:lang w:eastAsia="sk-SK"/>
                    </w:rPr>
                    <w:t> Axel </w:t>
                  </w:r>
                  <w:proofErr w:type="spellStart"/>
                  <w:r w:rsidRPr="00C43288">
                    <w:rPr>
                      <w:rFonts w:eastAsia="Times New Roman" w:cstheme="minorHAnsi"/>
                      <w:lang w:eastAsia="sk-SK"/>
                    </w:rPr>
                    <w:t>Springer</w:t>
                  </w:r>
                  <w:proofErr w:type="spellEnd"/>
                  <w:r w:rsidRPr="00C43288">
                    <w:rPr>
                      <w:rFonts w:eastAsia="Times New Roman" w:cstheme="minorHAnsi"/>
                      <w:lang w:eastAsia="sk-SK"/>
                    </w:rPr>
                    <w:t> </w:t>
                  </w:r>
                  <w:proofErr w:type="spellStart"/>
                  <w:r w:rsidRPr="00C43288">
                    <w:rPr>
                      <w:rFonts w:eastAsia="Times New Roman" w:cstheme="minorHAnsi"/>
                      <w:lang w:eastAsia="sk-SK"/>
                    </w:rPr>
                    <w:t>Media</w:t>
                  </w:r>
                  <w:proofErr w:type="spellEnd"/>
                  <w:r w:rsidRPr="00C43288">
                    <w:rPr>
                      <w:rFonts w:eastAsia="Times New Roman" w:cstheme="minorHAnsi"/>
                      <w:lang w:eastAsia="sk-SK"/>
                    </w:rPr>
                    <w:t> </w:t>
                  </w:r>
                  <w:proofErr w:type="spellStart"/>
                  <w:r w:rsidRPr="00C43288">
                    <w:rPr>
                      <w:rFonts w:eastAsia="Times New Roman" w:cstheme="minorHAnsi"/>
                      <w:lang w:eastAsia="sk-SK"/>
                    </w:rPr>
                    <w:t>s.r.o</w:t>
                  </w:r>
                  <w:proofErr w:type="spellEnd"/>
                </w:p>
              </w:tc>
              <w:tc>
                <w:tcPr>
                  <w:tcW w:w="384" w:type="dxa"/>
                  <w:vAlign w:val="center"/>
                  <w:hideMark/>
                </w:tcPr>
                <w:p w14:paraId="361299C1"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02A14B4C"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00D24F59"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84" w:type="dxa"/>
                  <w:vAlign w:val="center"/>
                  <w:hideMark/>
                </w:tcPr>
                <w:p w14:paraId="1F3AA74F"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28313EFD"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c>
                <w:tcPr>
                  <w:tcW w:w="370" w:type="dxa"/>
                  <w:vAlign w:val="center"/>
                  <w:hideMark/>
                </w:tcPr>
                <w:p w14:paraId="044A269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3 </w:t>
                  </w:r>
                </w:p>
              </w:tc>
            </w:tr>
            <w:tr w:rsidR="00B359B6" w:rsidRPr="00DE60FD" w14:paraId="7691573A" w14:textId="77777777" w:rsidTr="00B359B6">
              <w:trPr>
                <w:tblCellSpacing w:w="15" w:type="dxa"/>
              </w:trPr>
              <w:tc>
                <w:tcPr>
                  <w:tcW w:w="401" w:type="dxa"/>
                  <w:vAlign w:val="center"/>
                  <w:hideMark/>
                </w:tcPr>
                <w:p w14:paraId="14B800F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11</w:t>
                  </w:r>
                  <w:r w:rsidRPr="00C43288">
                    <w:rPr>
                      <w:rFonts w:eastAsia="Times New Roman" w:cstheme="minorHAnsi"/>
                      <w:lang w:eastAsia="sk-SK"/>
                    </w:rPr>
                    <w:t> </w:t>
                  </w:r>
                </w:p>
              </w:tc>
              <w:tc>
                <w:tcPr>
                  <w:tcW w:w="2957" w:type="dxa"/>
                  <w:vAlign w:val="center"/>
                  <w:hideMark/>
                </w:tcPr>
                <w:p w14:paraId="72099526"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M2M Solutions, </w:t>
                  </w:r>
                  <w:proofErr w:type="spellStart"/>
                  <w:r w:rsidRPr="00C43288">
                    <w:rPr>
                      <w:rFonts w:eastAsia="Times New Roman" w:cstheme="minorHAnsi"/>
                      <w:lang w:eastAsia="sk-SK"/>
                    </w:rPr>
                    <w:t>s.r.o</w:t>
                  </w:r>
                  <w:proofErr w:type="spellEnd"/>
                  <w:r w:rsidRPr="00C43288">
                    <w:rPr>
                      <w:rFonts w:eastAsia="Times New Roman" w:cstheme="minorHAnsi"/>
                      <w:lang w:eastAsia="sk-SK"/>
                    </w:rPr>
                    <w:t>. </w:t>
                  </w:r>
                </w:p>
              </w:tc>
              <w:tc>
                <w:tcPr>
                  <w:tcW w:w="384" w:type="dxa"/>
                  <w:vAlign w:val="center"/>
                  <w:hideMark/>
                </w:tcPr>
                <w:p w14:paraId="74ABC8B4"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7D3F8737"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0933437E"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84" w:type="dxa"/>
                  <w:vAlign w:val="center"/>
                  <w:hideMark/>
                </w:tcPr>
                <w:p w14:paraId="0EB0EBA7"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c>
                <w:tcPr>
                  <w:tcW w:w="384" w:type="dxa"/>
                  <w:vAlign w:val="center"/>
                  <w:hideMark/>
                </w:tcPr>
                <w:p w14:paraId="344D25F5"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4 </w:t>
                  </w:r>
                </w:p>
              </w:tc>
              <w:tc>
                <w:tcPr>
                  <w:tcW w:w="370" w:type="dxa"/>
                  <w:vAlign w:val="center"/>
                  <w:hideMark/>
                </w:tcPr>
                <w:p w14:paraId="0EB5FC00"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5 </w:t>
                  </w:r>
                </w:p>
              </w:tc>
            </w:tr>
            <w:tr w:rsidR="00B359B6" w:rsidRPr="00DE60FD" w14:paraId="138128C4" w14:textId="77777777" w:rsidTr="00B359B6">
              <w:trPr>
                <w:tblCellSpacing w:w="15" w:type="dxa"/>
              </w:trPr>
              <w:tc>
                <w:tcPr>
                  <w:tcW w:w="401" w:type="dxa"/>
                  <w:vAlign w:val="center"/>
                  <w:hideMark/>
                </w:tcPr>
                <w:p w14:paraId="40CC33FF"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lang w:eastAsia="sk-SK"/>
                    </w:rPr>
                    <w:t> </w:t>
                  </w:r>
                </w:p>
              </w:tc>
              <w:tc>
                <w:tcPr>
                  <w:tcW w:w="2957" w:type="dxa"/>
                  <w:vAlign w:val="center"/>
                  <w:hideMark/>
                </w:tcPr>
                <w:p w14:paraId="74F39513" w14:textId="77777777"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Priemer</w:t>
                  </w:r>
                  <w:r w:rsidRPr="00C43288">
                    <w:rPr>
                      <w:rFonts w:eastAsia="Times New Roman" w:cstheme="minorHAnsi"/>
                      <w:lang w:eastAsia="sk-SK"/>
                    </w:rPr>
                    <w:t> </w:t>
                  </w:r>
                </w:p>
              </w:tc>
              <w:tc>
                <w:tcPr>
                  <w:tcW w:w="384" w:type="dxa"/>
                  <w:vAlign w:val="center"/>
                  <w:hideMark/>
                </w:tcPr>
                <w:p w14:paraId="3FAAF922" w14:textId="0A0DF488"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3,8</w:t>
                  </w:r>
                  <w:r w:rsidRPr="00C43288">
                    <w:rPr>
                      <w:rFonts w:eastAsia="Times New Roman" w:cstheme="minorHAnsi"/>
                      <w:lang w:eastAsia="sk-SK"/>
                    </w:rPr>
                    <w:t> </w:t>
                  </w:r>
                </w:p>
              </w:tc>
              <w:tc>
                <w:tcPr>
                  <w:tcW w:w="384" w:type="dxa"/>
                  <w:vAlign w:val="center"/>
                  <w:hideMark/>
                </w:tcPr>
                <w:p w14:paraId="1D245150" w14:textId="0E73C309"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4,</w:t>
                  </w:r>
                  <w:r w:rsidR="00B359B6">
                    <w:rPr>
                      <w:rFonts w:eastAsia="Times New Roman" w:cstheme="minorHAnsi"/>
                      <w:b/>
                      <w:bCs/>
                      <w:lang w:eastAsia="sk-SK"/>
                    </w:rPr>
                    <w:t>3</w:t>
                  </w:r>
                  <w:r w:rsidRPr="00C43288">
                    <w:rPr>
                      <w:rFonts w:eastAsia="Times New Roman" w:cstheme="minorHAnsi"/>
                      <w:lang w:eastAsia="sk-SK"/>
                    </w:rPr>
                    <w:t> </w:t>
                  </w:r>
                </w:p>
              </w:tc>
              <w:tc>
                <w:tcPr>
                  <w:tcW w:w="384" w:type="dxa"/>
                  <w:vAlign w:val="center"/>
                  <w:hideMark/>
                </w:tcPr>
                <w:p w14:paraId="15503A3D" w14:textId="26559773"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3,8</w:t>
                  </w:r>
                  <w:r w:rsidRPr="00C43288">
                    <w:rPr>
                      <w:rFonts w:eastAsia="Times New Roman" w:cstheme="minorHAnsi"/>
                      <w:lang w:eastAsia="sk-SK"/>
                    </w:rPr>
                    <w:t> </w:t>
                  </w:r>
                </w:p>
              </w:tc>
              <w:tc>
                <w:tcPr>
                  <w:tcW w:w="384" w:type="dxa"/>
                  <w:vAlign w:val="center"/>
                  <w:hideMark/>
                </w:tcPr>
                <w:p w14:paraId="41D6F746" w14:textId="13224FA1"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4,</w:t>
                  </w:r>
                  <w:r w:rsidR="00B359B6">
                    <w:rPr>
                      <w:rFonts w:eastAsia="Times New Roman" w:cstheme="minorHAnsi"/>
                      <w:b/>
                      <w:bCs/>
                      <w:lang w:eastAsia="sk-SK"/>
                    </w:rPr>
                    <w:t>4</w:t>
                  </w:r>
                  <w:r w:rsidRPr="00C43288">
                    <w:rPr>
                      <w:rFonts w:eastAsia="Times New Roman" w:cstheme="minorHAnsi"/>
                      <w:lang w:eastAsia="sk-SK"/>
                    </w:rPr>
                    <w:t> </w:t>
                  </w:r>
                </w:p>
              </w:tc>
              <w:tc>
                <w:tcPr>
                  <w:tcW w:w="384" w:type="dxa"/>
                  <w:vAlign w:val="center"/>
                  <w:hideMark/>
                </w:tcPr>
                <w:p w14:paraId="6ED90C59" w14:textId="64A009A1"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3,9</w:t>
                  </w:r>
                  <w:r w:rsidRPr="00C43288">
                    <w:rPr>
                      <w:rFonts w:eastAsia="Times New Roman" w:cstheme="minorHAnsi"/>
                      <w:lang w:eastAsia="sk-SK"/>
                    </w:rPr>
                    <w:t> </w:t>
                  </w:r>
                </w:p>
              </w:tc>
              <w:tc>
                <w:tcPr>
                  <w:tcW w:w="370" w:type="dxa"/>
                  <w:vAlign w:val="center"/>
                  <w:hideMark/>
                </w:tcPr>
                <w:p w14:paraId="17BB9CF5" w14:textId="3ECD4A16" w:rsidR="00C43288" w:rsidRPr="00C43288" w:rsidRDefault="00C43288" w:rsidP="00DE60FD">
                  <w:pPr>
                    <w:spacing w:after="0" w:line="240" w:lineRule="auto"/>
                    <w:rPr>
                      <w:rFonts w:eastAsia="Times New Roman" w:cstheme="minorHAnsi"/>
                      <w:lang w:eastAsia="sk-SK"/>
                    </w:rPr>
                  </w:pPr>
                  <w:r w:rsidRPr="00C43288">
                    <w:rPr>
                      <w:rFonts w:eastAsia="Times New Roman" w:cstheme="minorHAnsi"/>
                      <w:b/>
                      <w:bCs/>
                      <w:lang w:eastAsia="sk-SK"/>
                    </w:rPr>
                    <w:t>4,6</w:t>
                  </w:r>
                  <w:r w:rsidRPr="00C43288">
                    <w:rPr>
                      <w:rFonts w:eastAsia="Times New Roman" w:cstheme="minorHAnsi"/>
                      <w:lang w:eastAsia="sk-SK"/>
                    </w:rPr>
                    <w:t> </w:t>
                  </w:r>
                </w:p>
              </w:tc>
            </w:tr>
          </w:tbl>
          <w:p w14:paraId="75106639" w14:textId="77777777" w:rsidR="00556FBD" w:rsidRPr="00DE60FD" w:rsidRDefault="00556FBD" w:rsidP="00DE60FD">
            <w:pPr>
              <w:rPr>
                <w:rFonts w:cstheme="minorHAnsi"/>
                <w:b/>
              </w:rPr>
            </w:pPr>
          </w:p>
        </w:tc>
      </w:tr>
    </w:tbl>
    <w:p w14:paraId="437EF676" w14:textId="77777777" w:rsidR="00556FBD" w:rsidRPr="00DE60FD" w:rsidRDefault="00556FBD" w:rsidP="00DE60FD">
      <w:pPr>
        <w:spacing w:after="0" w:line="240" w:lineRule="auto"/>
        <w:rPr>
          <w:rFonts w:cstheme="minorHAnsi"/>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DE60FD" w:rsidRPr="00DE60FD" w14:paraId="69C3BE4B" w14:textId="77777777" w:rsidTr="00E622A7">
        <w:trPr>
          <w:trHeight w:val="342"/>
        </w:trPr>
        <w:tc>
          <w:tcPr>
            <w:tcW w:w="678" w:type="dxa"/>
            <w:shd w:val="clear" w:color="auto" w:fill="2E74B5" w:themeFill="accent1" w:themeFillShade="BF"/>
          </w:tcPr>
          <w:p w14:paraId="78C1E26F" w14:textId="77777777" w:rsidR="00556FBD" w:rsidRPr="00DE60FD" w:rsidRDefault="00556FBD" w:rsidP="00DE60FD">
            <w:pPr>
              <w:jc w:val="both"/>
              <w:rPr>
                <w:rFonts w:cstheme="minorHAnsi"/>
                <w:b/>
                <w:iCs/>
              </w:rPr>
            </w:pPr>
            <w:r w:rsidRPr="00DE60FD">
              <w:rPr>
                <w:rFonts w:cstheme="minorHAnsi"/>
                <w:b/>
                <w:iCs/>
              </w:rPr>
              <w:lastRenderedPageBreak/>
              <w:t>4.</w:t>
            </w:r>
          </w:p>
        </w:tc>
        <w:tc>
          <w:tcPr>
            <w:tcW w:w="10103" w:type="dxa"/>
            <w:gridSpan w:val="7"/>
            <w:shd w:val="clear" w:color="auto" w:fill="2E74B5" w:themeFill="accent1" w:themeFillShade="BF"/>
            <w:vAlign w:val="center"/>
          </w:tcPr>
          <w:p w14:paraId="4118A6CC" w14:textId="77777777" w:rsidR="00556FBD" w:rsidRPr="00DE60FD" w:rsidRDefault="00556FBD" w:rsidP="00DE60FD">
            <w:pPr>
              <w:autoSpaceDE w:val="0"/>
              <w:autoSpaceDN w:val="0"/>
              <w:adjustRightInd w:val="0"/>
              <w:rPr>
                <w:rFonts w:cstheme="minorHAnsi"/>
                <w:b/>
                <w:bCs/>
              </w:rPr>
            </w:pPr>
            <w:r w:rsidRPr="00DE60FD">
              <w:rPr>
                <w:rFonts w:cstheme="minorHAnsi"/>
                <w:b/>
                <w:bCs/>
              </w:rPr>
              <w:t>Štruktúra a obsah študijného programu</w:t>
            </w:r>
            <w:r w:rsidRPr="00DE60FD">
              <w:rPr>
                <w:rStyle w:val="Odkaznapoznmkupodiarou"/>
                <w:rFonts w:cstheme="minorHAnsi"/>
                <w:b/>
                <w:bCs/>
              </w:rPr>
              <w:footnoteReference w:id="2"/>
            </w:r>
            <w:r w:rsidRPr="00DE60FD">
              <w:rPr>
                <w:rFonts w:cstheme="minorHAnsi"/>
                <w:b/>
                <w:bCs/>
              </w:rPr>
              <w:t xml:space="preserve"> </w:t>
            </w:r>
          </w:p>
        </w:tc>
      </w:tr>
      <w:tr w:rsidR="00DE60FD" w:rsidRPr="00DE60FD" w14:paraId="36D8E11C" w14:textId="77777777" w:rsidTr="00E622A7">
        <w:trPr>
          <w:trHeight w:val="527"/>
        </w:trPr>
        <w:tc>
          <w:tcPr>
            <w:tcW w:w="678" w:type="dxa"/>
            <w:vMerge w:val="restart"/>
            <w:shd w:val="clear" w:color="auto" w:fill="F2F2F2" w:themeFill="background1" w:themeFillShade="F2"/>
            <w:vAlign w:val="center"/>
          </w:tcPr>
          <w:p w14:paraId="15682974" w14:textId="77777777" w:rsidR="00556FBD" w:rsidRPr="00DE60FD" w:rsidRDefault="00556FBD" w:rsidP="00DE60FD">
            <w:pPr>
              <w:jc w:val="center"/>
              <w:rPr>
                <w:rFonts w:cstheme="minorHAnsi"/>
                <w:bCs/>
                <w:iCs/>
              </w:rPr>
            </w:pPr>
            <w:r w:rsidRPr="00DE60FD">
              <w:rPr>
                <w:rFonts w:cstheme="minorHAnsi"/>
                <w:bCs/>
                <w:iCs/>
              </w:rPr>
              <w:t>a</w:t>
            </w:r>
          </w:p>
        </w:tc>
        <w:tc>
          <w:tcPr>
            <w:tcW w:w="10103" w:type="dxa"/>
            <w:gridSpan w:val="7"/>
            <w:shd w:val="clear" w:color="auto" w:fill="F2F2F2" w:themeFill="background1" w:themeFillShade="F2"/>
            <w:vAlign w:val="center"/>
          </w:tcPr>
          <w:p w14:paraId="580AF153" w14:textId="77777777" w:rsidR="00556FBD" w:rsidRPr="00DE60FD" w:rsidRDefault="00556FBD" w:rsidP="00DE60FD">
            <w:pPr>
              <w:jc w:val="both"/>
              <w:rPr>
                <w:rFonts w:cstheme="minorHAnsi"/>
                <w:b/>
                <w:bCs/>
              </w:rPr>
            </w:pPr>
            <w:r w:rsidRPr="00DE60FD">
              <w:rPr>
                <w:rFonts w:cstheme="minorHAnsi"/>
                <w:b/>
                <w:bCs/>
              </w:rPr>
              <w:t>Pravidlá na utváranie študijných plánov v študijnom programe</w:t>
            </w:r>
          </w:p>
        </w:tc>
      </w:tr>
      <w:tr w:rsidR="00DE60FD" w:rsidRPr="00DE60FD" w14:paraId="28F829F0" w14:textId="77777777" w:rsidTr="00E622A7">
        <w:trPr>
          <w:trHeight w:val="1278"/>
        </w:trPr>
        <w:tc>
          <w:tcPr>
            <w:tcW w:w="678" w:type="dxa"/>
            <w:vMerge/>
            <w:shd w:val="clear" w:color="auto" w:fill="F2F2F2" w:themeFill="background1" w:themeFillShade="F2"/>
            <w:vAlign w:val="center"/>
          </w:tcPr>
          <w:p w14:paraId="3940AE7D" w14:textId="77777777" w:rsidR="00556FBD" w:rsidRPr="00DE60FD" w:rsidRDefault="00556FBD" w:rsidP="00DE60FD">
            <w:pPr>
              <w:jc w:val="center"/>
              <w:rPr>
                <w:rFonts w:cstheme="minorHAnsi"/>
                <w:bCs/>
                <w:iCs/>
              </w:rPr>
            </w:pPr>
          </w:p>
        </w:tc>
        <w:tc>
          <w:tcPr>
            <w:tcW w:w="10103" w:type="dxa"/>
            <w:gridSpan w:val="7"/>
            <w:shd w:val="clear" w:color="auto" w:fill="auto"/>
            <w:vAlign w:val="center"/>
          </w:tcPr>
          <w:p w14:paraId="6FBE63FB"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sú definované procesy, postupy a štruktúry:</w:t>
            </w:r>
          </w:p>
          <w:p w14:paraId="760E7F2E"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Smernica 203 - Pravidlá pre tvorbu odporúčaných študijných plánov študijných programov na UNIZA (</w:t>
            </w:r>
            <w:hyperlink r:id="rId14" w:history="1">
              <w:r w:rsidRPr="00DE60FD">
                <w:rPr>
                  <w:rStyle w:val="Hypertextovprepojenie"/>
                  <w:rFonts w:asciiTheme="minorHAnsi" w:hAnsiTheme="minorHAnsi" w:cstheme="minorHAnsi"/>
                  <w:color w:val="auto"/>
                  <w:sz w:val="22"/>
                  <w:szCs w:val="22"/>
                </w:rPr>
                <w:t>smernica-UNIZA-c-203-dodatok-1.pdf</w:t>
              </w:r>
            </w:hyperlink>
            <w:r w:rsidRPr="00DE60FD">
              <w:rPr>
                <w:rFonts w:asciiTheme="minorHAnsi" w:hAnsiTheme="minorHAnsi" w:cstheme="minorHAnsi"/>
                <w:sz w:val="22"/>
                <w:szCs w:val="22"/>
              </w:rPr>
              <w:t>)</w:t>
            </w:r>
          </w:p>
          <w:p w14:paraId="2531F03D"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Smernica 204 - Pravidlá pre vytváranie, úpravu, schvaľovanie a zrušenie študijných programov na UNIZA (</w:t>
            </w:r>
            <w:hyperlink r:id="rId15" w:history="1">
              <w:r w:rsidRPr="00DE60FD">
                <w:rPr>
                  <w:rStyle w:val="Hypertextovprepojenie"/>
                  <w:rFonts w:asciiTheme="minorHAnsi" w:hAnsiTheme="minorHAnsi" w:cstheme="minorHAnsi"/>
                  <w:color w:val="auto"/>
                  <w:sz w:val="22"/>
                  <w:szCs w:val="22"/>
                </w:rPr>
                <w:t>smernica-UNIZA-c-204-dodatok-1-a-2.pdf</w:t>
              </w:r>
            </w:hyperlink>
            <w:r w:rsidRPr="00DE60FD">
              <w:rPr>
                <w:rFonts w:asciiTheme="minorHAnsi" w:hAnsiTheme="minorHAnsi" w:cstheme="minorHAnsi"/>
                <w:sz w:val="22"/>
                <w:szCs w:val="22"/>
              </w:rPr>
              <w:t>)</w:t>
            </w:r>
          </w:p>
          <w:p w14:paraId="07DA16A0"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Smernica 205 - Pravidlá pre priraďovanie učiteľov na zabezpečovanie študijných programov na UNIZA (</w:t>
            </w:r>
            <w:hyperlink r:id="rId16" w:history="1">
              <w:r w:rsidRPr="00DE60FD">
                <w:rPr>
                  <w:rStyle w:val="Hypertextovprepojenie"/>
                  <w:rFonts w:asciiTheme="minorHAnsi" w:hAnsiTheme="minorHAnsi" w:cstheme="minorHAnsi"/>
                  <w:color w:val="auto"/>
                  <w:sz w:val="22"/>
                  <w:szCs w:val="22"/>
                </w:rPr>
                <w:t>smernica-UNIZA-c-205-dodatok-1.pdf</w:t>
              </w:r>
            </w:hyperlink>
            <w:r w:rsidRPr="00DE60FD">
              <w:rPr>
                <w:rFonts w:asciiTheme="minorHAnsi" w:hAnsiTheme="minorHAnsi" w:cstheme="minorHAnsi"/>
                <w:sz w:val="22"/>
                <w:szCs w:val="22"/>
              </w:rPr>
              <w:t>)</w:t>
            </w:r>
          </w:p>
          <w:p w14:paraId="54A2B005"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Smernica 212 - Pravidlá pre definovanie pracovnej záťaže tvorivých zamestnancov UNIZA (</w:t>
            </w:r>
            <w:hyperlink r:id="rId17" w:history="1">
              <w:r w:rsidRPr="00DE60FD">
                <w:rPr>
                  <w:rStyle w:val="Hypertextovprepojenie"/>
                  <w:rFonts w:asciiTheme="minorHAnsi" w:hAnsiTheme="minorHAnsi" w:cstheme="minorHAnsi"/>
                  <w:color w:val="auto"/>
                  <w:sz w:val="22"/>
                  <w:szCs w:val="22"/>
                </w:rPr>
                <w:t>smernica-UNIZA-c-212.pdf</w:t>
              </w:r>
            </w:hyperlink>
            <w:r w:rsidRPr="00DE60FD">
              <w:rPr>
                <w:rFonts w:asciiTheme="minorHAnsi" w:hAnsiTheme="minorHAnsi" w:cstheme="minorHAnsi"/>
                <w:sz w:val="22"/>
                <w:szCs w:val="22"/>
              </w:rPr>
              <w:t>).</w:t>
            </w:r>
          </w:p>
          <w:p w14:paraId="0172B78C" w14:textId="12D337D9" w:rsidR="00556FBD"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fakulty sú pravidlá na utváranie študijných plánov v študijnom programe definované smernicou č. </w:t>
            </w:r>
            <w:hyperlink r:id="rId18" w:history="1">
              <w:r w:rsidRPr="00DE60FD">
                <w:rPr>
                  <w:rStyle w:val="Hypertextovprepojenie"/>
                  <w:rFonts w:asciiTheme="minorHAnsi" w:hAnsiTheme="minorHAnsi" w:cstheme="minorHAnsi"/>
                  <w:color w:val="auto"/>
                  <w:sz w:val="22"/>
                  <w:szCs w:val="22"/>
                </w:rPr>
                <w:t>P_FRI_06 Študijný poriadok FRI UNIZA</w:t>
              </w:r>
            </w:hyperlink>
            <w:r w:rsidRPr="00DE60FD">
              <w:rPr>
                <w:rFonts w:asciiTheme="minorHAnsi" w:hAnsiTheme="minorHAnsi" w:cstheme="minorHAnsi"/>
                <w:sz w:val="22"/>
                <w:szCs w:val="22"/>
              </w:rPr>
              <w:t>.</w:t>
            </w:r>
          </w:p>
        </w:tc>
      </w:tr>
      <w:tr w:rsidR="00DE60FD" w:rsidRPr="00DE60FD" w14:paraId="394EF817" w14:textId="77777777" w:rsidTr="00E622A7">
        <w:trPr>
          <w:trHeight w:val="381"/>
        </w:trPr>
        <w:tc>
          <w:tcPr>
            <w:tcW w:w="678" w:type="dxa"/>
            <w:vMerge w:val="restart"/>
            <w:shd w:val="clear" w:color="auto" w:fill="F2F2F2" w:themeFill="background1" w:themeFillShade="F2"/>
          </w:tcPr>
          <w:p w14:paraId="536D98E1" w14:textId="77777777" w:rsidR="00556FBD" w:rsidRPr="00DE60FD" w:rsidRDefault="00556FBD" w:rsidP="00DE60FD">
            <w:pPr>
              <w:jc w:val="center"/>
              <w:rPr>
                <w:rFonts w:cstheme="minorHAnsi"/>
                <w:bCs/>
                <w:iCs/>
              </w:rPr>
            </w:pPr>
            <w:r w:rsidRPr="00DE60FD">
              <w:rPr>
                <w:rFonts w:cstheme="minorHAnsi"/>
                <w:bCs/>
                <w:iCs/>
              </w:rPr>
              <w:t>b</w:t>
            </w:r>
          </w:p>
        </w:tc>
        <w:tc>
          <w:tcPr>
            <w:tcW w:w="10103" w:type="dxa"/>
            <w:gridSpan w:val="7"/>
            <w:shd w:val="clear" w:color="auto" w:fill="F2F2F2" w:themeFill="background1" w:themeFillShade="F2"/>
            <w:vAlign w:val="center"/>
          </w:tcPr>
          <w:p w14:paraId="2E8EDA07" w14:textId="77777777" w:rsidR="00556FBD" w:rsidRPr="00DE60FD" w:rsidRDefault="00556FBD" w:rsidP="00DE60FD">
            <w:pPr>
              <w:jc w:val="both"/>
              <w:rPr>
                <w:rFonts w:cstheme="minorHAnsi"/>
                <w:b/>
                <w:bCs/>
                <w:i/>
                <w:iCs/>
              </w:rPr>
            </w:pPr>
            <w:r w:rsidRPr="00DE60FD">
              <w:rPr>
                <w:rFonts w:cstheme="minorHAnsi"/>
                <w:b/>
                <w:bCs/>
              </w:rPr>
              <w:t>Odporúčané študijné plány pre jednotlivé cesty v štúdiu</w:t>
            </w:r>
          </w:p>
        </w:tc>
      </w:tr>
      <w:tr w:rsidR="00DE60FD" w:rsidRPr="00DE60FD" w14:paraId="13568740" w14:textId="77777777" w:rsidTr="00E622A7">
        <w:trPr>
          <w:trHeight w:val="527"/>
        </w:trPr>
        <w:tc>
          <w:tcPr>
            <w:tcW w:w="678" w:type="dxa"/>
            <w:vMerge/>
            <w:vAlign w:val="center"/>
          </w:tcPr>
          <w:p w14:paraId="25905104" w14:textId="77777777" w:rsidR="00556FBD" w:rsidRPr="00DE60FD" w:rsidRDefault="00556FBD" w:rsidP="00DE60FD">
            <w:pPr>
              <w:jc w:val="center"/>
              <w:rPr>
                <w:rFonts w:cstheme="minorHAnsi"/>
                <w:bCs/>
                <w:iCs/>
              </w:rPr>
            </w:pPr>
          </w:p>
        </w:tc>
        <w:tc>
          <w:tcPr>
            <w:tcW w:w="10103" w:type="dxa"/>
            <w:gridSpan w:val="7"/>
          </w:tcPr>
          <w:p w14:paraId="11EEDB0F" w14:textId="3D30E57E" w:rsidR="00556FBD" w:rsidRPr="00DE60FD" w:rsidRDefault="00EE4F37" w:rsidP="00DE60FD">
            <w:pPr>
              <w:jc w:val="both"/>
              <w:rPr>
                <w:rFonts w:cstheme="minorHAnsi"/>
              </w:rPr>
            </w:pPr>
            <w:r>
              <w:rPr>
                <w:rFonts w:cstheme="minorHAnsi"/>
                <w:noProof/>
                <w:lang w:eastAsia="sk-SK"/>
              </w:rPr>
              <w:drawing>
                <wp:inline distT="0" distB="0" distL="0" distR="0" wp14:anchorId="17E0E8DE" wp14:editId="02D84322">
                  <wp:extent cx="6064885" cy="8892540"/>
                  <wp:effectExtent l="0" t="0" r="0" b="3810"/>
                  <wp:docPr id="1719164835" name="Obrázok 1" descr="Obrázok, na ktorom je text, snímka obrazovky, písm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64835" name="Obrázok 1" descr="Obrázok, na ktorom je text, snímka obrazovky, písmo, dizajn&#10;&#10;Automaticky generovaný popi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64885" cy="8892540"/>
                          </a:xfrm>
                          <a:prstGeom prst="rect">
                            <a:avLst/>
                          </a:prstGeom>
                        </pic:spPr>
                      </pic:pic>
                    </a:graphicData>
                  </a:graphic>
                </wp:inline>
              </w:drawing>
            </w:r>
          </w:p>
        </w:tc>
      </w:tr>
      <w:tr w:rsidR="00DE60FD" w:rsidRPr="00DE60FD" w14:paraId="0818A9E2" w14:textId="77777777" w:rsidTr="00E622A7">
        <w:trPr>
          <w:trHeight w:val="311"/>
        </w:trPr>
        <w:tc>
          <w:tcPr>
            <w:tcW w:w="678" w:type="dxa"/>
            <w:shd w:val="clear" w:color="auto" w:fill="F2F2F2" w:themeFill="background1" w:themeFillShade="F2"/>
            <w:vAlign w:val="center"/>
          </w:tcPr>
          <w:p w14:paraId="798F5516" w14:textId="77777777" w:rsidR="00556FBD" w:rsidRPr="00DE60FD" w:rsidRDefault="00556FBD" w:rsidP="00DE60FD">
            <w:pPr>
              <w:jc w:val="center"/>
              <w:rPr>
                <w:rFonts w:cstheme="minorHAnsi"/>
                <w:bCs/>
                <w:iCs/>
              </w:rPr>
            </w:pPr>
            <w:r w:rsidRPr="00DE60FD">
              <w:rPr>
                <w:rFonts w:cstheme="minorHAnsi"/>
                <w:bCs/>
                <w:iCs/>
              </w:rPr>
              <w:lastRenderedPageBreak/>
              <w:t>c, e</w:t>
            </w:r>
          </w:p>
        </w:tc>
        <w:tc>
          <w:tcPr>
            <w:tcW w:w="10103" w:type="dxa"/>
            <w:gridSpan w:val="7"/>
            <w:shd w:val="clear" w:color="auto" w:fill="F2F2F2" w:themeFill="background1" w:themeFillShade="F2"/>
          </w:tcPr>
          <w:p w14:paraId="0AC02358" w14:textId="77777777" w:rsidR="00556FBD" w:rsidRPr="00DE60FD" w:rsidRDefault="00556FBD" w:rsidP="00DE60FD">
            <w:pPr>
              <w:jc w:val="both"/>
              <w:rPr>
                <w:rFonts w:cstheme="minorHAnsi"/>
                <w:b/>
                <w:bCs/>
              </w:rPr>
            </w:pPr>
            <w:r w:rsidRPr="00DE60FD">
              <w:rPr>
                <w:rFonts w:cstheme="minorHAnsi"/>
                <w:b/>
                <w:bCs/>
              </w:rPr>
              <w:t>Študijný plán programu</w:t>
            </w:r>
          </w:p>
        </w:tc>
      </w:tr>
      <w:tr w:rsidR="00DE60FD" w:rsidRPr="00DE60FD" w14:paraId="1B547F47" w14:textId="77777777" w:rsidTr="00E622A7">
        <w:trPr>
          <w:trHeight w:val="311"/>
        </w:trPr>
        <w:tc>
          <w:tcPr>
            <w:tcW w:w="678" w:type="dxa"/>
            <w:shd w:val="clear" w:color="auto" w:fill="F2F2F2" w:themeFill="background1" w:themeFillShade="F2"/>
            <w:vAlign w:val="center"/>
          </w:tcPr>
          <w:p w14:paraId="3539FE72" w14:textId="77777777" w:rsidR="00556FBD" w:rsidRPr="00DE60FD" w:rsidRDefault="00556FBD" w:rsidP="00DE60FD">
            <w:pPr>
              <w:jc w:val="center"/>
              <w:rPr>
                <w:rFonts w:cstheme="minorHAnsi"/>
                <w:bCs/>
                <w:iCs/>
              </w:rPr>
            </w:pPr>
          </w:p>
        </w:tc>
        <w:tc>
          <w:tcPr>
            <w:tcW w:w="10103" w:type="dxa"/>
            <w:gridSpan w:val="7"/>
            <w:shd w:val="clear" w:color="auto" w:fill="auto"/>
          </w:tcPr>
          <w:tbl>
            <w:tblPr>
              <w:tblW w:w="9990"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26"/>
              <w:gridCol w:w="9964"/>
            </w:tblGrid>
            <w:tr w:rsidR="00094F68" w:rsidRPr="00DE7C57" w14:paraId="7E0D9517" w14:textId="77777777" w:rsidTr="00BD7BA7">
              <w:trPr>
                <w:gridBefore w:val="1"/>
                <w:wBefore w:w="5" w:type="dxa"/>
                <w:tblCellSpacing w:w="7" w:type="dxa"/>
              </w:trPr>
              <w:tc>
                <w:tcPr>
                  <w:tcW w:w="9943" w:type="dxa"/>
                  <w:vAlign w:val="center"/>
                  <w:hideMark/>
                </w:tcPr>
                <w:p w14:paraId="2087351E" w14:textId="77777777" w:rsidR="00094F68" w:rsidRPr="00BD7BA7" w:rsidRDefault="00094F68" w:rsidP="00094F68">
                  <w:pPr>
                    <w:spacing w:after="0" w:line="240" w:lineRule="auto"/>
                    <w:rPr>
                      <w:rFonts w:eastAsia="Times New Roman" w:cstheme="minorHAnsi"/>
                      <w:b/>
                      <w:bCs/>
                      <w:lang w:eastAsia="sk-SK"/>
                    </w:rPr>
                  </w:pPr>
                  <w:r w:rsidRPr="00BD7BA7">
                    <w:rPr>
                      <w:rFonts w:eastAsia="Times New Roman" w:cstheme="minorHAnsi"/>
                      <w:b/>
                      <w:bCs/>
                      <w:lang w:eastAsia="sk-SK"/>
                    </w:rPr>
                    <w:t>Povinné predmety</w:t>
                  </w:r>
                </w:p>
              </w:tc>
            </w:tr>
            <w:tr w:rsidR="00094F68" w:rsidRPr="00DE7C57" w14:paraId="6B44B065" w14:textId="77777777" w:rsidTr="00BD7BA7">
              <w:trPr>
                <w:gridBefore w:val="1"/>
                <w:wBefore w:w="5" w:type="dxa"/>
                <w:tblCellSpacing w:w="7" w:type="dxa"/>
              </w:trPr>
              <w:tc>
                <w:tcPr>
                  <w:tcW w:w="9943" w:type="dxa"/>
                  <w:vAlign w:val="center"/>
                  <w:hideMark/>
                </w:tcPr>
                <w:tbl>
                  <w:tblPr>
                    <w:tblW w:w="9788"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500"/>
                    <w:gridCol w:w="360"/>
                    <w:gridCol w:w="966"/>
                    <w:gridCol w:w="2008"/>
                    <w:gridCol w:w="850"/>
                    <w:gridCol w:w="771"/>
                    <w:gridCol w:w="362"/>
                    <w:gridCol w:w="567"/>
                    <w:gridCol w:w="568"/>
                    <w:gridCol w:w="567"/>
                    <w:gridCol w:w="2269"/>
                  </w:tblGrid>
                  <w:tr w:rsidR="00094F68" w:rsidRPr="00DE7C57" w14:paraId="63FF26D4" w14:textId="77777777" w:rsidTr="00BD7BA7">
                    <w:trPr>
                      <w:tblCellSpacing w:w="7" w:type="dxa"/>
                    </w:trPr>
                    <w:tc>
                      <w:tcPr>
                        <w:tcW w:w="479" w:type="dxa"/>
                        <w:vAlign w:val="center"/>
                        <w:hideMark/>
                      </w:tcPr>
                      <w:p w14:paraId="6A1D8159"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Roč.</w:t>
                        </w:r>
                      </w:p>
                    </w:tc>
                    <w:tc>
                      <w:tcPr>
                        <w:tcW w:w="346" w:type="dxa"/>
                        <w:vAlign w:val="center"/>
                        <w:hideMark/>
                      </w:tcPr>
                      <w:p w14:paraId="08F8260D" w14:textId="20C082E4" w:rsidR="00094F68" w:rsidRPr="00DE7C57" w:rsidRDefault="00094F68" w:rsidP="000C4F3D">
                        <w:pPr>
                          <w:spacing w:after="0" w:line="240" w:lineRule="auto"/>
                          <w:ind w:left="-14"/>
                          <w:jc w:val="center"/>
                          <w:rPr>
                            <w:rFonts w:eastAsia="Times New Roman" w:cstheme="minorHAnsi"/>
                            <w:b/>
                            <w:bCs/>
                            <w:lang w:eastAsia="sk-SK"/>
                          </w:rPr>
                        </w:pPr>
                        <w:r w:rsidRPr="00DE7C57">
                          <w:rPr>
                            <w:rFonts w:eastAsia="Times New Roman" w:cstheme="minorHAnsi"/>
                            <w:b/>
                            <w:bCs/>
                            <w:lang w:eastAsia="sk-SK"/>
                          </w:rPr>
                          <w:t>S.</w:t>
                        </w:r>
                      </w:p>
                    </w:tc>
                    <w:tc>
                      <w:tcPr>
                        <w:tcW w:w="952" w:type="dxa"/>
                        <w:vAlign w:val="center"/>
                        <w:hideMark/>
                      </w:tcPr>
                      <w:p w14:paraId="32D877B9"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Kód</w:t>
                        </w:r>
                      </w:p>
                    </w:tc>
                    <w:tc>
                      <w:tcPr>
                        <w:tcW w:w="1994" w:type="dxa"/>
                        <w:vAlign w:val="center"/>
                        <w:hideMark/>
                      </w:tcPr>
                      <w:p w14:paraId="3575B41F"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Predmet</w:t>
                        </w:r>
                      </w:p>
                    </w:tc>
                    <w:tc>
                      <w:tcPr>
                        <w:tcW w:w="836" w:type="dxa"/>
                        <w:vAlign w:val="center"/>
                        <w:hideMark/>
                      </w:tcPr>
                      <w:p w14:paraId="7F8BE0C6"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Skratka</w:t>
                        </w:r>
                      </w:p>
                    </w:tc>
                    <w:tc>
                      <w:tcPr>
                        <w:tcW w:w="757" w:type="dxa"/>
                        <w:vAlign w:val="center"/>
                        <w:hideMark/>
                      </w:tcPr>
                      <w:p w14:paraId="343B1221"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Rozsah</w:t>
                        </w:r>
                      </w:p>
                    </w:tc>
                    <w:tc>
                      <w:tcPr>
                        <w:tcW w:w="348" w:type="dxa"/>
                        <w:vAlign w:val="center"/>
                        <w:hideMark/>
                      </w:tcPr>
                      <w:p w14:paraId="59333BC0" w14:textId="25BADB9F"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U</w:t>
                        </w:r>
                        <w:r w:rsidR="000C4F3D">
                          <w:rPr>
                            <w:rFonts w:eastAsia="Times New Roman" w:cstheme="minorHAnsi"/>
                            <w:b/>
                            <w:bCs/>
                            <w:lang w:eastAsia="sk-SK"/>
                          </w:rPr>
                          <w:t>.</w:t>
                        </w:r>
                      </w:p>
                    </w:tc>
                    <w:tc>
                      <w:tcPr>
                        <w:tcW w:w="553" w:type="dxa"/>
                        <w:vAlign w:val="center"/>
                        <w:hideMark/>
                      </w:tcPr>
                      <w:p w14:paraId="1D8824B2" w14:textId="48C8D6E3" w:rsidR="00094F68" w:rsidRPr="00DE7C57" w:rsidRDefault="00094F68" w:rsidP="00094F68">
                        <w:pPr>
                          <w:spacing w:after="0" w:line="240" w:lineRule="auto"/>
                          <w:jc w:val="center"/>
                          <w:rPr>
                            <w:rFonts w:eastAsia="Times New Roman" w:cstheme="minorHAnsi"/>
                            <w:b/>
                            <w:bCs/>
                            <w:lang w:eastAsia="sk-SK"/>
                          </w:rPr>
                        </w:pPr>
                        <w:proofErr w:type="spellStart"/>
                        <w:r w:rsidRPr="00DE7C57">
                          <w:rPr>
                            <w:rFonts w:eastAsia="Times New Roman" w:cstheme="minorHAnsi"/>
                            <w:b/>
                            <w:bCs/>
                            <w:lang w:eastAsia="sk-SK"/>
                          </w:rPr>
                          <w:t>Kred</w:t>
                        </w:r>
                        <w:proofErr w:type="spellEnd"/>
                        <w:r w:rsidR="000C4F3D">
                          <w:rPr>
                            <w:rFonts w:eastAsia="Times New Roman" w:cstheme="minorHAnsi"/>
                            <w:b/>
                            <w:bCs/>
                            <w:lang w:eastAsia="sk-SK"/>
                          </w:rPr>
                          <w:t>.</w:t>
                        </w:r>
                      </w:p>
                    </w:tc>
                    <w:tc>
                      <w:tcPr>
                        <w:tcW w:w="554" w:type="dxa"/>
                        <w:vAlign w:val="center"/>
                        <w:hideMark/>
                      </w:tcPr>
                      <w:p w14:paraId="0AF48261" w14:textId="49AD887F"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Prof</w:t>
                        </w:r>
                        <w:r w:rsidR="000C4F3D">
                          <w:rPr>
                            <w:rFonts w:eastAsia="Times New Roman" w:cstheme="minorHAnsi"/>
                            <w:b/>
                            <w:bCs/>
                            <w:lang w:eastAsia="sk-SK"/>
                          </w:rPr>
                          <w:t>.</w:t>
                        </w:r>
                      </w:p>
                    </w:tc>
                    <w:tc>
                      <w:tcPr>
                        <w:tcW w:w="553" w:type="dxa"/>
                        <w:vAlign w:val="center"/>
                        <w:hideMark/>
                      </w:tcPr>
                      <w:p w14:paraId="613A822D"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Jadro</w:t>
                        </w:r>
                      </w:p>
                    </w:tc>
                    <w:tc>
                      <w:tcPr>
                        <w:tcW w:w="2248" w:type="dxa"/>
                        <w:vAlign w:val="center"/>
                        <w:hideMark/>
                      </w:tcPr>
                      <w:p w14:paraId="1CA0E85E"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Garant</w:t>
                        </w:r>
                      </w:p>
                    </w:tc>
                  </w:tr>
                  <w:tr w:rsidR="00094F68" w:rsidRPr="00DE7C57" w14:paraId="49D42AFC" w14:textId="77777777" w:rsidTr="00BD7BA7">
                    <w:trPr>
                      <w:tblCellSpacing w:w="7" w:type="dxa"/>
                    </w:trPr>
                    <w:tc>
                      <w:tcPr>
                        <w:tcW w:w="479" w:type="dxa"/>
                        <w:vAlign w:val="center"/>
                        <w:hideMark/>
                      </w:tcPr>
                      <w:p w14:paraId="4E81743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5753928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3C2A3D1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6BA0001</w:t>
                        </w:r>
                      </w:p>
                    </w:tc>
                    <w:tc>
                      <w:tcPr>
                        <w:tcW w:w="1994" w:type="dxa"/>
                        <w:vAlign w:val="center"/>
                        <w:hideMark/>
                      </w:tcPr>
                      <w:p w14:paraId="3B7727C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algebra</w:t>
                        </w:r>
                      </w:p>
                    </w:tc>
                    <w:tc>
                      <w:tcPr>
                        <w:tcW w:w="836" w:type="dxa"/>
                        <w:vAlign w:val="center"/>
                        <w:hideMark/>
                      </w:tcPr>
                      <w:p w14:paraId="653CBCA7"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Alg</w:t>
                        </w:r>
                        <w:proofErr w:type="spellEnd"/>
                      </w:p>
                    </w:tc>
                    <w:tc>
                      <w:tcPr>
                        <w:tcW w:w="757" w:type="dxa"/>
                        <w:vAlign w:val="center"/>
                        <w:hideMark/>
                      </w:tcPr>
                      <w:p w14:paraId="661E2C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348" w:type="dxa"/>
                        <w:vAlign w:val="center"/>
                        <w:hideMark/>
                      </w:tcPr>
                      <w:p w14:paraId="2EA128C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7A5E2D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31FBFA5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ABFCA4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1ABFC42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PaedDr. Dalibor </w:t>
                        </w:r>
                        <w:proofErr w:type="spellStart"/>
                        <w:r w:rsidRPr="00DE7C57">
                          <w:rPr>
                            <w:rFonts w:eastAsia="Times New Roman" w:cstheme="minorHAnsi"/>
                            <w:lang w:eastAsia="sk-SK"/>
                          </w:rPr>
                          <w:t>Gonda</w:t>
                        </w:r>
                        <w:proofErr w:type="spellEnd"/>
                        <w:r w:rsidRPr="00DE7C57">
                          <w:rPr>
                            <w:rFonts w:eastAsia="Times New Roman" w:cstheme="minorHAnsi"/>
                            <w:lang w:eastAsia="sk-SK"/>
                          </w:rPr>
                          <w:t>, PhD.</w:t>
                        </w:r>
                      </w:p>
                    </w:tc>
                  </w:tr>
                  <w:tr w:rsidR="00094F68" w:rsidRPr="00DE7C57" w14:paraId="51386AAC" w14:textId="77777777" w:rsidTr="00BD7BA7">
                    <w:trPr>
                      <w:tblCellSpacing w:w="7" w:type="dxa"/>
                    </w:trPr>
                    <w:tc>
                      <w:tcPr>
                        <w:tcW w:w="479" w:type="dxa"/>
                        <w:vAlign w:val="center"/>
                        <w:hideMark/>
                      </w:tcPr>
                      <w:p w14:paraId="6B81EF3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72C22F5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1E9F4F9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6BA0006</w:t>
                        </w:r>
                      </w:p>
                    </w:tc>
                    <w:tc>
                      <w:tcPr>
                        <w:tcW w:w="1994" w:type="dxa"/>
                        <w:vAlign w:val="center"/>
                        <w:hideMark/>
                      </w:tcPr>
                      <w:p w14:paraId="60BDEB4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matematická analýza 1</w:t>
                        </w:r>
                      </w:p>
                    </w:tc>
                    <w:tc>
                      <w:tcPr>
                        <w:tcW w:w="836" w:type="dxa"/>
                        <w:vAlign w:val="center"/>
                        <w:hideMark/>
                      </w:tcPr>
                      <w:p w14:paraId="70F750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MatA1</w:t>
                        </w:r>
                      </w:p>
                    </w:tc>
                    <w:tc>
                      <w:tcPr>
                        <w:tcW w:w="757" w:type="dxa"/>
                        <w:vAlign w:val="center"/>
                        <w:hideMark/>
                      </w:tcPr>
                      <w:p w14:paraId="5ACA570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2 - 2 - 1</w:t>
                        </w:r>
                      </w:p>
                    </w:tc>
                    <w:tc>
                      <w:tcPr>
                        <w:tcW w:w="348" w:type="dxa"/>
                        <w:vAlign w:val="center"/>
                        <w:hideMark/>
                      </w:tcPr>
                      <w:p w14:paraId="1F78D12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8FC8E7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4" w:type="dxa"/>
                        <w:vAlign w:val="center"/>
                        <w:hideMark/>
                      </w:tcPr>
                      <w:p w14:paraId="0BF19DF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F4675A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5D1D89B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Dr. Mgr. Ivan </w:t>
                        </w:r>
                        <w:proofErr w:type="spellStart"/>
                        <w:r w:rsidRPr="00DE7C57">
                          <w:rPr>
                            <w:rFonts w:eastAsia="Times New Roman" w:cstheme="minorHAnsi"/>
                            <w:lang w:eastAsia="sk-SK"/>
                          </w:rPr>
                          <w:t>Cimrák</w:t>
                        </w:r>
                        <w:proofErr w:type="spellEnd"/>
                      </w:p>
                    </w:tc>
                  </w:tr>
                  <w:tr w:rsidR="00094F68" w:rsidRPr="00DE7C57" w14:paraId="1F6A2A9E" w14:textId="77777777" w:rsidTr="00BD7BA7">
                    <w:trPr>
                      <w:tblCellSpacing w:w="7" w:type="dxa"/>
                    </w:trPr>
                    <w:tc>
                      <w:tcPr>
                        <w:tcW w:w="479" w:type="dxa"/>
                        <w:vAlign w:val="center"/>
                        <w:hideMark/>
                      </w:tcPr>
                      <w:p w14:paraId="7C612FB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377124A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0A98D18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6BH0003</w:t>
                        </w:r>
                      </w:p>
                    </w:tc>
                    <w:tc>
                      <w:tcPr>
                        <w:tcW w:w="1994" w:type="dxa"/>
                        <w:vAlign w:val="center"/>
                        <w:hideMark/>
                      </w:tcPr>
                      <w:p w14:paraId="23ABB36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úvod do štúdia</w:t>
                        </w:r>
                      </w:p>
                    </w:tc>
                    <w:tc>
                      <w:tcPr>
                        <w:tcW w:w="836" w:type="dxa"/>
                        <w:vAlign w:val="center"/>
                        <w:hideMark/>
                      </w:tcPr>
                      <w:p w14:paraId="0D0DBA6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ÚŠ</w:t>
                        </w:r>
                      </w:p>
                    </w:tc>
                    <w:tc>
                      <w:tcPr>
                        <w:tcW w:w="757" w:type="dxa"/>
                        <w:vAlign w:val="center"/>
                        <w:hideMark/>
                      </w:tcPr>
                      <w:p w14:paraId="62B4C84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4C7505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05BC75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4" w:type="dxa"/>
                        <w:vAlign w:val="center"/>
                        <w:hideMark/>
                      </w:tcPr>
                      <w:p w14:paraId="1BFBD09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267E05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B9B49C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Michal </w:t>
                        </w:r>
                        <w:proofErr w:type="spellStart"/>
                        <w:r w:rsidRPr="00DE7C57">
                          <w:rPr>
                            <w:rFonts w:eastAsia="Times New Roman" w:cstheme="minorHAnsi"/>
                            <w:lang w:eastAsia="sk-SK"/>
                          </w:rPr>
                          <w:t>Koháni</w:t>
                        </w:r>
                        <w:proofErr w:type="spellEnd"/>
                        <w:r w:rsidRPr="00DE7C57">
                          <w:rPr>
                            <w:rFonts w:eastAsia="Times New Roman" w:cstheme="minorHAnsi"/>
                            <w:lang w:eastAsia="sk-SK"/>
                          </w:rPr>
                          <w:t>, PhD.</w:t>
                        </w:r>
                      </w:p>
                    </w:tc>
                  </w:tr>
                  <w:tr w:rsidR="00094F68" w:rsidRPr="00DE7C57" w14:paraId="2E237330" w14:textId="77777777" w:rsidTr="00BD7BA7">
                    <w:trPr>
                      <w:tblCellSpacing w:w="7" w:type="dxa"/>
                    </w:trPr>
                    <w:tc>
                      <w:tcPr>
                        <w:tcW w:w="479" w:type="dxa"/>
                        <w:vAlign w:val="center"/>
                        <w:hideMark/>
                      </w:tcPr>
                      <w:p w14:paraId="46F1A24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3EEB3E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61B97F9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6BI0001</w:t>
                        </w:r>
                      </w:p>
                    </w:tc>
                    <w:tc>
                      <w:tcPr>
                        <w:tcW w:w="1994" w:type="dxa"/>
                        <w:vAlign w:val="center"/>
                        <w:hideMark/>
                      </w:tcPr>
                      <w:p w14:paraId="2461E85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3D tlač</w:t>
                        </w:r>
                      </w:p>
                    </w:tc>
                    <w:tc>
                      <w:tcPr>
                        <w:tcW w:w="836" w:type="dxa"/>
                        <w:vAlign w:val="center"/>
                        <w:hideMark/>
                      </w:tcPr>
                      <w:p w14:paraId="5B1BAC9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3DT</w:t>
                        </w:r>
                      </w:p>
                    </w:tc>
                    <w:tc>
                      <w:tcPr>
                        <w:tcW w:w="757" w:type="dxa"/>
                        <w:vAlign w:val="center"/>
                        <w:hideMark/>
                      </w:tcPr>
                      <w:p w14:paraId="4FBA272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337BEEE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488426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6A6804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3391784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6EBEF0A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Peter Ševčík, PhD.</w:t>
                        </w:r>
                      </w:p>
                    </w:tc>
                  </w:tr>
                  <w:tr w:rsidR="00094F68" w:rsidRPr="00DE7C57" w14:paraId="32CA2D5A" w14:textId="77777777" w:rsidTr="00BD7BA7">
                    <w:trPr>
                      <w:tblCellSpacing w:w="7" w:type="dxa"/>
                    </w:trPr>
                    <w:tc>
                      <w:tcPr>
                        <w:tcW w:w="479" w:type="dxa"/>
                        <w:vAlign w:val="center"/>
                        <w:hideMark/>
                      </w:tcPr>
                      <w:p w14:paraId="2106D2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1DC93EF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4C80B92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6BI0011</w:t>
                        </w:r>
                      </w:p>
                    </w:tc>
                    <w:tc>
                      <w:tcPr>
                        <w:tcW w:w="1994" w:type="dxa"/>
                        <w:vAlign w:val="center"/>
                        <w:hideMark/>
                      </w:tcPr>
                      <w:p w14:paraId="014D0FC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informatika 1</w:t>
                        </w:r>
                      </w:p>
                    </w:tc>
                    <w:tc>
                      <w:tcPr>
                        <w:tcW w:w="836" w:type="dxa"/>
                        <w:vAlign w:val="center"/>
                        <w:hideMark/>
                      </w:tcPr>
                      <w:p w14:paraId="0463E92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INF1</w:t>
                        </w:r>
                      </w:p>
                    </w:tc>
                    <w:tc>
                      <w:tcPr>
                        <w:tcW w:w="757" w:type="dxa"/>
                        <w:vAlign w:val="center"/>
                        <w:hideMark/>
                      </w:tcPr>
                      <w:p w14:paraId="07F3D0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2 - 0 - 3</w:t>
                        </w:r>
                      </w:p>
                    </w:tc>
                    <w:tc>
                      <w:tcPr>
                        <w:tcW w:w="348" w:type="dxa"/>
                        <w:vAlign w:val="center"/>
                        <w:hideMark/>
                      </w:tcPr>
                      <w:p w14:paraId="2F8D4D4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ADB18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7</w:t>
                        </w:r>
                      </w:p>
                    </w:tc>
                    <w:tc>
                      <w:tcPr>
                        <w:tcW w:w="554" w:type="dxa"/>
                        <w:vAlign w:val="center"/>
                        <w:hideMark/>
                      </w:tcPr>
                      <w:p w14:paraId="2237C7E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50FBCB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66CBC82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Ján </w:t>
                        </w:r>
                        <w:proofErr w:type="spellStart"/>
                        <w:r w:rsidRPr="00DE7C57">
                          <w:rPr>
                            <w:rFonts w:eastAsia="Times New Roman" w:cstheme="minorHAnsi"/>
                            <w:lang w:eastAsia="sk-SK"/>
                          </w:rPr>
                          <w:t>Janech</w:t>
                        </w:r>
                        <w:proofErr w:type="spellEnd"/>
                        <w:r w:rsidRPr="00DE7C57">
                          <w:rPr>
                            <w:rFonts w:eastAsia="Times New Roman" w:cstheme="minorHAnsi"/>
                            <w:lang w:eastAsia="sk-SK"/>
                          </w:rPr>
                          <w:t>, PhD.</w:t>
                        </w:r>
                      </w:p>
                    </w:tc>
                  </w:tr>
                  <w:tr w:rsidR="00094F68" w:rsidRPr="00DE7C57" w14:paraId="4040B358" w14:textId="77777777" w:rsidTr="00BD7BA7">
                    <w:trPr>
                      <w:tblCellSpacing w:w="7" w:type="dxa"/>
                    </w:trPr>
                    <w:tc>
                      <w:tcPr>
                        <w:tcW w:w="479" w:type="dxa"/>
                        <w:vAlign w:val="center"/>
                        <w:hideMark/>
                      </w:tcPr>
                      <w:p w14:paraId="113A9D7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10B82B9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046DD4C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6BA0007</w:t>
                        </w:r>
                      </w:p>
                    </w:tc>
                    <w:tc>
                      <w:tcPr>
                        <w:tcW w:w="1994" w:type="dxa"/>
                        <w:vAlign w:val="center"/>
                        <w:hideMark/>
                      </w:tcPr>
                      <w:p w14:paraId="0489306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matematická analýza 2</w:t>
                        </w:r>
                      </w:p>
                    </w:tc>
                    <w:tc>
                      <w:tcPr>
                        <w:tcW w:w="836" w:type="dxa"/>
                        <w:vAlign w:val="center"/>
                        <w:hideMark/>
                      </w:tcPr>
                      <w:p w14:paraId="1E12FC9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MatA2</w:t>
                        </w:r>
                      </w:p>
                    </w:tc>
                    <w:tc>
                      <w:tcPr>
                        <w:tcW w:w="757" w:type="dxa"/>
                        <w:vAlign w:val="center"/>
                        <w:hideMark/>
                      </w:tcPr>
                      <w:p w14:paraId="5972166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2 - 2 - 1</w:t>
                        </w:r>
                      </w:p>
                    </w:tc>
                    <w:tc>
                      <w:tcPr>
                        <w:tcW w:w="348" w:type="dxa"/>
                        <w:vAlign w:val="center"/>
                        <w:hideMark/>
                      </w:tcPr>
                      <w:p w14:paraId="08D1976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BAA102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4" w:type="dxa"/>
                        <w:vAlign w:val="center"/>
                        <w:hideMark/>
                      </w:tcPr>
                      <w:p w14:paraId="763B6C4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0B6E42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635B4A5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Dr. Mgr. Ivan </w:t>
                        </w:r>
                        <w:proofErr w:type="spellStart"/>
                        <w:r w:rsidRPr="00DE7C57">
                          <w:rPr>
                            <w:rFonts w:eastAsia="Times New Roman" w:cstheme="minorHAnsi"/>
                            <w:lang w:eastAsia="sk-SK"/>
                          </w:rPr>
                          <w:t>Cimrák</w:t>
                        </w:r>
                        <w:proofErr w:type="spellEnd"/>
                      </w:p>
                    </w:tc>
                  </w:tr>
                  <w:tr w:rsidR="00094F68" w:rsidRPr="00DE7C57" w14:paraId="00D23A6B" w14:textId="77777777" w:rsidTr="00BD7BA7">
                    <w:trPr>
                      <w:tblCellSpacing w:w="7" w:type="dxa"/>
                    </w:trPr>
                    <w:tc>
                      <w:tcPr>
                        <w:tcW w:w="479" w:type="dxa"/>
                        <w:vAlign w:val="center"/>
                        <w:hideMark/>
                      </w:tcPr>
                      <w:p w14:paraId="0D2CFD7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1205083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6619DA9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6BA0015</w:t>
                        </w:r>
                      </w:p>
                    </w:tc>
                    <w:tc>
                      <w:tcPr>
                        <w:tcW w:w="1994" w:type="dxa"/>
                        <w:vAlign w:val="center"/>
                        <w:hideMark/>
                      </w:tcPr>
                      <w:p w14:paraId="08E4735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metódy spracovania dát</w:t>
                        </w:r>
                      </w:p>
                    </w:tc>
                    <w:tc>
                      <w:tcPr>
                        <w:tcW w:w="836" w:type="dxa"/>
                        <w:vAlign w:val="center"/>
                        <w:hideMark/>
                      </w:tcPr>
                      <w:p w14:paraId="3F29437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MSD</w:t>
                        </w:r>
                      </w:p>
                    </w:tc>
                    <w:tc>
                      <w:tcPr>
                        <w:tcW w:w="757" w:type="dxa"/>
                        <w:vAlign w:val="center"/>
                        <w:hideMark/>
                      </w:tcPr>
                      <w:p w14:paraId="2D0F1AC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3783349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F8629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18E866C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6BB5F1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7D3BF92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RNDr. Katarína Bachratá, PhD.</w:t>
                        </w:r>
                      </w:p>
                    </w:tc>
                  </w:tr>
                  <w:tr w:rsidR="00094F68" w:rsidRPr="00DE7C57" w14:paraId="19FE9071" w14:textId="77777777" w:rsidTr="00BD7BA7">
                    <w:trPr>
                      <w:tblCellSpacing w:w="7" w:type="dxa"/>
                    </w:trPr>
                    <w:tc>
                      <w:tcPr>
                        <w:tcW w:w="479" w:type="dxa"/>
                        <w:vAlign w:val="center"/>
                        <w:hideMark/>
                      </w:tcPr>
                      <w:p w14:paraId="1C17C80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576288D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7A29926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6BF0001</w:t>
                        </w:r>
                      </w:p>
                    </w:tc>
                    <w:tc>
                      <w:tcPr>
                        <w:tcW w:w="1994" w:type="dxa"/>
                        <w:vAlign w:val="center"/>
                        <w:hideMark/>
                      </w:tcPr>
                      <w:p w14:paraId="27E3B67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základy fyziky</w:t>
                        </w:r>
                      </w:p>
                    </w:tc>
                    <w:tc>
                      <w:tcPr>
                        <w:tcW w:w="836" w:type="dxa"/>
                        <w:vAlign w:val="center"/>
                        <w:hideMark/>
                      </w:tcPr>
                      <w:p w14:paraId="65DCD783"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ZFyz</w:t>
                        </w:r>
                        <w:proofErr w:type="spellEnd"/>
                      </w:p>
                    </w:tc>
                    <w:tc>
                      <w:tcPr>
                        <w:tcW w:w="757" w:type="dxa"/>
                        <w:vAlign w:val="center"/>
                        <w:hideMark/>
                      </w:tcPr>
                      <w:p w14:paraId="6444B15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3 - 1 - 1</w:t>
                        </w:r>
                      </w:p>
                    </w:tc>
                    <w:tc>
                      <w:tcPr>
                        <w:tcW w:w="348" w:type="dxa"/>
                        <w:vAlign w:val="center"/>
                        <w:hideMark/>
                      </w:tcPr>
                      <w:p w14:paraId="3A53BD3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98E5DF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4" w:type="dxa"/>
                        <w:vAlign w:val="center"/>
                        <w:hideMark/>
                      </w:tcPr>
                      <w:p w14:paraId="25B8948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352765F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37FD44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prof. Mgr. Ivan Martinček, PhD.</w:t>
                        </w:r>
                      </w:p>
                    </w:tc>
                  </w:tr>
                  <w:tr w:rsidR="00094F68" w:rsidRPr="00DE7C57" w14:paraId="46E7F5B6" w14:textId="77777777" w:rsidTr="00BD7BA7">
                    <w:trPr>
                      <w:tblCellSpacing w:w="7" w:type="dxa"/>
                    </w:trPr>
                    <w:tc>
                      <w:tcPr>
                        <w:tcW w:w="479" w:type="dxa"/>
                        <w:vAlign w:val="center"/>
                        <w:hideMark/>
                      </w:tcPr>
                      <w:p w14:paraId="55F7F5D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249E710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6D62D70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6BI0012</w:t>
                        </w:r>
                      </w:p>
                    </w:tc>
                    <w:tc>
                      <w:tcPr>
                        <w:tcW w:w="1994" w:type="dxa"/>
                        <w:vAlign w:val="center"/>
                        <w:hideMark/>
                      </w:tcPr>
                      <w:p w14:paraId="03E1392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informatika 2</w:t>
                        </w:r>
                      </w:p>
                    </w:tc>
                    <w:tc>
                      <w:tcPr>
                        <w:tcW w:w="836" w:type="dxa"/>
                        <w:vAlign w:val="center"/>
                        <w:hideMark/>
                      </w:tcPr>
                      <w:p w14:paraId="725AA42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INF2</w:t>
                        </w:r>
                      </w:p>
                    </w:tc>
                    <w:tc>
                      <w:tcPr>
                        <w:tcW w:w="757" w:type="dxa"/>
                        <w:vAlign w:val="center"/>
                        <w:hideMark/>
                      </w:tcPr>
                      <w:p w14:paraId="1A581FD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2 - 0 - 3</w:t>
                        </w:r>
                      </w:p>
                    </w:tc>
                    <w:tc>
                      <w:tcPr>
                        <w:tcW w:w="348" w:type="dxa"/>
                        <w:vAlign w:val="center"/>
                        <w:hideMark/>
                      </w:tcPr>
                      <w:p w14:paraId="41CB6E6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45633D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7</w:t>
                        </w:r>
                      </w:p>
                    </w:tc>
                    <w:tc>
                      <w:tcPr>
                        <w:tcW w:w="554" w:type="dxa"/>
                        <w:vAlign w:val="center"/>
                        <w:hideMark/>
                      </w:tcPr>
                      <w:p w14:paraId="6A0F86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09CAD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5C8E43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Ján </w:t>
                        </w:r>
                        <w:proofErr w:type="spellStart"/>
                        <w:r w:rsidRPr="00DE7C57">
                          <w:rPr>
                            <w:rFonts w:eastAsia="Times New Roman" w:cstheme="minorHAnsi"/>
                            <w:lang w:eastAsia="sk-SK"/>
                          </w:rPr>
                          <w:t>Janech</w:t>
                        </w:r>
                        <w:proofErr w:type="spellEnd"/>
                        <w:r w:rsidRPr="00DE7C57">
                          <w:rPr>
                            <w:rFonts w:eastAsia="Times New Roman" w:cstheme="minorHAnsi"/>
                            <w:lang w:eastAsia="sk-SK"/>
                          </w:rPr>
                          <w:t>, PhD.</w:t>
                        </w:r>
                      </w:p>
                    </w:tc>
                  </w:tr>
                  <w:tr w:rsidR="00094F68" w:rsidRPr="00DE7C57" w14:paraId="790116A5" w14:textId="77777777" w:rsidTr="00BD7BA7">
                    <w:trPr>
                      <w:tblCellSpacing w:w="7" w:type="dxa"/>
                    </w:trPr>
                    <w:tc>
                      <w:tcPr>
                        <w:tcW w:w="479" w:type="dxa"/>
                        <w:vAlign w:val="center"/>
                        <w:hideMark/>
                      </w:tcPr>
                      <w:p w14:paraId="4BCA17E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346" w:type="dxa"/>
                        <w:vAlign w:val="center"/>
                        <w:hideMark/>
                      </w:tcPr>
                      <w:p w14:paraId="2303585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5260417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6BI0051</w:t>
                        </w:r>
                      </w:p>
                    </w:tc>
                    <w:tc>
                      <w:tcPr>
                        <w:tcW w:w="1994" w:type="dxa"/>
                        <w:vAlign w:val="center"/>
                        <w:hideMark/>
                      </w:tcPr>
                      <w:p w14:paraId="51BC5FD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vývoj vstavaných systémov</w:t>
                        </w:r>
                      </w:p>
                    </w:tc>
                    <w:tc>
                      <w:tcPr>
                        <w:tcW w:w="836" w:type="dxa"/>
                        <w:vAlign w:val="center"/>
                        <w:hideMark/>
                      </w:tcPr>
                      <w:p w14:paraId="42B5FE1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VVS</w:t>
                        </w:r>
                      </w:p>
                    </w:tc>
                    <w:tc>
                      <w:tcPr>
                        <w:tcW w:w="757" w:type="dxa"/>
                        <w:vAlign w:val="center"/>
                        <w:hideMark/>
                      </w:tcPr>
                      <w:p w14:paraId="5AE0C4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7BD17D7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EC7C0C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403C990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6FC81EA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6B4CB67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Ondrej Karpiš, PhD.</w:t>
                        </w:r>
                      </w:p>
                    </w:tc>
                  </w:tr>
                  <w:tr w:rsidR="00094F68" w:rsidRPr="00DE7C57" w14:paraId="77D4F3C4" w14:textId="77777777" w:rsidTr="00BD7BA7">
                    <w:trPr>
                      <w:tblCellSpacing w:w="7" w:type="dxa"/>
                    </w:trPr>
                    <w:tc>
                      <w:tcPr>
                        <w:tcW w:w="479" w:type="dxa"/>
                        <w:vAlign w:val="center"/>
                        <w:hideMark/>
                      </w:tcPr>
                      <w:p w14:paraId="39CEBE4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4B66EA9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46423D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6BE0002</w:t>
                        </w:r>
                      </w:p>
                    </w:tc>
                    <w:tc>
                      <w:tcPr>
                        <w:tcW w:w="1994" w:type="dxa"/>
                        <w:vAlign w:val="center"/>
                        <w:hideMark/>
                      </w:tcPr>
                      <w:p w14:paraId="764AD6D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elektronika</w:t>
                        </w:r>
                      </w:p>
                    </w:tc>
                    <w:tc>
                      <w:tcPr>
                        <w:tcW w:w="836" w:type="dxa"/>
                        <w:vAlign w:val="center"/>
                        <w:hideMark/>
                      </w:tcPr>
                      <w:p w14:paraId="3020D4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w:t>
                        </w:r>
                      </w:p>
                    </w:tc>
                    <w:tc>
                      <w:tcPr>
                        <w:tcW w:w="757" w:type="dxa"/>
                        <w:vAlign w:val="center"/>
                        <w:hideMark/>
                      </w:tcPr>
                      <w:p w14:paraId="767FE11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22EBA32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4DFAB3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53B8742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664E1E0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5DE3663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Michal </w:t>
                        </w:r>
                        <w:proofErr w:type="spellStart"/>
                        <w:r w:rsidRPr="00DE7C57">
                          <w:rPr>
                            <w:rFonts w:eastAsia="Times New Roman" w:cstheme="minorHAnsi"/>
                            <w:lang w:eastAsia="sk-SK"/>
                          </w:rPr>
                          <w:t>Hodoň</w:t>
                        </w:r>
                        <w:proofErr w:type="spellEnd"/>
                        <w:r w:rsidRPr="00DE7C57">
                          <w:rPr>
                            <w:rFonts w:eastAsia="Times New Roman" w:cstheme="minorHAnsi"/>
                            <w:lang w:eastAsia="sk-SK"/>
                          </w:rPr>
                          <w:t>, PhD.</w:t>
                        </w:r>
                      </w:p>
                    </w:tc>
                  </w:tr>
                  <w:tr w:rsidR="00094F68" w:rsidRPr="00DE7C57" w14:paraId="4D0A4263" w14:textId="77777777" w:rsidTr="00BD7BA7">
                    <w:trPr>
                      <w:tblCellSpacing w:w="7" w:type="dxa"/>
                    </w:trPr>
                    <w:tc>
                      <w:tcPr>
                        <w:tcW w:w="479" w:type="dxa"/>
                        <w:vAlign w:val="center"/>
                        <w:hideMark/>
                      </w:tcPr>
                      <w:p w14:paraId="3F98915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5B0CF9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1BDD80F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6BI0019</w:t>
                        </w:r>
                      </w:p>
                    </w:tc>
                    <w:tc>
                      <w:tcPr>
                        <w:tcW w:w="1994" w:type="dxa"/>
                        <w:vAlign w:val="center"/>
                        <w:hideMark/>
                      </w:tcPr>
                      <w:p w14:paraId="1BAA867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logické systémy</w:t>
                        </w:r>
                      </w:p>
                    </w:tc>
                    <w:tc>
                      <w:tcPr>
                        <w:tcW w:w="836" w:type="dxa"/>
                        <w:vAlign w:val="center"/>
                        <w:hideMark/>
                      </w:tcPr>
                      <w:p w14:paraId="77F43B52"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LogS</w:t>
                        </w:r>
                        <w:proofErr w:type="spellEnd"/>
                      </w:p>
                    </w:tc>
                    <w:tc>
                      <w:tcPr>
                        <w:tcW w:w="757" w:type="dxa"/>
                        <w:vAlign w:val="center"/>
                        <w:hideMark/>
                      </w:tcPr>
                      <w:p w14:paraId="6F94A15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33FD62E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1AC77CC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720B92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0F6698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83C515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Peter Ševčík, PhD.</w:t>
                        </w:r>
                      </w:p>
                    </w:tc>
                  </w:tr>
                  <w:tr w:rsidR="00094F68" w:rsidRPr="00DE7C57" w14:paraId="6916559E" w14:textId="77777777" w:rsidTr="00BD7BA7">
                    <w:trPr>
                      <w:tblCellSpacing w:w="7" w:type="dxa"/>
                    </w:trPr>
                    <w:tc>
                      <w:tcPr>
                        <w:tcW w:w="479" w:type="dxa"/>
                        <w:vAlign w:val="center"/>
                        <w:hideMark/>
                      </w:tcPr>
                      <w:p w14:paraId="1DA1B57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5FBC815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5DBA7C8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6BI0022</w:t>
                        </w:r>
                      </w:p>
                    </w:tc>
                    <w:tc>
                      <w:tcPr>
                        <w:tcW w:w="1994" w:type="dxa"/>
                        <w:vAlign w:val="center"/>
                        <w:hideMark/>
                      </w:tcPr>
                      <w:p w14:paraId="56495C4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mikropočítače a ich aplikácie</w:t>
                        </w:r>
                      </w:p>
                    </w:tc>
                    <w:tc>
                      <w:tcPr>
                        <w:tcW w:w="836" w:type="dxa"/>
                        <w:vAlign w:val="center"/>
                        <w:hideMark/>
                      </w:tcPr>
                      <w:p w14:paraId="57650F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MPA</w:t>
                        </w:r>
                      </w:p>
                    </w:tc>
                    <w:tc>
                      <w:tcPr>
                        <w:tcW w:w="757" w:type="dxa"/>
                        <w:vAlign w:val="center"/>
                        <w:hideMark/>
                      </w:tcPr>
                      <w:p w14:paraId="5B0E361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1 - 0 - 3</w:t>
                        </w:r>
                      </w:p>
                    </w:tc>
                    <w:tc>
                      <w:tcPr>
                        <w:tcW w:w="348" w:type="dxa"/>
                        <w:vAlign w:val="center"/>
                        <w:hideMark/>
                      </w:tcPr>
                      <w:p w14:paraId="4B3F157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E270D4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4" w:type="dxa"/>
                        <w:vAlign w:val="center"/>
                        <w:hideMark/>
                      </w:tcPr>
                      <w:p w14:paraId="4B3667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012B286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6FBAB74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Ján </w:t>
                        </w:r>
                        <w:proofErr w:type="spellStart"/>
                        <w:r w:rsidRPr="00DE7C57">
                          <w:rPr>
                            <w:rFonts w:eastAsia="Times New Roman" w:cstheme="minorHAnsi"/>
                            <w:lang w:eastAsia="sk-SK"/>
                          </w:rPr>
                          <w:t>Kapitulík</w:t>
                        </w:r>
                        <w:proofErr w:type="spellEnd"/>
                        <w:r w:rsidRPr="00DE7C57">
                          <w:rPr>
                            <w:rFonts w:eastAsia="Times New Roman" w:cstheme="minorHAnsi"/>
                            <w:lang w:eastAsia="sk-SK"/>
                          </w:rPr>
                          <w:t>, PhD.</w:t>
                        </w:r>
                      </w:p>
                    </w:tc>
                  </w:tr>
                  <w:tr w:rsidR="00094F68" w:rsidRPr="00DE7C57" w14:paraId="14151F62" w14:textId="77777777" w:rsidTr="00BD7BA7">
                    <w:trPr>
                      <w:tblCellSpacing w:w="7" w:type="dxa"/>
                    </w:trPr>
                    <w:tc>
                      <w:tcPr>
                        <w:tcW w:w="479" w:type="dxa"/>
                        <w:vAlign w:val="center"/>
                        <w:hideMark/>
                      </w:tcPr>
                      <w:p w14:paraId="18DF7B9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50945C7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66AC258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6BI0039</w:t>
                        </w:r>
                      </w:p>
                    </w:tc>
                    <w:tc>
                      <w:tcPr>
                        <w:tcW w:w="1994" w:type="dxa"/>
                        <w:vAlign w:val="center"/>
                        <w:hideMark/>
                      </w:tcPr>
                      <w:p w14:paraId="7529C11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strojovo orientované jazyky</w:t>
                        </w:r>
                      </w:p>
                    </w:tc>
                    <w:tc>
                      <w:tcPr>
                        <w:tcW w:w="836" w:type="dxa"/>
                        <w:vAlign w:val="center"/>
                        <w:hideMark/>
                      </w:tcPr>
                      <w:p w14:paraId="5DE200B3"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SOJaz</w:t>
                        </w:r>
                        <w:proofErr w:type="spellEnd"/>
                      </w:p>
                    </w:tc>
                    <w:tc>
                      <w:tcPr>
                        <w:tcW w:w="757" w:type="dxa"/>
                        <w:vAlign w:val="center"/>
                        <w:hideMark/>
                      </w:tcPr>
                      <w:p w14:paraId="4241AF6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6CF34DE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D013D7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439FB2E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609F3C5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57DB533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prof. Ing. Ľudmila Jánošíková, PhD.</w:t>
                        </w:r>
                      </w:p>
                    </w:tc>
                  </w:tr>
                  <w:tr w:rsidR="00094F68" w:rsidRPr="00DE7C57" w14:paraId="3CF938B6" w14:textId="77777777" w:rsidTr="00BD7BA7">
                    <w:trPr>
                      <w:tblCellSpacing w:w="7" w:type="dxa"/>
                    </w:trPr>
                    <w:tc>
                      <w:tcPr>
                        <w:tcW w:w="479" w:type="dxa"/>
                        <w:vAlign w:val="center"/>
                        <w:hideMark/>
                      </w:tcPr>
                      <w:p w14:paraId="0961AC6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031E941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4723756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6UI0009</w:t>
                        </w:r>
                      </w:p>
                    </w:tc>
                    <w:tc>
                      <w:tcPr>
                        <w:tcW w:w="1994" w:type="dxa"/>
                        <w:vAlign w:val="center"/>
                        <w:hideMark/>
                      </w:tcPr>
                      <w:p w14:paraId="365B6B0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programovacie jazyky pre vstavané systémy</w:t>
                        </w:r>
                      </w:p>
                    </w:tc>
                    <w:tc>
                      <w:tcPr>
                        <w:tcW w:w="836" w:type="dxa"/>
                        <w:vAlign w:val="center"/>
                        <w:hideMark/>
                      </w:tcPr>
                      <w:p w14:paraId="6C25B30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PZVS</w:t>
                        </w:r>
                      </w:p>
                    </w:tc>
                    <w:tc>
                      <w:tcPr>
                        <w:tcW w:w="757" w:type="dxa"/>
                        <w:vAlign w:val="center"/>
                        <w:hideMark/>
                      </w:tcPr>
                      <w:p w14:paraId="7D51D1F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46F089A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14DEC4C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41300E1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6B985AB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EDE308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Miroslav </w:t>
                        </w:r>
                        <w:proofErr w:type="spellStart"/>
                        <w:r w:rsidRPr="00DE7C57">
                          <w:rPr>
                            <w:rFonts w:eastAsia="Times New Roman" w:cstheme="minorHAnsi"/>
                            <w:lang w:eastAsia="sk-SK"/>
                          </w:rPr>
                          <w:t>Kvaššay</w:t>
                        </w:r>
                        <w:proofErr w:type="spellEnd"/>
                        <w:r w:rsidRPr="00DE7C57">
                          <w:rPr>
                            <w:rFonts w:eastAsia="Times New Roman" w:cstheme="minorHAnsi"/>
                            <w:lang w:eastAsia="sk-SK"/>
                          </w:rPr>
                          <w:t>, PhD.</w:t>
                        </w:r>
                      </w:p>
                    </w:tc>
                  </w:tr>
                  <w:tr w:rsidR="00094F68" w:rsidRPr="00DE7C57" w14:paraId="00F6D2D0" w14:textId="77777777" w:rsidTr="00BD7BA7">
                    <w:trPr>
                      <w:tblCellSpacing w:w="7" w:type="dxa"/>
                    </w:trPr>
                    <w:tc>
                      <w:tcPr>
                        <w:tcW w:w="479" w:type="dxa"/>
                        <w:vAlign w:val="center"/>
                        <w:hideMark/>
                      </w:tcPr>
                      <w:p w14:paraId="40016D6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11CE75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388E4A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6BI0008</w:t>
                        </w:r>
                      </w:p>
                    </w:tc>
                    <w:tc>
                      <w:tcPr>
                        <w:tcW w:w="1994" w:type="dxa"/>
                        <w:vAlign w:val="center"/>
                        <w:hideMark/>
                      </w:tcPr>
                      <w:p w14:paraId="45D2CEC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elektronické systémy</w:t>
                        </w:r>
                      </w:p>
                    </w:tc>
                    <w:tc>
                      <w:tcPr>
                        <w:tcW w:w="836" w:type="dxa"/>
                        <w:vAlign w:val="center"/>
                        <w:hideMark/>
                      </w:tcPr>
                      <w:p w14:paraId="435431B0"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Elnys</w:t>
                        </w:r>
                        <w:proofErr w:type="spellEnd"/>
                      </w:p>
                    </w:tc>
                    <w:tc>
                      <w:tcPr>
                        <w:tcW w:w="757" w:type="dxa"/>
                        <w:vAlign w:val="center"/>
                        <w:hideMark/>
                      </w:tcPr>
                      <w:p w14:paraId="1003150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6149F96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DF1615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60305C0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3A46C06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750C73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Peter Ševčík, PhD.</w:t>
                        </w:r>
                      </w:p>
                    </w:tc>
                  </w:tr>
                  <w:tr w:rsidR="00094F68" w:rsidRPr="00DE7C57" w14:paraId="1B949326" w14:textId="77777777" w:rsidTr="00BD7BA7">
                    <w:trPr>
                      <w:tblCellSpacing w:w="7" w:type="dxa"/>
                    </w:trPr>
                    <w:tc>
                      <w:tcPr>
                        <w:tcW w:w="479" w:type="dxa"/>
                        <w:vAlign w:val="center"/>
                        <w:hideMark/>
                      </w:tcPr>
                      <w:p w14:paraId="18021C8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240D2BE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285A1F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6BI0020</w:t>
                        </w:r>
                      </w:p>
                    </w:tc>
                    <w:tc>
                      <w:tcPr>
                        <w:tcW w:w="1994" w:type="dxa"/>
                        <w:vAlign w:val="center"/>
                        <w:hideMark/>
                      </w:tcPr>
                      <w:p w14:paraId="2476C3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meranie</w:t>
                        </w:r>
                      </w:p>
                    </w:tc>
                    <w:tc>
                      <w:tcPr>
                        <w:tcW w:w="836" w:type="dxa"/>
                        <w:vAlign w:val="center"/>
                        <w:hideMark/>
                      </w:tcPr>
                      <w:p w14:paraId="7B26D574"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Mer</w:t>
                        </w:r>
                        <w:proofErr w:type="spellEnd"/>
                      </w:p>
                    </w:tc>
                    <w:tc>
                      <w:tcPr>
                        <w:tcW w:w="757" w:type="dxa"/>
                        <w:vAlign w:val="center"/>
                        <w:hideMark/>
                      </w:tcPr>
                      <w:p w14:paraId="1BD7BD0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3E7AF3A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DE3410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6241F20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6EE93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59909AE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Ondrej Karpiš, PhD.</w:t>
                        </w:r>
                      </w:p>
                    </w:tc>
                  </w:tr>
                  <w:tr w:rsidR="00094F68" w:rsidRPr="00DE7C57" w14:paraId="3F31448C" w14:textId="77777777" w:rsidTr="00BD7BA7">
                    <w:trPr>
                      <w:tblCellSpacing w:w="7" w:type="dxa"/>
                    </w:trPr>
                    <w:tc>
                      <w:tcPr>
                        <w:tcW w:w="479" w:type="dxa"/>
                        <w:vAlign w:val="center"/>
                        <w:hideMark/>
                      </w:tcPr>
                      <w:p w14:paraId="2DDDE7D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3514883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6FBB51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6BI0043</w:t>
                        </w:r>
                      </w:p>
                    </w:tc>
                    <w:tc>
                      <w:tcPr>
                        <w:tcW w:w="1994" w:type="dxa"/>
                        <w:vAlign w:val="center"/>
                        <w:hideMark/>
                      </w:tcPr>
                      <w:p w14:paraId="0025C3A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teória automatického riadenia 1</w:t>
                        </w:r>
                      </w:p>
                    </w:tc>
                    <w:tc>
                      <w:tcPr>
                        <w:tcW w:w="836" w:type="dxa"/>
                        <w:vAlign w:val="center"/>
                        <w:hideMark/>
                      </w:tcPr>
                      <w:p w14:paraId="43CEA54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TAR1</w:t>
                        </w:r>
                      </w:p>
                    </w:tc>
                    <w:tc>
                      <w:tcPr>
                        <w:tcW w:w="757" w:type="dxa"/>
                        <w:vAlign w:val="center"/>
                        <w:hideMark/>
                      </w:tcPr>
                      <w:p w14:paraId="69A7213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348" w:type="dxa"/>
                        <w:vAlign w:val="center"/>
                        <w:hideMark/>
                      </w:tcPr>
                      <w:p w14:paraId="4BB2C28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3DCA23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6246BE5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EFFE9B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AB5E57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Ondrej Karpiš, PhD.</w:t>
                        </w:r>
                      </w:p>
                    </w:tc>
                  </w:tr>
                  <w:tr w:rsidR="00094F68" w:rsidRPr="00DE7C57" w14:paraId="53D065F1" w14:textId="77777777" w:rsidTr="00BD7BA7">
                    <w:trPr>
                      <w:tblCellSpacing w:w="7" w:type="dxa"/>
                    </w:trPr>
                    <w:tc>
                      <w:tcPr>
                        <w:tcW w:w="479" w:type="dxa"/>
                        <w:vAlign w:val="center"/>
                        <w:hideMark/>
                      </w:tcPr>
                      <w:p w14:paraId="601F96C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36E8746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0EC5CBD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6BL0001</w:t>
                        </w:r>
                      </w:p>
                    </w:tc>
                    <w:tc>
                      <w:tcPr>
                        <w:tcW w:w="1994" w:type="dxa"/>
                        <w:vAlign w:val="center"/>
                        <w:hideMark/>
                      </w:tcPr>
                      <w:p w14:paraId="552AA53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ekonomické a právne aspekty podnikania</w:t>
                        </w:r>
                      </w:p>
                    </w:tc>
                    <w:tc>
                      <w:tcPr>
                        <w:tcW w:w="836" w:type="dxa"/>
                        <w:vAlign w:val="center"/>
                        <w:hideMark/>
                      </w:tcPr>
                      <w:p w14:paraId="60111734"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EaPAP</w:t>
                        </w:r>
                        <w:proofErr w:type="spellEnd"/>
                      </w:p>
                    </w:tc>
                    <w:tc>
                      <w:tcPr>
                        <w:tcW w:w="757" w:type="dxa"/>
                        <w:vAlign w:val="center"/>
                        <w:hideMark/>
                      </w:tcPr>
                      <w:p w14:paraId="0AB4192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348" w:type="dxa"/>
                        <w:vAlign w:val="center"/>
                        <w:hideMark/>
                      </w:tcPr>
                      <w:p w14:paraId="3A34EEC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1BB89EA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14AA86F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D09857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2151A26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Mária Ďurišová, PhD.</w:t>
                        </w:r>
                      </w:p>
                    </w:tc>
                  </w:tr>
                  <w:tr w:rsidR="00094F68" w:rsidRPr="00DE7C57" w14:paraId="493B69C5" w14:textId="77777777" w:rsidTr="00BD7BA7">
                    <w:trPr>
                      <w:tblCellSpacing w:w="7" w:type="dxa"/>
                    </w:trPr>
                    <w:tc>
                      <w:tcPr>
                        <w:tcW w:w="479" w:type="dxa"/>
                        <w:vAlign w:val="center"/>
                        <w:hideMark/>
                      </w:tcPr>
                      <w:p w14:paraId="7CE3B98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346" w:type="dxa"/>
                        <w:vAlign w:val="center"/>
                        <w:hideMark/>
                      </w:tcPr>
                      <w:p w14:paraId="4752186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337E506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6UA0002</w:t>
                        </w:r>
                      </w:p>
                    </w:tc>
                    <w:tc>
                      <w:tcPr>
                        <w:tcW w:w="1994" w:type="dxa"/>
                        <w:vAlign w:val="center"/>
                        <w:hideMark/>
                      </w:tcPr>
                      <w:p w14:paraId="0FE043D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pravdepodobnosť a štatistika</w:t>
                        </w:r>
                      </w:p>
                    </w:tc>
                    <w:tc>
                      <w:tcPr>
                        <w:tcW w:w="836" w:type="dxa"/>
                        <w:vAlign w:val="center"/>
                        <w:hideMark/>
                      </w:tcPr>
                      <w:p w14:paraId="299815BB"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PaŠ</w:t>
                        </w:r>
                        <w:proofErr w:type="spellEnd"/>
                      </w:p>
                    </w:tc>
                    <w:tc>
                      <w:tcPr>
                        <w:tcW w:w="757" w:type="dxa"/>
                        <w:vAlign w:val="center"/>
                        <w:hideMark/>
                      </w:tcPr>
                      <w:p w14:paraId="4A86735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230474C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CFFCBE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7C3E5B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F3C83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F88AC0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PaedDr. Dalibor </w:t>
                        </w:r>
                        <w:proofErr w:type="spellStart"/>
                        <w:r w:rsidRPr="00DE7C57">
                          <w:rPr>
                            <w:rFonts w:eastAsia="Times New Roman" w:cstheme="minorHAnsi"/>
                            <w:lang w:eastAsia="sk-SK"/>
                          </w:rPr>
                          <w:t>Gonda</w:t>
                        </w:r>
                        <w:proofErr w:type="spellEnd"/>
                        <w:r w:rsidRPr="00DE7C57">
                          <w:rPr>
                            <w:rFonts w:eastAsia="Times New Roman" w:cstheme="minorHAnsi"/>
                            <w:lang w:eastAsia="sk-SK"/>
                          </w:rPr>
                          <w:t>, PhD.</w:t>
                        </w:r>
                      </w:p>
                    </w:tc>
                  </w:tr>
                  <w:tr w:rsidR="00094F68" w:rsidRPr="00DE7C57" w14:paraId="70796FF8" w14:textId="77777777" w:rsidTr="00BD7BA7">
                    <w:trPr>
                      <w:tblCellSpacing w:w="7" w:type="dxa"/>
                    </w:trPr>
                    <w:tc>
                      <w:tcPr>
                        <w:tcW w:w="479" w:type="dxa"/>
                        <w:vAlign w:val="center"/>
                        <w:hideMark/>
                      </w:tcPr>
                      <w:p w14:paraId="0755886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775DB49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60E636B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6BI0003</w:t>
                        </w:r>
                      </w:p>
                    </w:tc>
                    <w:tc>
                      <w:tcPr>
                        <w:tcW w:w="1994" w:type="dxa"/>
                        <w:vAlign w:val="center"/>
                        <w:hideMark/>
                      </w:tcPr>
                      <w:p w14:paraId="7ACEAC8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číslicové počítače</w:t>
                        </w:r>
                      </w:p>
                    </w:tc>
                    <w:tc>
                      <w:tcPr>
                        <w:tcW w:w="836" w:type="dxa"/>
                        <w:vAlign w:val="center"/>
                        <w:hideMark/>
                      </w:tcPr>
                      <w:p w14:paraId="65BD95E6"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ČísPoč</w:t>
                        </w:r>
                        <w:proofErr w:type="spellEnd"/>
                      </w:p>
                    </w:tc>
                    <w:tc>
                      <w:tcPr>
                        <w:tcW w:w="757" w:type="dxa"/>
                        <w:vAlign w:val="center"/>
                        <w:hideMark/>
                      </w:tcPr>
                      <w:p w14:paraId="352C974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3 - 0 - 1</w:t>
                        </w:r>
                      </w:p>
                    </w:tc>
                    <w:tc>
                      <w:tcPr>
                        <w:tcW w:w="348" w:type="dxa"/>
                        <w:vAlign w:val="center"/>
                        <w:hideMark/>
                      </w:tcPr>
                      <w:p w14:paraId="0AB39EB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7DD716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7553835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1FE23FB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45B29E8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Ondrej Karpiš, PhD.</w:t>
                        </w:r>
                      </w:p>
                    </w:tc>
                  </w:tr>
                  <w:tr w:rsidR="00094F68" w:rsidRPr="00DE7C57" w14:paraId="54D215EB" w14:textId="77777777" w:rsidTr="00BD7BA7">
                    <w:trPr>
                      <w:tblCellSpacing w:w="7" w:type="dxa"/>
                    </w:trPr>
                    <w:tc>
                      <w:tcPr>
                        <w:tcW w:w="479" w:type="dxa"/>
                        <w:vAlign w:val="center"/>
                        <w:hideMark/>
                      </w:tcPr>
                      <w:p w14:paraId="7DC97AB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3576E2C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2CE5D9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6BI0017</w:t>
                        </w:r>
                      </w:p>
                    </w:tc>
                    <w:tc>
                      <w:tcPr>
                        <w:tcW w:w="1994" w:type="dxa"/>
                        <w:vAlign w:val="center"/>
                        <w:hideMark/>
                      </w:tcPr>
                      <w:p w14:paraId="08CAB0F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konštrukcia a technológia výroby </w:t>
                        </w:r>
                        <w:r w:rsidRPr="00DE7C57">
                          <w:rPr>
                            <w:rFonts w:eastAsia="Times New Roman" w:cstheme="minorHAnsi"/>
                            <w:lang w:eastAsia="sk-SK"/>
                          </w:rPr>
                          <w:lastRenderedPageBreak/>
                          <w:t>elektronických zariadení</w:t>
                        </w:r>
                      </w:p>
                    </w:tc>
                    <w:tc>
                      <w:tcPr>
                        <w:tcW w:w="836" w:type="dxa"/>
                        <w:vAlign w:val="center"/>
                        <w:hideMark/>
                      </w:tcPr>
                      <w:p w14:paraId="62F34D4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lastRenderedPageBreak/>
                          <w:t>KTVEZ</w:t>
                        </w:r>
                      </w:p>
                    </w:tc>
                    <w:tc>
                      <w:tcPr>
                        <w:tcW w:w="757" w:type="dxa"/>
                        <w:vAlign w:val="center"/>
                        <w:hideMark/>
                      </w:tcPr>
                      <w:p w14:paraId="2AE9091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1 - 0 - 3</w:t>
                        </w:r>
                      </w:p>
                    </w:tc>
                    <w:tc>
                      <w:tcPr>
                        <w:tcW w:w="348" w:type="dxa"/>
                        <w:vAlign w:val="center"/>
                        <w:hideMark/>
                      </w:tcPr>
                      <w:p w14:paraId="490F99B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687F45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4" w:type="dxa"/>
                        <w:vAlign w:val="center"/>
                        <w:hideMark/>
                      </w:tcPr>
                      <w:p w14:paraId="58B4992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23650D6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76C092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w:t>
                        </w:r>
                        <w:r>
                          <w:rPr>
                            <w:rFonts w:eastAsia="Times New Roman" w:cstheme="minorHAnsi"/>
                            <w:lang w:eastAsia="sk-SK"/>
                          </w:rPr>
                          <w:t xml:space="preserve">Michal </w:t>
                        </w:r>
                        <w:proofErr w:type="spellStart"/>
                        <w:r>
                          <w:rPr>
                            <w:rFonts w:eastAsia="Times New Roman" w:cstheme="minorHAnsi"/>
                            <w:lang w:eastAsia="sk-SK"/>
                          </w:rPr>
                          <w:t>Hodoň</w:t>
                        </w:r>
                        <w:proofErr w:type="spellEnd"/>
                        <w:r w:rsidRPr="00DE7C57">
                          <w:rPr>
                            <w:rFonts w:eastAsia="Times New Roman" w:cstheme="minorHAnsi"/>
                            <w:lang w:eastAsia="sk-SK"/>
                          </w:rPr>
                          <w:t>,</w:t>
                        </w:r>
                        <w:r>
                          <w:rPr>
                            <w:rFonts w:eastAsia="Times New Roman" w:cstheme="minorHAnsi"/>
                            <w:lang w:eastAsia="sk-SK"/>
                          </w:rPr>
                          <w:t xml:space="preserve"> P</w:t>
                        </w:r>
                        <w:r w:rsidRPr="00DE7C57">
                          <w:rPr>
                            <w:rFonts w:eastAsia="Times New Roman" w:cstheme="minorHAnsi"/>
                            <w:lang w:eastAsia="sk-SK"/>
                          </w:rPr>
                          <w:t>hD.</w:t>
                        </w:r>
                      </w:p>
                    </w:tc>
                  </w:tr>
                  <w:tr w:rsidR="00094F68" w:rsidRPr="00DE7C57" w14:paraId="4C1E8FF8" w14:textId="77777777" w:rsidTr="00BD7BA7">
                    <w:trPr>
                      <w:tblCellSpacing w:w="7" w:type="dxa"/>
                    </w:trPr>
                    <w:tc>
                      <w:tcPr>
                        <w:tcW w:w="479" w:type="dxa"/>
                        <w:vAlign w:val="center"/>
                        <w:hideMark/>
                      </w:tcPr>
                      <w:p w14:paraId="1A9FC7A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lastRenderedPageBreak/>
                          <w:t>3</w:t>
                        </w:r>
                      </w:p>
                    </w:tc>
                    <w:tc>
                      <w:tcPr>
                        <w:tcW w:w="346" w:type="dxa"/>
                        <w:vAlign w:val="center"/>
                        <w:hideMark/>
                      </w:tcPr>
                      <w:p w14:paraId="7EBAAE4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5ABDA40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6BI0035</w:t>
                        </w:r>
                      </w:p>
                    </w:tc>
                    <w:tc>
                      <w:tcPr>
                        <w:tcW w:w="1994" w:type="dxa"/>
                        <w:vAlign w:val="center"/>
                        <w:hideMark/>
                      </w:tcPr>
                      <w:p w14:paraId="384980B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princípy operačných systémov</w:t>
                        </w:r>
                      </w:p>
                    </w:tc>
                    <w:tc>
                      <w:tcPr>
                        <w:tcW w:w="836" w:type="dxa"/>
                        <w:vAlign w:val="center"/>
                        <w:hideMark/>
                      </w:tcPr>
                      <w:p w14:paraId="76DC022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POS</w:t>
                        </w:r>
                      </w:p>
                    </w:tc>
                    <w:tc>
                      <w:tcPr>
                        <w:tcW w:w="757" w:type="dxa"/>
                        <w:vAlign w:val="center"/>
                        <w:hideMark/>
                      </w:tcPr>
                      <w:p w14:paraId="714CC22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48" w:type="dxa"/>
                        <w:vAlign w:val="center"/>
                        <w:hideMark/>
                      </w:tcPr>
                      <w:p w14:paraId="28C04BF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42F5D2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5815AF3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52F0534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68B6E93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Miroslav </w:t>
                        </w:r>
                        <w:proofErr w:type="spellStart"/>
                        <w:r w:rsidRPr="00DE7C57">
                          <w:rPr>
                            <w:rFonts w:eastAsia="Times New Roman" w:cstheme="minorHAnsi"/>
                            <w:lang w:eastAsia="sk-SK"/>
                          </w:rPr>
                          <w:t>Kvaššay</w:t>
                        </w:r>
                        <w:proofErr w:type="spellEnd"/>
                        <w:r w:rsidRPr="00DE7C57">
                          <w:rPr>
                            <w:rFonts w:eastAsia="Times New Roman" w:cstheme="minorHAnsi"/>
                            <w:lang w:eastAsia="sk-SK"/>
                          </w:rPr>
                          <w:t>, PhD.</w:t>
                        </w:r>
                      </w:p>
                    </w:tc>
                  </w:tr>
                  <w:tr w:rsidR="00094F68" w:rsidRPr="00DE7C57" w14:paraId="29B780B4" w14:textId="77777777" w:rsidTr="00BD7BA7">
                    <w:trPr>
                      <w:tblCellSpacing w:w="7" w:type="dxa"/>
                    </w:trPr>
                    <w:tc>
                      <w:tcPr>
                        <w:tcW w:w="479" w:type="dxa"/>
                        <w:vAlign w:val="center"/>
                        <w:hideMark/>
                      </w:tcPr>
                      <w:p w14:paraId="4B85E98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6B5C77A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52" w:type="dxa"/>
                        <w:vAlign w:val="center"/>
                        <w:hideMark/>
                      </w:tcPr>
                      <w:p w14:paraId="5566D71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6BJ0001</w:t>
                        </w:r>
                      </w:p>
                    </w:tc>
                    <w:tc>
                      <w:tcPr>
                        <w:tcW w:w="1994" w:type="dxa"/>
                        <w:vAlign w:val="center"/>
                        <w:hideMark/>
                      </w:tcPr>
                      <w:p w14:paraId="6556B21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anglický jazyk </w:t>
                        </w:r>
                        <w:proofErr w:type="spellStart"/>
                        <w:r w:rsidRPr="00DE7C57">
                          <w:rPr>
                            <w:rFonts w:eastAsia="Times New Roman" w:cstheme="minorHAnsi"/>
                            <w:lang w:eastAsia="sk-SK"/>
                          </w:rPr>
                          <w:t>bc.</w:t>
                        </w:r>
                        <w:proofErr w:type="spellEnd"/>
                        <w:r w:rsidRPr="00DE7C57">
                          <w:rPr>
                            <w:rFonts w:eastAsia="Times New Roman" w:cstheme="minorHAnsi"/>
                            <w:lang w:eastAsia="sk-SK"/>
                          </w:rPr>
                          <w:t xml:space="preserve"> 1</w:t>
                        </w:r>
                      </w:p>
                    </w:tc>
                    <w:tc>
                      <w:tcPr>
                        <w:tcW w:w="836" w:type="dxa"/>
                        <w:vAlign w:val="center"/>
                        <w:hideMark/>
                      </w:tcPr>
                      <w:p w14:paraId="49FC398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AJB1</w:t>
                        </w:r>
                      </w:p>
                    </w:tc>
                    <w:tc>
                      <w:tcPr>
                        <w:tcW w:w="757" w:type="dxa"/>
                        <w:vAlign w:val="center"/>
                        <w:hideMark/>
                      </w:tcPr>
                      <w:p w14:paraId="6C371FC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348" w:type="dxa"/>
                        <w:vAlign w:val="center"/>
                        <w:hideMark/>
                      </w:tcPr>
                      <w:p w14:paraId="19CB9A5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2ECF58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554" w:type="dxa"/>
                        <w:vAlign w:val="center"/>
                        <w:hideMark/>
                      </w:tcPr>
                      <w:p w14:paraId="479390B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324569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248" w:type="dxa"/>
                        <w:vAlign w:val="center"/>
                        <w:hideMark/>
                      </w:tcPr>
                      <w:p w14:paraId="241A8D9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Mgr. Lucie </w:t>
                        </w:r>
                        <w:proofErr w:type="spellStart"/>
                        <w:r w:rsidRPr="00DE7C57">
                          <w:rPr>
                            <w:rFonts w:eastAsia="Times New Roman" w:cstheme="minorHAnsi"/>
                            <w:lang w:eastAsia="sk-SK"/>
                          </w:rPr>
                          <w:t>Kontšeková</w:t>
                        </w:r>
                        <w:proofErr w:type="spellEnd"/>
                      </w:p>
                    </w:tc>
                  </w:tr>
                  <w:tr w:rsidR="00094F68" w:rsidRPr="00DE7C57" w14:paraId="1332F956" w14:textId="77777777" w:rsidTr="00BD7BA7">
                    <w:trPr>
                      <w:tblCellSpacing w:w="7" w:type="dxa"/>
                    </w:trPr>
                    <w:tc>
                      <w:tcPr>
                        <w:tcW w:w="479" w:type="dxa"/>
                        <w:vAlign w:val="center"/>
                        <w:hideMark/>
                      </w:tcPr>
                      <w:p w14:paraId="7FD13A8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18BE3AC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54E1F54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6BI0025</w:t>
                        </w:r>
                      </w:p>
                    </w:tc>
                    <w:tc>
                      <w:tcPr>
                        <w:tcW w:w="1994" w:type="dxa"/>
                        <w:vAlign w:val="center"/>
                        <w:hideMark/>
                      </w:tcPr>
                      <w:p w14:paraId="7B8B90D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počítačové inžinierstvo</w:t>
                        </w:r>
                      </w:p>
                    </w:tc>
                    <w:tc>
                      <w:tcPr>
                        <w:tcW w:w="836" w:type="dxa"/>
                        <w:vAlign w:val="center"/>
                        <w:hideMark/>
                      </w:tcPr>
                      <w:p w14:paraId="34405F1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PI</w:t>
                        </w:r>
                      </w:p>
                    </w:tc>
                    <w:tc>
                      <w:tcPr>
                        <w:tcW w:w="757" w:type="dxa"/>
                        <w:vAlign w:val="center"/>
                        <w:hideMark/>
                      </w:tcPr>
                      <w:p w14:paraId="248D17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2 - 0 - 4</w:t>
                        </w:r>
                      </w:p>
                    </w:tc>
                    <w:tc>
                      <w:tcPr>
                        <w:tcW w:w="348" w:type="dxa"/>
                        <w:vAlign w:val="center"/>
                        <w:hideMark/>
                      </w:tcPr>
                      <w:p w14:paraId="53CE45E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B5CB78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7</w:t>
                        </w:r>
                      </w:p>
                    </w:tc>
                    <w:tc>
                      <w:tcPr>
                        <w:tcW w:w="554" w:type="dxa"/>
                        <w:vAlign w:val="center"/>
                        <w:hideMark/>
                      </w:tcPr>
                      <w:p w14:paraId="1EF8FB7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50D342F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2248" w:type="dxa"/>
                        <w:vAlign w:val="center"/>
                        <w:hideMark/>
                      </w:tcPr>
                      <w:p w14:paraId="53BCF5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Ján </w:t>
                        </w:r>
                        <w:proofErr w:type="spellStart"/>
                        <w:r w:rsidRPr="00DE7C57">
                          <w:rPr>
                            <w:rFonts w:eastAsia="Times New Roman" w:cstheme="minorHAnsi"/>
                            <w:lang w:eastAsia="sk-SK"/>
                          </w:rPr>
                          <w:t>Kapitulík</w:t>
                        </w:r>
                        <w:proofErr w:type="spellEnd"/>
                        <w:r w:rsidRPr="00DE7C57">
                          <w:rPr>
                            <w:rFonts w:eastAsia="Times New Roman" w:cstheme="minorHAnsi"/>
                            <w:lang w:eastAsia="sk-SK"/>
                          </w:rPr>
                          <w:t>, PhD.</w:t>
                        </w:r>
                      </w:p>
                    </w:tc>
                  </w:tr>
                  <w:tr w:rsidR="00094F68" w:rsidRPr="00DE7C57" w14:paraId="39BAE24F" w14:textId="77777777" w:rsidTr="00BD7BA7">
                    <w:trPr>
                      <w:tblCellSpacing w:w="7" w:type="dxa"/>
                    </w:trPr>
                    <w:tc>
                      <w:tcPr>
                        <w:tcW w:w="479" w:type="dxa"/>
                        <w:vAlign w:val="center"/>
                        <w:hideMark/>
                      </w:tcPr>
                      <w:p w14:paraId="25941E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3E58639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5FF0C35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6BJ0002</w:t>
                        </w:r>
                      </w:p>
                    </w:tc>
                    <w:tc>
                      <w:tcPr>
                        <w:tcW w:w="1994" w:type="dxa"/>
                        <w:vAlign w:val="center"/>
                        <w:hideMark/>
                      </w:tcPr>
                      <w:p w14:paraId="3282984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anglický jazyk </w:t>
                        </w:r>
                        <w:proofErr w:type="spellStart"/>
                        <w:r w:rsidRPr="00DE7C57">
                          <w:rPr>
                            <w:rFonts w:eastAsia="Times New Roman" w:cstheme="minorHAnsi"/>
                            <w:lang w:eastAsia="sk-SK"/>
                          </w:rPr>
                          <w:t>bc.</w:t>
                        </w:r>
                        <w:proofErr w:type="spellEnd"/>
                        <w:r w:rsidRPr="00DE7C57">
                          <w:rPr>
                            <w:rFonts w:eastAsia="Times New Roman" w:cstheme="minorHAnsi"/>
                            <w:lang w:eastAsia="sk-SK"/>
                          </w:rPr>
                          <w:t xml:space="preserve"> 2</w:t>
                        </w:r>
                      </w:p>
                    </w:tc>
                    <w:tc>
                      <w:tcPr>
                        <w:tcW w:w="836" w:type="dxa"/>
                        <w:vAlign w:val="center"/>
                        <w:hideMark/>
                      </w:tcPr>
                      <w:p w14:paraId="5718B40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AJB2</w:t>
                        </w:r>
                      </w:p>
                    </w:tc>
                    <w:tc>
                      <w:tcPr>
                        <w:tcW w:w="757" w:type="dxa"/>
                        <w:vAlign w:val="center"/>
                        <w:hideMark/>
                      </w:tcPr>
                      <w:p w14:paraId="69C07C3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348" w:type="dxa"/>
                        <w:vAlign w:val="center"/>
                        <w:hideMark/>
                      </w:tcPr>
                      <w:p w14:paraId="186B13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ED2C38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554" w:type="dxa"/>
                        <w:vAlign w:val="center"/>
                        <w:hideMark/>
                      </w:tcPr>
                      <w:p w14:paraId="56A31B3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A5796F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248" w:type="dxa"/>
                        <w:vAlign w:val="center"/>
                        <w:hideMark/>
                      </w:tcPr>
                      <w:p w14:paraId="1D46A1D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Mgr. Lucie </w:t>
                        </w:r>
                        <w:proofErr w:type="spellStart"/>
                        <w:r w:rsidRPr="00DE7C57">
                          <w:rPr>
                            <w:rFonts w:eastAsia="Times New Roman" w:cstheme="minorHAnsi"/>
                            <w:lang w:eastAsia="sk-SK"/>
                          </w:rPr>
                          <w:t>Kontšeková</w:t>
                        </w:r>
                        <w:proofErr w:type="spellEnd"/>
                      </w:p>
                    </w:tc>
                  </w:tr>
                  <w:tr w:rsidR="00094F68" w:rsidRPr="00DE7C57" w14:paraId="50DDD5EF" w14:textId="77777777" w:rsidTr="00BD7BA7">
                    <w:trPr>
                      <w:tblCellSpacing w:w="7" w:type="dxa"/>
                    </w:trPr>
                    <w:tc>
                      <w:tcPr>
                        <w:tcW w:w="479" w:type="dxa"/>
                        <w:vAlign w:val="center"/>
                        <w:hideMark/>
                      </w:tcPr>
                      <w:p w14:paraId="5188D58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09756EC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7928432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6BX0001</w:t>
                        </w:r>
                      </w:p>
                    </w:tc>
                    <w:tc>
                      <w:tcPr>
                        <w:tcW w:w="1994" w:type="dxa"/>
                        <w:vAlign w:val="center"/>
                        <w:hideMark/>
                      </w:tcPr>
                      <w:p w14:paraId="18A50E1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prax</w:t>
                        </w:r>
                      </w:p>
                    </w:tc>
                    <w:tc>
                      <w:tcPr>
                        <w:tcW w:w="836" w:type="dxa"/>
                        <w:vAlign w:val="center"/>
                        <w:hideMark/>
                      </w:tcPr>
                      <w:p w14:paraId="0F1ADAA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Prax</w:t>
                        </w:r>
                      </w:p>
                    </w:tc>
                    <w:tc>
                      <w:tcPr>
                        <w:tcW w:w="757" w:type="dxa"/>
                        <w:vAlign w:val="center"/>
                        <w:hideMark/>
                      </w:tcPr>
                      <w:p w14:paraId="144419E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0 - 0 - 0</w:t>
                        </w:r>
                      </w:p>
                    </w:tc>
                    <w:tc>
                      <w:tcPr>
                        <w:tcW w:w="348" w:type="dxa"/>
                        <w:vAlign w:val="center"/>
                        <w:hideMark/>
                      </w:tcPr>
                      <w:p w14:paraId="13A1B05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CF5FCA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4" w:type="dxa"/>
                        <w:vAlign w:val="center"/>
                        <w:hideMark/>
                      </w:tcPr>
                      <w:p w14:paraId="43E960D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6B35D6D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248" w:type="dxa"/>
                        <w:vAlign w:val="center"/>
                        <w:hideMark/>
                      </w:tcPr>
                      <w:p w14:paraId="0B80378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Emil </w:t>
                        </w:r>
                        <w:proofErr w:type="spellStart"/>
                        <w:r w:rsidRPr="00DE7C57">
                          <w:rPr>
                            <w:rFonts w:eastAsia="Times New Roman" w:cstheme="minorHAnsi"/>
                            <w:lang w:eastAsia="sk-SK"/>
                          </w:rPr>
                          <w:t>Kršák</w:t>
                        </w:r>
                        <w:proofErr w:type="spellEnd"/>
                        <w:r w:rsidRPr="00DE7C57">
                          <w:rPr>
                            <w:rFonts w:eastAsia="Times New Roman" w:cstheme="minorHAnsi"/>
                            <w:lang w:eastAsia="sk-SK"/>
                          </w:rPr>
                          <w:t>, PhD.</w:t>
                        </w:r>
                      </w:p>
                    </w:tc>
                  </w:tr>
                  <w:tr w:rsidR="00094F68" w:rsidRPr="00DE7C57" w14:paraId="6F320F48" w14:textId="77777777" w:rsidTr="00BD7BA7">
                    <w:trPr>
                      <w:tblCellSpacing w:w="7" w:type="dxa"/>
                    </w:trPr>
                    <w:tc>
                      <w:tcPr>
                        <w:tcW w:w="479" w:type="dxa"/>
                        <w:vAlign w:val="center"/>
                        <w:hideMark/>
                      </w:tcPr>
                      <w:p w14:paraId="696500A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346" w:type="dxa"/>
                        <w:vAlign w:val="center"/>
                        <w:hideMark/>
                      </w:tcPr>
                      <w:p w14:paraId="62D6BD7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52" w:type="dxa"/>
                        <w:vAlign w:val="center"/>
                        <w:hideMark/>
                      </w:tcPr>
                      <w:p w14:paraId="632E696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6BZ0001</w:t>
                        </w:r>
                      </w:p>
                    </w:tc>
                    <w:tc>
                      <w:tcPr>
                        <w:tcW w:w="1994" w:type="dxa"/>
                        <w:vAlign w:val="center"/>
                        <w:hideMark/>
                      </w:tcPr>
                      <w:p w14:paraId="068F381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bakalárska práca</w:t>
                        </w:r>
                      </w:p>
                    </w:tc>
                    <w:tc>
                      <w:tcPr>
                        <w:tcW w:w="836" w:type="dxa"/>
                        <w:vAlign w:val="center"/>
                        <w:hideMark/>
                      </w:tcPr>
                      <w:p w14:paraId="3F688F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BP</w:t>
                        </w:r>
                      </w:p>
                    </w:tc>
                    <w:tc>
                      <w:tcPr>
                        <w:tcW w:w="757" w:type="dxa"/>
                        <w:vAlign w:val="center"/>
                        <w:hideMark/>
                      </w:tcPr>
                      <w:p w14:paraId="294C2E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0 - 2 - 4</w:t>
                        </w:r>
                      </w:p>
                    </w:tc>
                    <w:tc>
                      <w:tcPr>
                        <w:tcW w:w="348" w:type="dxa"/>
                        <w:vAlign w:val="center"/>
                        <w:hideMark/>
                      </w:tcPr>
                      <w:p w14:paraId="6A92F5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2D34C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12</w:t>
                        </w:r>
                      </w:p>
                    </w:tc>
                    <w:tc>
                      <w:tcPr>
                        <w:tcW w:w="554" w:type="dxa"/>
                        <w:vAlign w:val="center"/>
                        <w:hideMark/>
                      </w:tcPr>
                      <w:p w14:paraId="1F30960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áno</w:t>
                        </w:r>
                      </w:p>
                    </w:tc>
                    <w:tc>
                      <w:tcPr>
                        <w:tcW w:w="553" w:type="dxa"/>
                        <w:vAlign w:val="center"/>
                        <w:hideMark/>
                      </w:tcPr>
                      <w:p w14:paraId="25F98CC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248" w:type="dxa"/>
                        <w:vAlign w:val="center"/>
                        <w:hideMark/>
                      </w:tcPr>
                      <w:p w14:paraId="719B55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Viliam </w:t>
                        </w:r>
                        <w:proofErr w:type="spellStart"/>
                        <w:r w:rsidRPr="00DE7C57">
                          <w:rPr>
                            <w:rFonts w:eastAsia="Times New Roman" w:cstheme="minorHAnsi"/>
                            <w:lang w:eastAsia="sk-SK"/>
                          </w:rPr>
                          <w:t>Lendel</w:t>
                        </w:r>
                        <w:proofErr w:type="spellEnd"/>
                        <w:r w:rsidRPr="00DE7C57">
                          <w:rPr>
                            <w:rFonts w:eastAsia="Times New Roman" w:cstheme="minorHAnsi"/>
                            <w:lang w:eastAsia="sk-SK"/>
                          </w:rPr>
                          <w:t>, PhD.</w:t>
                        </w:r>
                      </w:p>
                    </w:tc>
                  </w:tr>
                </w:tbl>
                <w:p w14:paraId="6E8123BB" w14:textId="77777777" w:rsidR="00094F68" w:rsidRPr="00DE7C57" w:rsidRDefault="00094F68" w:rsidP="00094F68">
                  <w:pPr>
                    <w:spacing w:after="0" w:line="240" w:lineRule="auto"/>
                    <w:rPr>
                      <w:rFonts w:eastAsia="Times New Roman" w:cstheme="minorHAnsi"/>
                      <w:lang w:eastAsia="sk-SK"/>
                    </w:rPr>
                  </w:pPr>
                </w:p>
              </w:tc>
            </w:tr>
            <w:tr w:rsidR="00094F68" w:rsidRPr="00DE7C57" w14:paraId="3F2A5977" w14:textId="77777777" w:rsidTr="00BD7BA7">
              <w:trPr>
                <w:tblCellSpacing w:w="7" w:type="dxa"/>
              </w:trPr>
              <w:tc>
                <w:tcPr>
                  <w:tcW w:w="9962" w:type="dxa"/>
                  <w:gridSpan w:val="2"/>
                  <w:vAlign w:val="center"/>
                  <w:hideMark/>
                </w:tcPr>
                <w:p w14:paraId="19FDF846" w14:textId="77777777" w:rsidR="00094F68" w:rsidRPr="00BD7BA7" w:rsidRDefault="00094F68" w:rsidP="00094F68">
                  <w:pPr>
                    <w:spacing w:after="0" w:line="240" w:lineRule="auto"/>
                    <w:rPr>
                      <w:rFonts w:eastAsia="Times New Roman" w:cstheme="minorHAnsi"/>
                      <w:b/>
                      <w:bCs/>
                      <w:lang w:eastAsia="sk-SK"/>
                    </w:rPr>
                  </w:pPr>
                  <w:r w:rsidRPr="00BD7BA7">
                    <w:rPr>
                      <w:rFonts w:eastAsia="Times New Roman" w:cstheme="minorHAnsi"/>
                      <w:b/>
                      <w:bCs/>
                      <w:lang w:eastAsia="sk-SK"/>
                    </w:rPr>
                    <w:lastRenderedPageBreak/>
                    <w:t>Povinne voliteľné predmety</w:t>
                  </w:r>
                </w:p>
              </w:tc>
            </w:tr>
            <w:tr w:rsidR="00094F68" w:rsidRPr="00DE7C57" w14:paraId="177F1D05" w14:textId="77777777" w:rsidTr="00BD7BA7">
              <w:trPr>
                <w:tblCellSpacing w:w="7" w:type="dxa"/>
              </w:trPr>
              <w:tc>
                <w:tcPr>
                  <w:tcW w:w="9962" w:type="dxa"/>
                  <w:gridSpan w:val="2"/>
                  <w:vAlign w:val="center"/>
                  <w:hideMark/>
                </w:tcPr>
                <w:tbl>
                  <w:tblPr>
                    <w:tblW w:w="9960"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462"/>
                    <w:gridCol w:w="427"/>
                    <w:gridCol w:w="986"/>
                    <w:gridCol w:w="1989"/>
                    <w:gridCol w:w="851"/>
                    <w:gridCol w:w="766"/>
                    <w:gridCol w:w="368"/>
                    <w:gridCol w:w="567"/>
                    <w:gridCol w:w="567"/>
                    <w:gridCol w:w="567"/>
                    <w:gridCol w:w="2410"/>
                  </w:tblGrid>
                  <w:tr w:rsidR="00BD7BA7" w:rsidRPr="00DE7C57" w14:paraId="1E563088" w14:textId="77777777" w:rsidTr="00BD7BA7">
                    <w:trPr>
                      <w:tblCellSpacing w:w="7" w:type="dxa"/>
                    </w:trPr>
                    <w:tc>
                      <w:tcPr>
                        <w:tcW w:w="441" w:type="dxa"/>
                        <w:vAlign w:val="center"/>
                        <w:hideMark/>
                      </w:tcPr>
                      <w:p w14:paraId="56B7015F"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Roč.</w:t>
                        </w:r>
                      </w:p>
                    </w:tc>
                    <w:tc>
                      <w:tcPr>
                        <w:tcW w:w="413" w:type="dxa"/>
                        <w:vAlign w:val="center"/>
                        <w:hideMark/>
                      </w:tcPr>
                      <w:p w14:paraId="45BC7CDE" w14:textId="406B2556"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S.</w:t>
                        </w:r>
                      </w:p>
                    </w:tc>
                    <w:tc>
                      <w:tcPr>
                        <w:tcW w:w="972" w:type="dxa"/>
                        <w:vAlign w:val="center"/>
                        <w:hideMark/>
                      </w:tcPr>
                      <w:p w14:paraId="6B0F24F1"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Kód</w:t>
                        </w:r>
                      </w:p>
                    </w:tc>
                    <w:tc>
                      <w:tcPr>
                        <w:tcW w:w="1975" w:type="dxa"/>
                        <w:vAlign w:val="center"/>
                        <w:hideMark/>
                      </w:tcPr>
                      <w:p w14:paraId="3F0918A7"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Predmet</w:t>
                        </w:r>
                      </w:p>
                    </w:tc>
                    <w:tc>
                      <w:tcPr>
                        <w:tcW w:w="837" w:type="dxa"/>
                        <w:vAlign w:val="center"/>
                        <w:hideMark/>
                      </w:tcPr>
                      <w:p w14:paraId="5B03961C"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Skratka</w:t>
                        </w:r>
                      </w:p>
                    </w:tc>
                    <w:tc>
                      <w:tcPr>
                        <w:tcW w:w="752" w:type="dxa"/>
                        <w:vAlign w:val="center"/>
                        <w:hideMark/>
                      </w:tcPr>
                      <w:p w14:paraId="33A2890A"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Rozsah</w:t>
                        </w:r>
                      </w:p>
                    </w:tc>
                    <w:tc>
                      <w:tcPr>
                        <w:tcW w:w="354" w:type="dxa"/>
                        <w:vAlign w:val="center"/>
                        <w:hideMark/>
                      </w:tcPr>
                      <w:p w14:paraId="7D700871" w14:textId="7219B699"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U.</w:t>
                        </w:r>
                      </w:p>
                    </w:tc>
                    <w:tc>
                      <w:tcPr>
                        <w:tcW w:w="553" w:type="dxa"/>
                        <w:vAlign w:val="center"/>
                        <w:hideMark/>
                      </w:tcPr>
                      <w:p w14:paraId="4E00BFA6" w14:textId="0B22AE4A" w:rsidR="00094F68" w:rsidRPr="00DE7C57" w:rsidRDefault="00094F68" w:rsidP="00094F68">
                        <w:pPr>
                          <w:spacing w:after="0" w:line="240" w:lineRule="auto"/>
                          <w:jc w:val="center"/>
                          <w:rPr>
                            <w:rFonts w:eastAsia="Times New Roman" w:cstheme="minorHAnsi"/>
                            <w:b/>
                            <w:bCs/>
                            <w:lang w:eastAsia="sk-SK"/>
                          </w:rPr>
                        </w:pPr>
                        <w:proofErr w:type="spellStart"/>
                        <w:r w:rsidRPr="00DE7C57">
                          <w:rPr>
                            <w:rFonts w:eastAsia="Times New Roman" w:cstheme="minorHAnsi"/>
                            <w:b/>
                            <w:bCs/>
                            <w:lang w:eastAsia="sk-SK"/>
                          </w:rPr>
                          <w:t>Kred</w:t>
                        </w:r>
                        <w:proofErr w:type="spellEnd"/>
                        <w:r w:rsidR="00BD7BA7">
                          <w:rPr>
                            <w:rFonts w:eastAsia="Times New Roman" w:cstheme="minorHAnsi"/>
                            <w:b/>
                            <w:bCs/>
                            <w:lang w:eastAsia="sk-SK"/>
                          </w:rPr>
                          <w:t>.</w:t>
                        </w:r>
                      </w:p>
                    </w:tc>
                    <w:tc>
                      <w:tcPr>
                        <w:tcW w:w="553" w:type="dxa"/>
                        <w:vAlign w:val="center"/>
                        <w:hideMark/>
                      </w:tcPr>
                      <w:p w14:paraId="0DC53307" w14:textId="26BBEBF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Prof.</w:t>
                        </w:r>
                      </w:p>
                    </w:tc>
                    <w:tc>
                      <w:tcPr>
                        <w:tcW w:w="553" w:type="dxa"/>
                        <w:vAlign w:val="center"/>
                        <w:hideMark/>
                      </w:tcPr>
                      <w:p w14:paraId="61434059"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Jadro</w:t>
                        </w:r>
                      </w:p>
                    </w:tc>
                    <w:tc>
                      <w:tcPr>
                        <w:tcW w:w="2389" w:type="dxa"/>
                        <w:vAlign w:val="center"/>
                        <w:hideMark/>
                      </w:tcPr>
                      <w:p w14:paraId="6C0887FF"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Garant</w:t>
                        </w:r>
                      </w:p>
                    </w:tc>
                  </w:tr>
                  <w:tr w:rsidR="00BD7BA7" w:rsidRPr="00DE7C57" w14:paraId="3FD5B5A4" w14:textId="77777777" w:rsidTr="00BD7BA7">
                    <w:trPr>
                      <w:tblCellSpacing w:w="7" w:type="dxa"/>
                    </w:trPr>
                    <w:tc>
                      <w:tcPr>
                        <w:tcW w:w="441" w:type="dxa"/>
                        <w:vAlign w:val="center"/>
                        <w:hideMark/>
                      </w:tcPr>
                      <w:p w14:paraId="6B90A4A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3" w:type="dxa"/>
                        <w:vAlign w:val="center"/>
                        <w:hideMark/>
                      </w:tcPr>
                      <w:p w14:paraId="27096C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72" w:type="dxa"/>
                        <w:vAlign w:val="center"/>
                        <w:hideMark/>
                      </w:tcPr>
                      <w:p w14:paraId="2FA51E1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6BI0034</w:t>
                        </w:r>
                      </w:p>
                    </w:tc>
                    <w:tc>
                      <w:tcPr>
                        <w:tcW w:w="1975" w:type="dxa"/>
                        <w:vAlign w:val="center"/>
                        <w:hideMark/>
                      </w:tcPr>
                      <w:p w14:paraId="6C80F9B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princípy IKS</w:t>
                        </w:r>
                      </w:p>
                    </w:tc>
                    <w:tc>
                      <w:tcPr>
                        <w:tcW w:w="837" w:type="dxa"/>
                        <w:vAlign w:val="center"/>
                        <w:hideMark/>
                      </w:tcPr>
                      <w:p w14:paraId="2AF941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PIKS</w:t>
                        </w:r>
                      </w:p>
                    </w:tc>
                    <w:tc>
                      <w:tcPr>
                        <w:tcW w:w="752" w:type="dxa"/>
                        <w:vAlign w:val="center"/>
                        <w:hideMark/>
                      </w:tcPr>
                      <w:p w14:paraId="3750630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21F4726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9D6290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67F1715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349641D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0367CAA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Jozef </w:t>
                        </w:r>
                        <w:proofErr w:type="spellStart"/>
                        <w:r w:rsidRPr="00DE7C57">
                          <w:rPr>
                            <w:rFonts w:eastAsia="Times New Roman" w:cstheme="minorHAnsi"/>
                            <w:lang w:eastAsia="sk-SK"/>
                          </w:rPr>
                          <w:t>Papán</w:t>
                        </w:r>
                        <w:proofErr w:type="spellEnd"/>
                        <w:r w:rsidRPr="00DE7C57">
                          <w:rPr>
                            <w:rFonts w:eastAsia="Times New Roman" w:cstheme="minorHAnsi"/>
                            <w:lang w:eastAsia="sk-SK"/>
                          </w:rPr>
                          <w:t>, PhD.</w:t>
                        </w:r>
                      </w:p>
                    </w:tc>
                  </w:tr>
                  <w:tr w:rsidR="00BD7BA7" w:rsidRPr="00DE7C57" w14:paraId="4097C5FE" w14:textId="77777777" w:rsidTr="00BD7BA7">
                    <w:trPr>
                      <w:tblCellSpacing w:w="7" w:type="dxa"/>
                    </w:trPr>
                    <w:tc>
                      <w:tcPr>
                        <w:tcW w:w="441" w:type="dxa"/>
                        <w:vAlign w:val="center"/>
                        <w:hideMark/>
                      </w:tcPr>
                      <w:p w14:paraId="04A63A0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3" w:type="dxa"/>
                        <w:vAlign w:val="center"/>
                        <w:hideMark/>
                      </w:tcPr>
                      <w:p w14:paraId="780D1C7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72" w:type="dxa"/>
                        <w:vAlign w:val="center"/>
                        <w:hideMark/>
                      </w:tcPr>
                      <w:p w14:paraId="2A0B1A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6BA0008</w:t>
                        </w:r>
                      </w:p>
                    </w:tc>
                    <w:tc>
                      <w:tcPr>
                        <w:tcW w:w="1975" w:type="dxa"/>
                        <w:vAlign w:val="center"/>
                        <w:hideMark/>
                      </w:tcPr>
                      <w:p w14:paraId="07154B1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matematická analýza 3</w:t>
                        </w:r>
                      </w:p>
                    </w:tc>
                    <w:tc>
                      <w:tcPr>
                        <w:tcW w:w="837" w:type="dxa"/>
                        <w:vAlign w:val="center"/>
                        <w:hideMark/>
                      </w:tcPr>
                      <w:p w14:paraId="56EFA7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MatA3</w:t>
                        </w:r>
                      </w:p>
                    </w:tc>
                    <w:tc>
                      <w:tcPr>
                        <w:tcW w:w="752" w:type="dxa"/>
                        <w:vAlign w:val="center"/>
                        <w:hideMark/>
                      </w:tcPr>
                      <w:p w14:paraId="42F0049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2 - 2 - 1</w:t>
                        </w:r>
                      </w:p>
                    </w:tc>
                    <w:tc>
                      <w:tcPr>
                        <w:tcW w:w="354" w:type="dxa"/>
                        <w:vAlign w:val="center"/>
                        <w:hideMark/>
                      </w:tcPr>
                      <w:p w14:paraId="0CEBD8A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EE2B44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3" w:type="dxa"/>
                        <w:vAlign w:val="center"/>
                        <w:hideMark/>
                      </w:tcPr>
                      <w:p w14:paraId="6A2A606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6C0549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4B7AC9A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Dr. Mgr. Ivan </w:t>
                        </w:r>
                        <w:proofErr w:type="spellStart"/>
                        <w:r w:rsidRPr="00DE7C57">
                          <w:rPr>
                            <w:rFonts w:eastAsia="Times New Roman" w:cstheme="minorHAnsi"/>
                            <w:lang w:eastAsia="sk-SK"/>
                          </w:rPr>
                          <w:t>Cimrák</w:t>
                        </w:r>
                        <w:proofErr w:type="spellEnd"/>
                      </w:p>
                    </w:tc>
                  </w:tr>
                  <w:tr w:rsidR="00BD7BA7" w:rsidRPr="00DE7C57" w14:paraId="509CD9B0" w14:textId="77777777" w:rsidTr="00BD7BA7">
                    <w:trPr>
                      <w:tblCellSpacing w:w="7" w:type="dxa"/>
                    </w:trPr>
                    <w:tc>
                      <w:tcPr>
                        <w:tcW w:w="441" w:type="dxa"/>
                        <w:vAlign w:val="center"/>
                        <w:hideMark/>
                      </w:tcPr>
                      <w:p w14:paraId="19937A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3" w:type="dxa"/>
                        <w:vAlign w:val="center"/>
                        <w:hideMark/>
                      </w:tcPr>
                      <w:p w14:paraId="49CCFA5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72" w:type="dxa"/>
                        <w:vAlign w:val="center"/>
                        <w:hideMark/>
                      </w:tcPr>
                      <w:p w14:paraId="57ADE6A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6BI0013</w:t>
                        </w:r>
                      </w:p>
                    </w:tc>
                    <w:tc>
                      <w:tcPr>
                        <w:tcW w:w="1975" w:type="dxa"/>
                        <w:vAlign w:val="center"/>
                        <w:hideMark/>
                      </w:tcPr>
                      <w:p w14:paraId="4575795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informatika 3</w:t>
                        </w:r>
                      </w:p>
                    </w:tc>
                    <w:tc>
                      <w:tcPr>
                        <w:tcW w:w="837" w:type="dxa"/>
                        <w:vAlign w:val="center"/>
                        <w:hideMark/>
                      </w:tcPr>
                      <w:p w14:paraId="46BCEA0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INF3</w:t>
                        </w:r>
                      </w:p>
                    </w:tc>
                    <w:tc>
                      <w:tcPr>
                        <w:tcW w:w="752" w:type="dxa"/>
                        <w:vAlign w:val="center"/>
                        <w:hideMark/>
                      </w:tcPr>
                      <w:p w14:paraId="586BE0B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2 - 1 - 2</w:t>
                        </w:r>
                      </w:p>
                    </w:tc>
                    <w:tc>
                      <w:tcPr>
                        <w:tcW w:w="354" w:type="dxa"/>
                        <w:vAlign w:val="center"/>
                        <w:hideMark/>
                      </w:tcPr>
                      <w:p w14:paraId="3D97DCB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5FA257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3" w:type="dxa"/>
                        <w:vAlign w:val="center"/>
                        <w:hideMark/>
                      </w:tcPr>
                      <w:p w14:paraId="687C957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E7F799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4B672FA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Emil </w:t>
                        </w:r>
                        <w:proofErr w:type="spellStart"/>
                        <w:r w:rsidRPr="00DE7C57">
                          <w:rPr>
                            <w:rFonts w:eastAsia="Times New Roman" w:cstheme="minorHAnsi"/>
                            <w:lang w:eastAsia="sk-SK"/>
                          </w:rPr>
                          <w:t>Kršák</w:t>
                        </w:r>
                        <w:proofErr w:type="spellEnd"/>
                        <w:r w:rsidRPr="00DE7C57">
                          <w:rPr>
                            <w:rFonts w:eastAsia="Times New Roman" w:cstheme="minorHAnsi"/>
                            <w:lang w:eastAsia="sk-SK"/>
                          </w:rPr>
                          <w:t>, PhD.</w:t>
                        </w:r>
                      </w:p>
                    </w:tc>
                  </w:tr>
                  <w:tr w:rsidR="00BD7BA7" w:rsidRPr="00DE7C57" w14:paraId="52F81F2E" w14:textId="77777777" w:rsidTr="00BD7BA7">
                    <w:trPr>
                      <w:tblCellSpacing w:w="7" w:type="dxa"/>
                    </w:trPr>
                    <w:tc>
                      <w:tcPr>
                        <w:tcW w:w="441" w:type="dxa"/>
                        <w:vAlign w:val="center"/>
                        <w:hideMark/>
                      </w:tcPr>
                      <w:p w14:paraId="2C58069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3" w:type="dxa"/>
                        <w:vAlign w:val="center"/>
                        <w:hideMark/>
                      </w:tcPr>
                      <w:p w14:paraId="4802681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72" w:type="dxa"/>
                        <w:vAlign w:val="center"/>
                        <w:hideMark/>
                      </w:tcPr>
                      <w:p w14:paraId="1F5EFC0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6BM0027</w:t>
                        </w:r>
                      </w:p>
                    </w:tc>
                    <w:tc>
                      <w:tcPr>
                        <w:tcW w:w="1975" w:type="dxa"/>
                        <w:vAlign w:val="center"/>
                        <w:hideMark/>
                      </w:tcPr>
                      <w:p w14:paraId="19F7D76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základy ekonómie</w:t>
                        </w:r>
                      </w:p>
                    </w:tc>
                    <w:tc>
                      <w:tcPr>
                        <w:tcW w:w="837" w:type="dxa"/>
                        <w:vAlign w:val="center"/>
                        <w:hideMark/>
                      </w:tcPr>
                      <w:p w14:paraId="540EBC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ZE</w:t>
                        </w:r>
                      </w:p>
                    </w:tc>
                    <w:tc>
                      <w:tcPr>
                        <w:tcW w:w="752" w:type="dxa"/>
                        <w:vAlign w:val="center"/>
                        <w:hideMark/>
                      </w:tcPr>
                      <w:p w14:paraId="54734A6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354" w:type="dxa"/>
                        <w:vAlign w:val="center"/>
                        <w:hideMark/>
                      </w:tcPr>
                      <w:p w14:paraId="65FB58D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68C2C1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7A851F9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01AA42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919199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Alžbeta </w:t>
                        </w:r>
                        <w:proofErr w:type="spellStart"/>
                        <w:r w:rsidRPr="00DE7C57">
                          <w:rPr>
                            <w:rFonts w:eastAsia="Times New Roman" w:cstheme="minorHAnsi"/>
                            <w:lang w:eastAsia="sk-SK"/>
                          </w:rPr>
                          <w:t>Kucharčíková</w:t>
                        </w:r>
                        <w:proofErr w:type="spellEnd"/>
                        <w:r w:rsidRPr="00DE7C57">
                          <w:rPr>
                            <w:rFonts w:eastAsia="Times New Roman" w:cstheme="minorHAnsi"/>
                            <w:lang w:eastAsia="sk-SK"/>
                          </w:rPr>
                          <w:t>, PhD.</w:t>
                        </w:r>
                      </w:p>
                    </w:tc>
                  </w:tr>
                  <w:tr w:rsidR="00BD7BA7" w:rsidRPr="00DE7C57" w14:paraId="2AF7246A" w14:textId="77777777" w:rsidTr="00BD7BA7">
                    <w:trPr>
                      <w:tblCellSpacing w:w="7" w:type="dxa"/>
                    </w:trPr>
                    <w:tc>
                      <w:tcPr>
                        <w:tcW w:w="441" w:type="dxa"/>
                        <w:vAlign w:val="center"/>
                        <w:hideMark/>
                      </w:tcPr>
                      <w:p w14:paraId="13D119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3" w:type="dxa"/>
                        <w:vAlign w:val="center"/>
                        <w:hideMark/>
                      </w:tcPr>
                      <w:p w14:paraId="57D8A5F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72" w:type="dxa"/>
                        <w:vAlign w:val="center"/>
                        <w:hideMark/>
                      </w:tcPr>
                      <w:p w14:paraId="2D64E22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6BI0005</w:t>
                        </w:r>
                      </w:p>
                    </w:tc>
                    <w:tc>
                      <w:tcPr>
                        <w:tcW w:w="1975" w:type="dxa"/>
                        <w:vAlign w:val="center"/>
                        <w:hideMark/>
                      </w:tcPr>
                      <w:p w14:paraId="1244ED0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databázové systémy</w:t>
                        </w:r>
                      </w:p>
                    </w:tc>
                    <w:tc>
                      <w:tcPr>
                        <w:tcW w:w="837" w:type="dxa"/>
                        <w:vAlign w:val="center"/>
                        <w:hideMark/>
                      </w:tcPr>
                      <w:p w14:paraId="7946E15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DS</w:t>
                        </w:r>
                      </w:p>
                    </w:tc>
                    <w:tc>
                      <w:tcPr>
                        <w:tcW w:w="752" w:type="dxa"/>
                        <w:vAlign w:val="center"/>
                        <w:hideMark/>
                      </w:tcPr>
                      <w:p w14:paraId="2F409E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5D02F13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4EC6BC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0CF0606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CAE38F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42CC1966"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 xml:space="preserve">doc. </w:t>
                        </w:r>
                        <w:r w:rsidRPr="00DE7C57">
                          <w:rPr>
                            <w:rFonts w:eastAsia="Times New Roman" w:cstheme="minorHAnsi"/>
                            <w:lang w:eastAsia="sk-SK"/>
                          </w:rPr>
                          <w:t xml:space="preserve">Ing. </w:t>
                        </w:r>
                        <w:r>
                          <w:rPr>
                            <w:rFonts w:eastAsia="Times New Roman" w:cstheme="minorHAnsi"/>
                            <w:lang w:eastAsia="sk-SK"/>
                          </w:rPr>
                          <w:t>Michal Kvet</w:t>
                        </w:r>
                        <w:r w:rsidRPr="00DE7C57">
                          <w:rPr>
                            <w:rFonts w:eastAsia="Times New Roman" w:cstheme="minorHAnsi"/>
                            <w:lang w:eastAsia="sk-SK"/>
                          </w:rPr>
                          <w:t>, PhD.</w:t>
                        </w:r>
                      </w:p>
                    </w:tc>
                  </w:tr>
                  <w:tr w:rsidR="00BD7BA7" w:rsidRPr="00DE7C57" w14:paraId="0E68169D" w14:textId="77777777" w:rsidTr="00BD7BA7">
                    <w:trPr>
                      <w:tblCellSpacing w:w="7" w:type="dxa"/>
                    </w:trPr>
                    <w:tc>
                      <w:tcPr>
                        <w:tcW w:w="441" w:type="dxa"/>
                        <w:vAlign w:val="center"/>
                        <w:hideMark/>
                      </w:tcPr>
                      <w:p w14:paraId="663CBF7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3" w:type="dxa"/>
                        <w:vAlign w:val="center"/>
                        <w:hideMark/>
                      </w:tcPr>
                      <w:p w14:paraId="438AF51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72" w:type="dxa"/>
                        <w:vAlign w:val="center"/>
                        <w:hideMark/>
                      </w:tcPr>
                      <w:p w14:paraId="44E9C65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6BI0036</w:t>
                        </w:r>
                      </w:p>
                    </w:tc>
                    <w:tc>
                      <w:tcPr>
                        <w:tcW w:w="1975" w:type="dxa"/>
                        <w:vAlign w:val="center"/>
                        <w:hideMark/>
                      </w:tcPr>
                      <w:p w14:paraId="576B57B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prvky automatických systémov</w:t>
                        </w:r>
                      </w:p>
                    </w:tc>
                    <w:tc>
                      <w:tcPr>
                        <w:tcW w:w="837" w:type="dxa"/>
                        <w:vAlign w:val="center"/>
                        <w:hideMark/>
                      </w:tcPr>
                      <w:p w14:paraId="4C10EC5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PAS</w:t>
                        </w:r>
                      </w:p>
                    </w:tc>
                    <w:tc>
                      <w:tcPr>
                        <w:tcW w:w="752" w:type="dxa"/>
                        <w:vAlign w:val="center"/>
                        <w:hideMark/>
                      </w:tcPr>
                      <w:p w14:paraId="4047657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0E0BCE3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5F1C00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565FEBE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38E9315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6515BFB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Ján </w:t>
                        </w:r>
                        <w:proofErr w:type="spellStart"/>
                        <w:r w:rsidRPr="00DE7C57">
                          <w:rPr>
                            <w:rFonts w:eastAsia="Times New Roman" w:cstheme="minorHAnsi"/>
                            <w:lang w:eastAsia="sk-SK"/>
                          </w:rPr>
                          <w:t>Kapitulík</w:t>
                        </w:r>
                        <w:proofErr w:type="spellEnd"/>
                        <w:r w:rsidRPr="00DE7C57">
                          <w:rPr>
                            <w:rFonts w:eastAsia="Times New Roman" w:cstheme="minorHAnsi"/>
                            <w:lang w:eastAsia="sk-SK"/>
                          </w:rPr>
                          <w:t>, PhD.</w:t>
                        </w:r>
                      </w:p>
                    </w:tc>
                  </w:tr>
                  <w:tr w:rsidR="00BD7BA7" w:rsidRPr="00DE7C57" w14:paraId="6712B253" w14:textId="77777777" w:rsidTr="00BD7BA7">
                    <w:trPr>
                      <w:tblCellSpacing w:w="7" w:type="dxa"/>
                    </w:trPr>
                    <w:tc>
                      <w:tcPr>
                        <w:tcW w:w="441" w:type="dxa"/>
                        <w:vAlign w:val="center"/>
                        <w:hideMark/>
                      </w:tcPr>
                      <w:p w14:paraId="4A383DA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3" w:type="dxa"/>
                        <w:vAlign w:val="center"/>
                        <w:hideMark/>
                      </w:tcPr>
                      <w:p w14:paraId="6AA3225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72" w:type="dxa"/>
                        <w:vAlign w:val="center"/>
                        <w:hideMark/>
                      </w:tcPr>
                      <w:p w14:paraId="0F692D3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6BI0045</w:t>
                        </w:r>
                      </w:p>
                    </w:tc>
                    <w:tc>
                      <w:tcPr>
                        <w:tcW w:w="1975" w:type="dxa"/>
                        <w:vAlign w:val="center"/>
                        <w:hideMark/>
                      </w:tcPr>
                      <w:p w14:paraId="50F74C2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UNIX - vývojové prostredie</w:t>
                        </w:r>
                      </w:p>
                    </w:tc>
                    <w:tc>
                      <w:tcPr>
                        <w:tcW w:w="837" w:type="dxa"/>
                        <w:vAlign w:val="center"/>
                        <w:hideMark/>
                      </w:tcPr>
                      <w:p w14:paraId="3A31331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UNIXVP</w:t>
                        </w:r>
                      </w:p>
                    </w:tc>
                    <w:tc>
                      <w:tcPr>
                        <w:tcW w:w="752" w:type="dxa"/>
                        <w:vAlign w:val="center"/>
                        <w:hideMark/>
                      </w:tcPr>
                      <w:p w14:paraId="0C8282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0 - 0 - 3</w:t>
                        </w:r>
                      </w:p>
                    </w:tc>
                    <w:tc>
                      <w:tcPr>
                        <w:tcW w:w="354" w:type="dxa"/>
                        <w:vAlign w:val="center"/>
                        <w:hideMark/>
                      </w:tcPr>
                      <w:p w14:paraId="05E1C7B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1B6D8D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1EA9C6D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23ED1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6EF5CEF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RNDr. Zuzana </w:t>
                        </w:r>
                        <w:proofErr w:type="spellStart"/>
                        <w:r w:rsidRPr="00DE7C57">
                          <w:rPr>
                            <w:rFonts w:eastAsia="Times New Roman" w:cstheme="minorHAnsi"/>
                            <w:lang w:eastAsia="sk-SK"/>
                          </w:rPr>
                          <w:t>Borčinová</w:t>
                        </w:r>
                        <w:proofErr w:type="spellEnd"/>
                        <w:r w:rsidRPr="00DE7C57">
                          <w:rPr>
                            <w:rFonts w:eastAsia="Times New Roman" w:cstheme="minorHAnsi"/>
                            <w:lang w:eastAsia="sk-SK"/>
                          </w:rPr>
                          <w:t>, PhD.</w:t>
                        </w:r>
                      </w:p>
                    </w:tc>
                  </w:tr>
                  <w:tr w:rsidR="00BD7BA7" w:rsidRPr="00DE7C57" w14:paraId="18044E86" w14:textId="77777777" w:rsidTr="00BD7BA7">
                    <w:trPr>
                      <w:tblCellSpacing w:w="7" w:type="dxa"/>
                    </w:trPr>
                    <w:tc>
                      <w:tcPr>
                        <w:tcW w:w="441" w:type="dxa"/>
                        <w:vAlign w:val="center"/>
                        <w:hideMark/>
                      </w:tcPr>
                      <w:p w14:paraId="5350021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3" w:type="dxa"/>
                        <w:vAlign w:val="center"/>
                        <w:hideMark/>
                      </w:tcPr>
                      <w:p w14:paraId="3F6C90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72" w:type="dxa"/>
                        <w:vAlign w:val="center"/>
                        <w:hideMark/>
                      </w:tcPr>
                      <w:p w14:paraId="42F568C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6UI0007</w:t>
                        </w:r>
                      </w:p>
                    </w:tc>
                    <w:tc>
                      <w:tcPr>
                        <w:tcW w:w="1975" w:type="dxa"/>
                        <w:vAlign w:val="center"/>
                        <w:hideMark/>
                      </w:tcPr>
                      <w:p w14:paraId="5BC055A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internet vecí</w:t>
                        </w:r>
                      </w:p>
                    </w:tc>
                    <w:tc>
                      <w:tcPr>
                        <w:tcW w:w="837" w:type="dxa"/>
                        <w:vAlign w:val="center"/>
                        <w:hideMark/>
                      </w:tcPr>
                      <w:p w14:paraId="7CA3DC6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IV</w:t>
                        </w:r>
                      </w:p>
                    </w:tc>
                    <w:tc>
                      <w:tcPr>
                        <w:tcW w:w="752" w:type="dxa"/>
                        <w:vAlign w:val="center"/>
                        <w:hideMark/>
                      </w:tcPr>
                      <w:p w14:paraId="354C819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5313593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853508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1F451C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3974117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34CF83E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Peter Ševčík, PhD.</w:t>
                        </w:r>
                      </w:p>
                    </w:tc>
                  </w:tr>
                  <w:tr w:rsidR="00BD7BA7" w:rsidRPr="00DE7C57" w14:paraId="119E3C26" w14:textId="77777777" w:rsidTr="00BD7BA7">
                    <w:trPr>
                      <w:tblCellSpacing w:w="7" w:type="dxa"/>
                    </w:trPr>
                    <w:tc>
                      <w:tcPr>
                        <w:tcW w:w="441" w:type="dxa"/>
                        <w:vAlign w:val="center"/>
                        <w:hideMark/>
                      </w:tcPr>
                      <w:p w14:paraId="78452C1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3" w:type="dxa"/>
                        <w:vAlign w:val="center"/>
                        <w:hideMark/>
                      </w:tcPr>
                      <w:p w14:paraId="10B95E2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72" w:type="dxa"/>
                        <w:vAlign w:val="center"/>
                        <w:hideMark/>
                      </w:tcPr>
                      <w:p w14:paraId="325DB1F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6UI0012</w:t>
                        </w:r>
                      </w:p>
                    </w:tc>
                    <w:tc>
                      <w:tcPr>
                        <w:tcW w:w="1975" w:type="dxa"/>
                        <w:vAlign w:val="center"/>
                        <w:hideMark/>
                      </w:tcPr>
                      <w:p w14:paraId="4F80581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vývoj aplikácií pre internet a intranet</w:t>
                        </w:r>
                      </w:p>
                    </w:tc>
                    <w:tc>
                      <w:tcPr>
                        <w:tcW w:w="837" w:type="dxa"/>
                        <w:vAlign w:val="center"/>
                        <w:hideMark/>
                      </w:tcPr>
                      <w:p w14:paraId="09C07FF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VAII</w:t>
                        </w:r>
                      </w:p>
                    </w:tc>
                    <w:tc>
                      <w:tcPr>
                        <w:tcW w:w="752" w:type="dxa"/>
                        <w:vAlign w:val="center"/>
                        <w:hideMark/>
                      </w:tcPr>
                      <w:p w14:paraId="38FADC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0AEF16E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114DA26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6A5B71F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51305E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47AB4C6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Patrik </w:t>
                        </w:r>
                        <w:proofErr w:type="spellStart"/>
                        <w:r w:rsidRPr="00DE7C57">
                          <w:rPr>
                            <w:rFonts w:eastAsia="Times New Roman" w:cstheme="minorHAnsi"/>
                            <w:lang w:eastAsia="sk-SK"/>
                          </w:rPr>
                          <w:t>Hrkút</w:t>
                        </w:r>
                        <w:proofErr w:type="spellEnd"/>
                        <w:r w:rsidRPr="00DE7C57">
                          <w:rPr>
                            <w:rFonts w:eastAsia="Times New Roman" w:cstheme="minorHAnsi"/>
                            <w:lang w:eastAsia="sk-SK"/>
                          </w:rPr>
                          <w:t>, PhD.</w:t>
                        </w:r>
                      </w:p>
                    </w:tc>
                  </w:tr>
                  <w:tr w:rsidR="00BD7BA7" w:rsidRPr="00DE7C57" w14:paraId="7266543A" w14:textId="77777777" w:rsidTr="00BD7BA7">
                    <w:trPr>
                      <w:tblCellSpacing w:w="7" w:type="dxa"/>
                    </w:trPr>
                    <w:tc>
                      <w:tcPr>
                        <w:tcW w:w="441" w:type="dxa"/>
                        <w:vAlign w:val="center"/>
                        <w:hideMark/>
                      </w:tcPr>
                      <w:p w14:paraId="7E762A8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3" w:type="dxa"/>
                        <w:vAlign w:val="center"/>
                        <w:hideMark/>
                      </w:tcPr>
                      <w:p w14:paraId="164AB47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72" w:type="dxa"/>
                        <w:vAlign w:val="center"/>
                        <w:hideMark/>
                      </w:tcPr>
                      <w:p w14:paraId="4AFA2C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6BI0048</w:t>
                        </w:r>
                      </w:p>
                    </w:tc>
                    <w:tc>
                      <w:tcPr>
                        <w:tcW w:w="1975" w:type="dxa"/>
                        <w:vAlign w:val="center"/>
                        <w:hideMark/>
                      </w:tcPr>
                      <w:p w14:paraId="7A803FC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vývoj aplikácií pre mobilné zariadenia</w:t>
                        </w:r>
                      </w:p>
                    </w:tc>
                    <w:tc>
                      <w:tcPr>
                        <w:tcW w:w="837" w:type="dxa"/>
                        <w:vAlign w:val="center"/>
                        <w:hideMark/>
                      </w:tcPr>
                      <w:p w14:paraId="251ACB4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VAMZ</w:t>
                        </w:r>
                      </w:p>
                    </w:tc>
                    <w:tc>
                      <w:tcPr>
                        <w:tcW w:w="752" w:type="dxa"/>
                        <w:vAlign w:val="center"/>
                        <w:hideMark/>
                      </w:tcPr>
                      <w:p w14:paraId="0FF4EF2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4287AA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99B0F1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7CA0091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28A196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26FDD1C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Patrik </w:t>
                        </w:r>
                        <w:proofErr w:type="spellStart"/>
                        <w:r w:rsidRPr="00DE7C57">
                          <w:rPr>
                            <w:rFonts w:eastAsia="Times New Roman" w:cstheme="minorHAnsi"/>
                            <w:lang w:eastAsia="sk-SK"/>
                          </w:rPr>
                          <w:t>Hrkút</w:t>
                        </w:r>
                        <w:proofErr w:type="spellEnd"/>
                        <w:r w:rsidRPr="00DE7C57">
                          <w:rPr>
                            <w:rFonts w:eastAsia="Times New Roman" w:cstheme="minorHAnsi"/>
                            <w:lang w:eastAsia="sk-SK"/>
                          </w:rPr>
                          <w:t>, PhD.</w:t>
                        </w:r>
                      </w:p>
                    </w:tc>
                  </w:tr>
                  <w:tr w:rsidR="00BD7BA7" w:rsidRPr="00DE7C57" w14:paraId="4FC303F1" w14:textId="77777777" w:rsidTr="00BD7BA7">
                    <w:trPr>
                      <w:tblCellSpacing w:w="7" w:type="dxa"/>
                    </w:trPr>
                    <w:tc>
                      <w:tcPr>
                        <w:tcW w:w="441" w:type="dxa"/>
                        <w:vAlign w:val="center"/>
                        <w:hideMark/>
                      </w:tcPr>
                      <w:p w14:paraId="5ABA1C1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3" w:type="dxa"/>
                        <w:vAlign w:val="center"/>
                        <w:hideMark/>
                      </w:tcPr>
                      <w:p w14:paraId="30D4BB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72" w:type="dxa"/>
                        <w:vAlign w:val="center"/>
                        <w:hideMark/>
                      </w:tcPr>
                      <w:p w14:paraId="6C2EF3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6BI0050</w:t>
                        </w:r>
                      </w:p>
                    </w:tc>
                    <w:tc>
                      <w:tcPr>
                        <w:tcW w:w="1975" w:type="dxa"/>
                        <w:vAlign w:val="center"/>
                        <w:hideMark/>
                      </w:tcPr>
                      <w:p w14:paraId="603E1BB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vývoj pokročilých aplikácií</w:t>
                        </w:r>
                      </w:p>
                    </w:tc>
                    <w:tc>
                      <w:tcPr>
                        <w:tcW w:w="837" w:type="dxa"/>
                        <w:vAlign w:val="center"/>
                        <w:hideMark/>
                      </w:tcPr>
                      <w:p w14:paraId="49BA9B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VPA</w:t>
                        </w:r>
                      </w:p>
                    </w:tc>
                    <w:tc>
                      <w:tcPr>
                        <w:tcW w:w="752" w:type="dxa"/>
                        <w:vAlign w:val="center"/>
                        <w:hideMark/>
                      </w:tcPr>
                      <w:p w14:paraId="16DE95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354" w:type="dxa"/>
                        <w:vAlign w:val="center"/>
                        <w:hideMark/>
                      </w:tcPr>
                      <w:p w14:paraId="741994F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1475405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3" w:type="dxa"/>
                        <w:vAlign w:val="center"/>
                        <w:hideMark/>
                      </w:tcPr>
                      <w:p w14:paraId="71323DD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F7A709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073D250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Jozef Kostolný, PhD.</w:t>
                        </w:r>
                      </w:p>
                    </w:tc>
                  </w:tr>
                </w:tbl>
                <w:p w14:paraId="077B1271" w14:textId="77777777" w:rsidR="00094F68" w:rsidRPr="00DE7C57" w:rsidRDefault="00094F68" w:rsidP="00094F68">
                  <w:pPr>
                    <w:spacing w:after="0" w:line="240" w:lineRule="auto"/>
                    <w:rPr>
                      <w:rFonts w:eastAsia="Times New Roman" w:cstheme="minorHAnsi"/>
                      <w:lang w:eastAsia="sk-SK"/>
                    </w:rPr>
                  </w:pPr>
                </w:p>
              </w:tc>
            </w:tr>
          </w:tbl>
          <w:p w14:paraId="0CE32FDD" w14:textId="77777777" w:rsidR="00556FBD" w:rsidRPr="00DE60FD" w:rsidRDefault="00556FBD" w:rsidP="00DE60FD">
            <w:pPr>
              <w:jc w:val="both"/>
              <w:rPr>
                <w:rFonts w:cstheme="minorHAnsi"/>
                <w:i/>
                <w:iCs/>
              </w:rPr>
            </w:pPr>
          </w:p>
          <w:tbl>
            <w:tblPr>
              <w:tblW w:w="11405"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11405"/>
            </w:tblGrid>
            <w:tr w:rsidR="00094F68" w:rsidRPr="00DE7C57" w14:paraId="288109EF" w14:textId="77777777" w:rsidTr="00BD7BA7">
              <w:trPr>
                <w:tblCellSpacing w:w="7" w:type="dxa"/>
              </w:trPr>
              <w:tc>
                <w:tcPr>
                  <w:tcW w:w="11377" w:type="dxa"/>
                  <w:vAlign w:val="center"/>
                  <w:hideMark/>
                </w:tcPr>
                <w:p w14:paraId="52F1FCEE" w14:textId="77777777" w:rsidR="00094F68" w:rsidRPr="00BD7BA7" w:rsidRDefault="00094F68" w:rsidP="00094F68">
                  <w:pPr>
                    <w:spacing w:after="0" w:line="240" w:lineRule="auto"/>
                    <w:rPr>
                      <w:rFonts w:eastAsia="Times New Roman" w:cstheme="minorHAnsi"/>
                      <w:b/>
                      <w:bCs/>
                      <w:lang w:eastAsia="sk-SK"/>
                    </w:rPr>
                  </w:pPr>
                  <w:r w:rsidRPr="00BD7BA7">
                    <w:rPr>
                      <w:rFonts w:eastAsia="Times New Roman" w:cstheme="minorHAnsi"/>
                      <w:b/>
                      <w:bCs/>
                      <w:lang w:eastAsia="sk-SK"/>
                    </w:rPr>
                    <w:t>Výberové predmety</w:t>
                  </w:r>
                </w:p>
              </w:tc>
            </w:tr>
            <w:tr w:rsidR="00094F68" w:rsidRPr="00DE7C57" w14:paraId="4C723127" w14:textId="77777777" w:rsidTr="00BD7BA7">
              <w:trPr>
                <w:tblCellSpacing w:w="7" w:type="dxa"/>
              </w:trPr>
              <w:tc>
                <w:tcPr>
                  <w:tcW w:w="11377" w:type="dxa"/>
                  <w:vAlign w:val="center"/>
                  <w:hideMark/>
                </w:tcPr>
                <w:tbl>
                  <w:tblPr>
                    <w:tblW w:w="9960"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463"/>
                    <w:gridCol w:w="426"/>
                    <w:gridCol w:w="1001"/>
                    <w:gridCol w:w="1974"/>
                    <w:gridCol w:w="846"/>
                    <w:gridCol w:w="714"/>
                    <w:gridCol w:w="425"/>
                    <w:gridCol w:w="567"/>
                    <w:gridCol w:w="567"/>
                    <w:gridCol w:w="567"/>
                    <w:gridCol w:w="2410"/>
                  </w:tblGrid>
                  <w:tr w:rsidR="00094F68" w:rsidRPr="00DE7C57" w14:paraId="0FA7C2C1" w14:textId="77777777" w:rsidTr="00BD7BA7">
                    <w:trPr>
                      <w:tblCellSpacing w:w="7" w:type="dxa"/>
                    </w:trPr>
                    <w:tc>
                      <w:tcPr>
                        <w:tcW w:w="442" w:type="dxa"/>
                        <w:vAlign w:val="center"/>
                        <w:hideMark/>
                      </w:tcPr>
                      <w:p w14:paraId="7966D6A2"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Roč.</w:t>
                        </w:r>
                      </w:p>
                    </w:tc>
                    <w:tc>
                      <w:tcPr>
                        <w:tcW w:w="412" w:type="dxa"/>
                        <w:vAlign w:val="center"/>
                        <w:hideMark/>
                      </w:tcPr>
                      <w:p w14:paraId="7945099F" w14:textId="66B6A039"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S.</w:t>
                        </w:r>
                      </w:p>
                    </w:tc>
                    <w:tc>
                      <w:tcPr>
                        <w:tcW w:w="987" w:type="dxa"/>
                        <w:vAlign w:val="center"/>
                        <w:hideMark/>
                      </w:tcPr>
                      <w:p w14:paraId="688F13DE"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Kód</w:t>
                        </w:r>
                      </w:p>
                    </w:tc>
                    <w:tc>
                      <w:tcPr>
                        <w:tcW w:w="1960" w:type="dxa"/>
                        <w:vAlign w:val="center"/>
                        <w:hideMark/>
                      </w:tcPr>
                      <w:p w14:paraId="53FA1645"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Predmet</w:t>
                        </w:r>
                      </w:p>
                    </w:tc>
                    <w:tc>
                      <w:tcPr>
                        <w:tcW w:w="832" w:type="dxa"/>
                        <w:vAlign w:val="center"/>
                        <w:hideMark/>
                      </w:tcPr>
                      <w:p w14:paraId="3C35411D"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Skratka</w:t>
                        </w:r>
                      </w:p>
                    </w:tc>
                    <w:tc>
                      <w:tcPr>
                        <w:tcW w:w="700" w:type="dxa"/>
                        <w:vAlign w:val="center"/>
                        <w:hideMark/>
                      </w:tcPr>
                      <w:p w14:paraId="620FCC86"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Rozsah</w:t>
                        </w:r>
                      </w:p>
                    </w:tc>
                    <w:tc>
                      <w:tcPr>
                        <w:tcW w:w="411" w:type="dxa"/>
                        <w:vAlign w:val="center"/>
                        <w:hideMark/>
                      </w:tcPr>
                      <w:p w14:paraId="13262C77" w14:textId="5F71CF83"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U.</w:t>
                        </w:r>
                      </w:p>
                    </w:tc>
                    <w:tc>
                      <w:tcPr>
                        <w:tcW w:w="553" w:type="dxa"/>
                        <w:vAlign w:val="center"/>
                        <w:hideMark/>
                      </w:tcPr>
                      <w:p w14:paraId="3A848767" w14:textId="143A6203" w:rsidR="00094F68" w:rsidRPr="00DE7C57" w:rsidRDefault="00094F68" w:rsidP="00094F68">
                        <w:pPr>
                          <w:spacing w:after="0" w:line="240" w:lineRule="auto"/>
                          <w:jc w:val="center"/>
                          <w:rPr>
                            <w:rFonts w:eastAsia="Times New Roman" w:cstheme="minorHAnsi"/>
                            <w:b/>
                            <w:bCs/>
                            <w:lang w:eastAsia="sk-SK"/>
                          </w:rPr>
                        </w:pPr>
                        <w:proofErr w:type="spellStart"/>
                        <w:r w:rsidRPr="00DE7C57">
                          <w:rPr>
                            <w:rFonts w:eastAsia="Times New Roman" w:cstheme="minorHAnsi"/>
                            <w:b/>
                            <w:bCs/>
                            <w:lang w:eastAsia="sk-SK"/>
                          </w:rPr>
                          <w:t>Kred</w:t>
                        </w:r>
                        <w:proofErr w:type="spellEnd"/>
                        <w:r w:rsidR="00BD7BA7">
                          <w:rPr>
                            <w:rFonts w:eastAsia="Times New Roman" w:cstheme="minorHAnsi"/>
                            <w:b/>
                            <w:bCs/>
                            <w:lang w:eastAsia="sk-SK"/>
                          </w:rPr>
                          <w:t>.</w:t>
                        </w:r>
                      </w:p>
                    </w:tc>
                    <w:tc>
                      <w:tcPr>
                        <w:tcW w:w="553" w:type="dxa"/>
                        <w:vAlign w:val="center"/>
                        <w:hideMark/>
                      </w:tcPr>
                      <w:p w14:paraId="094B60C6" w14:textId="7B9ED94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Prof.</w:t>
                        </w:r>
                      </w:p>
                    </w:tc>
                    <w:tc>
                      <w:tcPr>
                        <w:tcW w:w="553" w:type="dxa"/>
                        <w:vAlign w:val="center"/>
                        <w:hideMark/>
                      </w:tcPr>
                      <w:p w14:paraId="2BCC440D"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Jadro</w:t>
                        </w:r>
                      </w:p>
                    </w:tc>
                    <w:tc>
                      <w:tcPr>
                        <w:tcW w:w="2389" w:type="dxa"/>
                        <w:vAlign w:val="center"/>
                        <w:hideMark/>
                      </w:tcPr>
                      <w:p w14:paraId="565B826F" w14:textId="77777777" w:rsidR="00094F68" w:rsidRPr="00DE7C57" w:rsidRDefault="00094F68" w:rsidP="00094F68">
                        <w:pPr>
                          <w:spacing w:after="0" w:line="240" w:lineRule="auto"/>
                          <w:jc w:val="center"/>
                          <w:rPr>
                            <w:rFonts w:eastAsia="Times New Roman" w:cstheme="minorHAnsi"/>
                            <w:b/>
                            <w:bCs/>
                            <w:lang w:eastAsia="sk-SK"/>
                          </w:rPr>
                        </w:pPr>
                        <w:r w:rsidRPr="00DE7C57">
                          <w:rPr>
                            <w:rFonts w:eastAsia="Times New Roman" w:cstheme="minorHAnsi"/>
                            <w:b/>
                            <w:bCs/>
                            <w:lang w:eastAsia="sk-SK"/>
                          </w:rPr>
                          <w:t>Garant</w:t>
                        </w:r>
                      </w:p>
                    </w:tc>
                  </w:tr>
                  <w:tr w:rsidR="00094F68" w:rsidRPr="00DE7C57" w14:paraId="58453A8E" w14:textId="77777777" w:rsidTr="00BD7BA7">
                    <w:trPr>
                      <w:tblCellSpacing w:w="7" w:type="dxa"/>
                    </w:trPr>
                    <w:tc>
                      <w:tcPr>
                        <w:tcW w:w="442" w:type="dxa"/>
                        <w:vAlign w:val="center"/>
                        <w:hideMark/>
                      </w:tcPr>
                      <w:p w14:paraId="31E7253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0B8B137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71773C7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6BA0012</w:t>
                        </w:r>
                      </w:p>
                    </w:tc>
                    <w:tc>
                      <w:tcPr>
                        <w:tcW w:w="1960" w:type="dxa"/>
                        <w:vAlign w:val="center"/>
                        <w:hideMark/>
                      </w:tcPr>
                      <w:p w14:paraId="065842F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praktické cvičenia z matematiky 1</w:t>
                        </w:r>
                      </w:p>
                    </w:tc>
                    <w:tc>
                      <w:tcPr>
                        <w:tcW w:w="832" w:type="dxa"/>
                        <w:vAlign w:val="center"/>
                        <w:hideMark/>
                      </w:tcPr>
                      <w:p w14:paraId="030E5A4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PCzM1</w:t>
                        </w:r>
                      </w:p>
                    </w:tc>
                    <w:tc>
                      <w:tcPr>
                        <w:tcW w:w="700" w:type="dxa"/>
                        <w:vAlign w:val="center"/>
                        <w:hideMark/>
                      </w:tcPr>
                      <w:p w14:paraId="58A8EC2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6378F9D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314FA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46CAB6B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9D0886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000EF12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PaedDr. Dalibor </w:t>
                        </w:r>
                        <w:proofErr w:type="spellStart"/>
                        <w:r w:rsidRPr="00DE7C57">
                          <w:rPr>
                            <w:rFonts w:eastAsia="Times New Roman" w:cstheme="minorHAnsi"/>
                            <w:lang w:eastAsia="sk-SK"/>
                          </w:rPr>
                          <w:t>Gonda</w:t>
                        </w:r>
                        <w:proofErr w:type="spellEnd"/>
                        <w:r w:rsidRPr="00DE7C57">
                          <w:rPr>
                            <w:rFonts w:eastAsia="Times New Roman" w:cstheme="minorHAnsi"/>
                            <w:lang w:eastAsia="sk-SK"/>
                          </w:rPr>
                          <w:t>, PhD.</w:t>
                        </w:r>
                      </w:p>
                    </w:tc>
                  </w:tr>
                  <w:tr w:rsidR="00094F68" w:rsidRPr="00DE7C57" w14:paraId="0B74DD88" w14:textId="77777777" w:rsidTr="00BD7BA7">
                    <w:trPr>
                      <w:tblCellSpacing w:w="7" w:type="dxa"/>
                    </w:trPr>
                    <w:tc>
                      <w:tcPr>
                        <w:tcW w:w="442" w:type="dxa"/>
                        <w:vAlign w:val="center"/>
                        <w:hideMark/>
                      </w:tcPr>
                      <w:p w14:paraId="72E442E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39E8C12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31462E5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6BI0032</w:t>
                        </w:r>
                      </w:p>
                    </w:tc>
                    <w:tc>
                      <w:tcPr>
                        <w:tcW w:w="1960" w:type="dxa"/>
                        <w:vAlign w:val="center"/>
                        <w:hideMark/>
                      </w:tcPr>
                      <w:p w14:paraId="6C6D66A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praktikum z programovania 1</w:t>
                        </w:r>
                      </w:p>
                    </w:tc>
                    <w:tc>
                      <w:tcPr>
                        <w:tcW w:w="832" w:type="dxa"/>
                        <w:vAlign w:val="center"/>
                        <w:hideMark/>
                      </w:tcPr>
                      <w:p w14:paraId="3C08B9D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PrzPr1</w:t>
                        </w:r>
                      </w:p>
                    </w:tc>
                    <w:tc>
                      <w:tcPr>
                        <w:tcW w:w="700" w:type="dxa"/>
                        <w:vAlign w:val="center"/>
                        <w:hideMark/>
                      </w:tcPr>
                      <w:p w14:paraId="35CF23F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66A4461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721245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5D7BE47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4F962C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1E50590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Miroslav </w:t>
                        </w:r>
                        <w:proofErr w:type="spellStart"/>
                        <w:r w:rsidRPr="00DE7C57">
                          <w:rPr>
                            <w:rFonts w:eastAsia="Times New Roman" w:cstheme="minorHAnsi"/>
                            <w:lang w:eastAsia="sk-SK"/>
                          </w:rPr>
                          <w:t>Kvaššay</w:t>
                        </w:r>
                        <w:proofErr w:type="spellEnd"/>
                        <w:r w:rsidRPr="00DE7C57">
                          <w:rPr>
                            <w:rFonts w:eastAsia="Times New Roman" w:cstheme="minorHAnsi"/>
                            <w:lang w:eastAsia="sk-SK"/>
                          </w:rPr>
                          <w:t>, PhD.</w:t>
                        </w:r>
                      </w:p>
                    </w:tc>
                  </w:tr>
                  <w:tr w:rsidR="00094F68" w:rsidRPr="00DE7C57" w14:paraId="40E69ADB" w14:textId="77777777" w:rsidTr="00BD7BA7">
                    <w:trPr>
                      <w:tblCellSpacing w:w="7" w:type="dxa"/>
                    </w:trPr>
                    <w:tc>
                      <w:tcPr>
                        <w:tcW w:w="442" w:type="dxa"/>
                        <w:vAlign w:val="center"/>
                        <w:hideMark/>
                      </w:tcPr>
                      <w:p w14:paraId="1D63586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0743A23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48B2EB4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6BT0001</w:t>
                        </w:r>
                      </w:p>
                    </w:tc>
                    <w:tc>
                      <w:tcPr>
                        <w:tcW w:w="1960" w:type="dxa"/>
                        <w:vAlign w:val="center"/>
                        <w:hideMark/>
                      </w:tcPr>
                      <w:p w14:paraId="12F9C23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telesná výchova 1</w:t>
                        </w:r>
                      </w:p>
                    </w:tc>
                    <w:tc>
                      <w:tcPr>
                        <w:tcW w:w="832" w:type="dxa"/>
                        <w:vAlign w:val="center"/>
                        <w:hideMark/>
                      </w:tcPr>
                      <w:p w14:paraId="129C784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TV1</w:t>
                        </w:r>
                      </w:p>
                    </w:tc>
                    <w:tc>
                      <w:tcPr>
                        <w:tcW w:w="700" w:type="dxa"/>
                        <w:vAlign w:val="center"/>
                        <w:hideMark/>
                      </w:tcPr>
                      <w:p w14:paraId="17BEC31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0C4E080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8974F8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553" w:type="dxa"/>
                        <w:vAlign w:val="center"/>
                        <w:hideMark/>
                      </w:tcPr>
                      <w:p w14:paraId="4FD3F85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1EA0D5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5B0DF1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0527180E" w14:textId="77777777" w:rsidTr="00BD7BA7">
                    <w:trPr>
                      <w:tblCellSpacing w:w="7" w:type="dxa"/>
                    </w:trPr>
                    <w:tc>
                      <w:tcPr>
                        <w:tcW w:w="442" w:type="dxa"/>
                        <w:vAlign w:val="center"/>
                        <w:hideMark/>
                      </w:tcPr>
                      <w:p w14:paraId="69CF906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5AE4DA1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88FE0E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6BA0013</w:t>
                        </w:r>
                      </w:p>
                    </w:tc>
                    <w:tc>
                      <w:tcPr>
                        <w:tcW w:w="1960" w:type="dxa"/>
                        <w:vAlign w:val="center"/>
                        <w:hideMark/>
                      </w:tcPr>
                      <w:p w14:paraId="62B2CB8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praktické cvičenia z matematiky 2</w:t>
                        </w:r>
                      </w:p>
                    </w:tc>
                    <w:tc>
                      <w:tcPr>
                        <w:tcW w:w="832" w:type="dxa"/>
                        <w:vAlign w:val="center"/>
                        <w:hideMark/>
                      </w:tcPr>
                      <w:p w14:paraId="00364E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PCzM2</w:t>
                        </w:r>
                      </w:p>
                    </w:tc>
                    <w:tc>
                      <w:tcPr>
                        <w:tcW w:w="700" w:type="dxa"/>
                        <w:vAlign w:val="center"/>
                        <w:hideMark/>
                      </w:tcPr>
                      <w:p w14:paraId="3E605D9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11F46C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8F2C37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44416DB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D1AFC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2F4BAC8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RNDr. Katarína Bachratá, PhD.</w:t>
                        </w:r>
                      </w:p>
                    </w:tc>
                  </w:tr>
                  <w:tr w:rsidR="00094F68" w:rsidRPr="00DE7C57" w14:paraId="0D96CE31" w14:textId="77777777" w:rsidTr="00BD7BA7">
                    <w:trPr>
                      <w:tblCellSpacing w:w="7" w:type="dxa"/>
                    </w:trPr>
                    <w:tc>
                      <w:tcPr>
                        <w:tcW w:w="442" w:type="dxa"/>
                        <w:vAlign w:val="center"/>
                        <w:hideMark/>
                      </w:tcPr>
                      <w:p w14:paraId="47D2967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lastRenderedPageBreak/>
                          <w:t>1</w:t>
                        </w:r>
                      </w:p>
                    </w:tc>
                    <w:tc>
                      <w:tcPr>
                        <w:tcW w:w="412" w:type="dxa"/>
                        <w:vAlign w:val="center"/>
                        <w:hideMark/>
                      </w:tcPr>
                      <w:p w14:paraId="74E35B1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5129CDC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6BI0018</w:t>
                        </w:r>
                      </w:p>
                    </w:tc>
                    <w:tc>
                      <w:tcPr>
                        <w:tcW w:w="1960" w:type="dxa"/>
                        <w:vAlign w:val="center"/>
                        <w:hideMark/>
                      </w:tcPr>
                      <w:p w14:paraId="4BC932E0"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linux</w:t>
                        </w:r>
                        <w:proofErr w:type="spellEnd"/>
                        <w:r w:rsidRPr="00DE7C57">
                          <w:rPr>
                            <w:rFonts w:eastAsia="Times New Roman" w:cstheme="minorHAnsi"/>
                            <w:lang w:eastAsia="sk-SK"/>
                          </w:rPr>
                          <w:t xml:space="preserve"> - základy</w:t>
                        </w:r>
                      </w:p>
                    </w:tc>
                    <w:tc>
                      <w:tcPr>
                        <w:tcW w:w="832" w:type="dxa"/>
                        <w:vAlign w:val="center"/>
                        <w:hideMark/>
                      </w:tcPr>
                      <w:p w14:paraId="00B1897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L-z</w:t>
                        </w:r>
                      </w:p>
                    </w:tc>
                    <w:tc>
                      <w:tcPr>
                        <w:tcW w:w="700" w:type="dxa"/>
                        <w:vAlign w:val="center"/>
                        <w:hideMark/>
                      </w:tcPr>
                      <w:p w14:paraId="35F2E4F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42465F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0BFF94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7FCBF8E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F17BDE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5CDC618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Ing. Marek Moravčík, PhD.</w:t>
                        </w:r>
                      </w:p>
                    </w:tc>
                  </w:tr>
                  <w:tr w:rsidR="00094F68" w:rsidRPr="00DE7C57" w14:paraId="180C0867" w14:textId="77777777" w:rsidTr="00BD7BA7">
                    <w:trPr>
                      <w:tblCellSpacing w:w="7" w:type="dxa"/>
                    </w:trPr>
                    <w:tc>
                      <w:tcPr>
                        <w:tcW w:w="442" w:type="dxa"/>
                        <w:vAlign w:val="center"/>
                        <w:hideMark/>
                      </w:tcPr>
                      <w:p w14:paraId="6D70E63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1F3CE9E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7EE7256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6BI0033</w:t>
                        </w:r>
                      </w:p>
                    </w:tc>
                    <w:tc>
                      <w:tcPr>
                        <w:tcW w:w="1960" w:type="dxa"/>
                        <w:vAlign w:val="center"/>
                        <w:hideMark/>
                      </w:tcPr>
                      <w:p w14:paraId="0492C76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praktikum z programovania 2</w:t>
                        </w:r>
                      </w:p>
                    </w:tc>
                    <w:tc>
                      <w:tcPr>
                        <w:tcW w:w="832" w:type="dxa"/>
                        <w:vAlign w:val="center"/>
                        <w:hideMark/>
                      </w:tcPr>
                      <w:p w14:paraId="0DF751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PrzPr2</w:t>
                        </w:r>
                      </w:p>
                    </w:tc>
                    <w:tc>
                      <w:tcPr>
                        <w:tcW w:w="700" w:type="dxa"/>
                        <w:vAlign w:val="center"/>
                        <w:hideMark/>
                      </w:tcPr>
                      <w:p w14:paraId="63F1A74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48AC162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CDAC69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4000477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5C2B98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A5488A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Miroslav </w:t>
                        </w:r>
                        <w:proofErr w:type="spellStart"/>
                        <w:r w:rsidRPr="00DE7C57">
                          <w:rPr>
                            <w:rFonts w:eastAsia="Times New Roman" w:cstheme="minorHAnsi"/>
                            <w:lang w:eastAsia="sk-SK"/>
                          </w:rPr>
                          <w:t>Kvaššay</w:t>
                        </w:r>
                        <w:proofErr w:type="spellEnd"/>
                        <w:r w:rsidRPr="00DE7C57">
                          <w:rPr>
                            <w:rFonts w:eastAsia="Times New Roman" w:cstheme="minorHAnsi"/>
                            <w:lang w:eastAsia="sk-SK"/>
                          </w:rPr>
                          <w:t>, PhD.</w:t>
                        </w:r>
                      </w:p>
                    </w:tc>
                  </w:tr>
                  <w:tr w:rsidR="00094F68" w:rsidRPr="00DE7C57" w14:paraId="4D81862F" w14:textId="77777777" w:rsidTr="00BD7BA7">
                    <w:trPr>
                      <w:tblCellSpacing w:w="7" w:type="dxa"/>
                    </w:trPr>
                    <w:tc>
                      <w:tcPr>
                        <w:tcW w:w="442" w:type="dxa"/>
                        <w:vAlign w:val="center"/>
                        <w:hideMark/>
                      </w:tcPr>
                      <w:p w14:paraId="20AB09B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5C9FC6E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789F8D6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6BT0002</w:t>
                        </w:r>
                      </w:p>
                    </w:tc>
                    <w:tc>
                      <w:tcPr>
                        <w:tcW w:w="1960" w:type="dxa"/>
                        <w:vAlign w:val="center"/>
                        <w:hideMark/>
                      </w:tcPr>
                      <w:p w14:paraId="1C0156D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telesná výchova 2</w:t>
                        </w:r>
                      </w:p>
                    </w:tc>
                    <w:tc>
                      <w:tcPr>
                        <w:tcW w:w="832" w:type="dxa"/>
                        <w:vAlign w:val="center"/>
                        <w:hideMark/>
                      </w:tcPr>
                      <w:p w14:paraId="7A6CE0B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TV2</w:t>
                        </w:r>
                      </w:p>
                    </w:tc>
                    <w:tc>
                      <w:tcPr>
                        <w:tcW w:w="700" w:type="dxa"/>
                        <w:vAlign w:val="center"/>
                        <w:hideMark/>
                      </w:tcPr>
                      <w:p w14:paraId="3DF7088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490E264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EDFAE2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553" w:type="dxa"/>
                        <w:vAlign w:val="center"/>
                        <w:hideMark/>
                      </w:tcPr>
                      <w:p w14:paraId="26294D7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98D774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6326406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1E635288" w14:textId="77777777" w:rsidTr="00BD7BA7">
                    <w:trPr>
                      <w:tblCellSpacing w:w="7" w:type="dxa"/>
                    </w:trPr>
                    <w:tc>
                      <w:tcPr>
                        <w:tcW w:w="442" w:type="dxa"/>
                        <w:vAlign w:val="center"/>
                        <w:hideMark/>
                      </w:tcPr>
                      <w:p w14:paraId="7D059FF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412" w:type="dxa"/>
                        <w:vAlign w:val="center"/>
                        <w:hideMark/>
                      </w:tcPr>
                      <w:p w14:paraId="5BD6162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3F1DA19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6BT0007</w:t>
                        </w:r>
                      </w:p>
                    </w:tc>
                    <w:tc>
                      <w:tcPr>
                        <w:tcW w:w="1960" w:type="dxa"/>
                        <w:vAlign w:val="center"/>
                        <w:hideMark/>
                      </w:tcPr>
                      <w:p w14:paraId="6ECC6D7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telovýchovné sústredenie 1</w:t>
                        </w:r>
                      </w:p>
                    </w:tc>
                    <w:tc>
                      <w:tcPr>
                        <w:tcW w:w="832" w:type="dxa"/>
                        <w:vAlign w:val="center"/>
                        <w:hideMark/>
                      </w:tcPr>
                      <w:p w14:paraId="338FC7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TVS1</w:t>
                        </w:r>
                      </w:p>
                    </w:tc>
                    <w:tc>
                      <w:tcPr>
                        <w:tcW w:w="700" w:type="dxa"/>
                        <w:vAlign w:val="center"/>
                        <w:hideMark/>
                      </w:tcPr>
                      <w:p w14:paraId="2DF6496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0 - 1 - 0</w:t>
                        </w:r>
                      </w:p>
                    </w:tc>
                    <w:tc>
                      <w:tcPr>
                        <w:tcW w:w="411" w:type="dxa"/>
                        <w:vAlign w:val="center"/>
                        <w:hideMark/>
                      </w:tcPr>
                      <w:p w14:paraId="5C6BFBD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5A9631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3E4C1A9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8A5D30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5C9D6CC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625A1A44" w14:textId="77777777" w:rsidTr="00BD7BA7">
                    <w:trPr>
                      <w:tblCellSpacing w:w="7" w:type="dxa"/>
                    </w:trPr>
                    <w:tc>
                      <w:tcPr>
                        <w:tcW w:w="442" w:type="dxa"/>
                        <w:vAlign w:val="center"/>
                        <w:hideMark/>
                      </w:tcPr>
                      <w:p w14:paraId="6361FA6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40CF465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6AC9343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6BA0014</w:t>
                        </w:r>
                      </w:p>
                    </w:tc>
                    <w:tc>
                      <w:tcPr>
                        <w:tcW w:w="1960" w:type="dxa"/>
                        <w:vAlign w:val="center"/>
                        <w:hideMark/>
                      </w:tcPr>
                      <w:p w14:paraId="43E4206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praktické cvičenia z matematiky 3</w:t>
                        </w:r>
                      </w:p>
                    </w:tc>
                    <w:tc>
                      <w:tcPr>
                        <w:tcW w:w="832" w:type="dxa"/>
                        <w:vAlign w:val="center"/>
                        <w:hideMark/>
                      </w:tcPr>
                      <w:p w14:paraId="21BCF3B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PCzM3</w:t>
                        </w:r>
                      </w:p>
                    </w:tc>
                    <w:tc>
                      <w:tcPr>
                        <w:tcW w:w="700" w:type="dxa"/>
                        <w:vAlign w:val="center"/>
                        <w:hideMark/>
                      </w:tcPr>
                      <w:p w14:paraId="68DE0EC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29E94EE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6846AE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5106E7B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0F4BE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183C74D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RNDr. Rudolf Blaško, PhD.</w:t>
                        </w:r>
                      </w:p>
                    </w:tc>
                  </w:tr>
                  <w:tr w:rsidR="00094F68" w:rsidRPr="00DE7C57" w14:paraId="3A62081A" w14:textId="77777777" w:rsidTr="00BD7BA7">
                    <w:trPr>
                      <w:tblCellSpacing w:w="7" w:type="dxa"/>
                    </w:trPr>
                    <w:tc>
                      <w:tcPr>
                        <w:tcW w:w="442" w:type="dxa"/>
                        <w:vAlign w:val="center"/>
                        <w:hideMark/>
                      </w:tcPr>
                      <w:p w14:paraId="35AE803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02798BD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0BF639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6BI0023</w:t>
                        </w:r>
                      </w:p>
                    </w:tc>
                    <w:tc>
                      <w:tcPr>
                        <w:tcW w:w="1960" w:type="dxa"/>
                        <w:vAlign w:val="center"/>
                        <w:hideMark/>
                      </w:tcPr>
                      <w:p w14:paraId="000E9C4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otvorené geografické dáta 1</w:t>
                        </w:r>
                      </w:p>
                    </w:tc>
                    <w:tc>
                      <w:tcPr>
                        <w:tcW w:w="832" w:type="dxa"/>
                        <w:vAlign w:val="center"/>
                        <w:hideMark/>
                      </w:tcPr>
                      <w:p w14:paraId="4B8D394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OGD1</w:t>
                        </w:r>
                      </w:p>
                    </w:tc>
                    <w:tc>
                      <w:tcPr>
                        <w:tcW w:w="700" w:type="dxa"/>
                        <w:vAlign w:val="center"/>
                        <w:hideMark/>
                      </w:tcPr>
                      <w:p w14:paraId="03DA406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66E6263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6558BB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3ADD9C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2CED2A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337569A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Peter </w:t>
                        </w:r>
                        <w:proofErr w:type="spellStart"/>
                        <w:r w:rsidRPr="00DE7C57">
                          <w:rPr>
                            <w:rFonts w:eastAsia="Times New Roman" w:cstheme="minorHAnsi"/>
                            <w:lang w:eastAsia="sk-SK"/>
                          </w:rPr>
                          <w:t>Márton</w:t>
                        </w:r>
                        <w:proofErr w:type="spellEnd"/>
                        <w:r w:rsidRPr="00DE7C57">
                          <w:rPr>
                            <w:rFonts w:eastAsia="Times New Roman" w:cstheme="minorHAnsi"/>
                            <w:lang w:eastAsia="sk-SK"/>
                          </w:rPr>
                          <w:t>, PhD.</w:t>
                        </w:r>
                      </w:p>
                    </w:tc>
                  </w:tr>
                  <w:tr w:rsidR="00094F68" w:rsidRPr="00DE7C57" w14:paraId="6BD2075F" w14:textId="77777777" w:rsidTr="00BD7BA7">
                    <w:trPr>
                      <w:tblCellSpacing w:w="7" w:type="dxa"/>
                    </w:trPr>
                    <w:tc>
                      <w:tcPr>
                        <w:tcW w:w="442" w:type="dxa"/>
                        <w:vAlign w:val="center"/>
                        <w:hideMark/>
                      </w:tcPr>
                      <w:p w14:paraId="5DDD934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1867EFB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6664596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6BI0026</w:t>
                        </w:r>
                      </w:p>
                    </w:tc>
                    <w:tc>
                      <w:tcPr>
                        <w:tcW w:w="1960" w:type="dxa"/>
                        <w:vAlign w:val="center"/>
                        <w:hideMark/>
                      </w:tcPr>
                      <w:p w14:paraId="32C5E1E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počítačové siete 1</w:t>
                        </w:r>
                      </w:p>
                    </w:tc>
                    <w:tc>
                      <w:tcPr>
                        <w:tcW w:w="832" w:type="dxa"/>
                        <w:vAlign w:val="center"/>
                        <w:hideMark/>
                      </w:tcPr>
                      <w:p w14:paraId="6C77A0C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PS1</w:t>
                        </w:r>
                      </w:p>
                    </w:tc>
                    <w:tc>
                      <w:tcPr>
                        <w:tcW w:w="700" w:type="dxa"/>
                        <w:vAlign w:val="center"/>
                        <w:hideMark/>
                      </w:tcPr>
                      <w:p w14:paraId="445FA79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2 - 0 - 4</w:t>
                        </w:r>
                      </w:p>
                    </w:tc>
                    <w:tc>
                      <w:tcPr>
                        <w:tcW w:w="411" w:type="dxa"/>
                        <w:vAlign w:val="center"/>
                        <w:hideMark/>
                      </w:tcPr>
                      <w:p w14:paraId="24AC45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FE7F2C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005A4F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39D68A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68C5156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Pavel </w:t>
                        </w:r>
                        <w:proofErr w:type="spellStart"/>
                        <w:r w:rsidRPr="00DE7C57">
                          <w:rPr>
                            <w:rFonts w:eastAsia="Times New Roman" w:cstheme="minorHAnsi"/>
                            <w:lang w:eastAsia="sk-SK"/>
                          </w:rPr>
                          <w:t>Segeč</w:t>
                        </w:r>
                        <w:proofErr w:type="spellEnd"/>
                        <w:r w:rsidRPr="00DE7C57">
                          <w:rPr>
                            <w:rFonts w:eastAsia="Times New Roman" w:cstheme="minorHAnsi"/>
                            <w:lang w:eastAsia="sk-SK"/>
                          </w:rPr>
                          <w:t>, PhD.</w:t>
                        </w:r>
                      </w:p>
                    </w:tc>
                  </w:tr>
                  <w:tr w:rsidR="00094F68" w:rsidRPr="00DE7C57" w14:paraId="5854153C" w14:textId="77777777" w:rsidTr="00BD7BA7">
                    <w:trPr>
                      <w:tblCellSpacing w:w="7" w:type="dxa"/>
                    </w:trPr>
                    <w:tc>
                      <w:tcPr>
                        <w:tcW w:w="442" w:type="dxa"/>
                        <w:vAlign w:val="center"/>
                        <w:hideMark/>
                      </w:tcPr>
                      <w:p w14:paraId="7371BF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6DC2B7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621678B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6BJ0005</w:t>
                        </w:r>
                      </w:p>
                    </w:tc>
                    <w:tc>
                      <w:tcPr>
                        <w:tcW w:w="1960" w:type="dxa"/>
                        <w:vAlign w:val="center"/>
                        <w:hideMark/>
                      </w:tcPr>
                      <w:p w14:paraId="132266F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jazyk anglický 1</w:t>
                        </w:r>
                      </w:p>
                    </w:tc>
                    <w:tc>
                      <w:tcPr>
                        <w:tcW w:w="832" w:type="dxa"/>
                        <w:vAlign w:val="center"/>
                        <w:hideMark/>
                      </w:tcPr>
                      <w:p w14:paraId="29D5D59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JA1_inf</w:t>
                        </w:r>
                      </w:p>
                    </w:tc>
                    <w:tc>
                      <w:tcPr>
                        <w:tcW w:w="700" w:type="dxa"/>
                        <w:vAlign w:val="center"/>
                        <w:hideMark/>
                      </w:tcPr>
                      <w:p w14:paraId="0B6F1D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40D8150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CAC4EB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3953B44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5B3777F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A02CBD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Mgr. Lucie </w:t>
                        </w:r>
                        <w:proofErr w:type="spellStart"/>
                        <w:r w:rsidRPr="00DE7C57">
                          <w:rPr>
                            <w:rFonts w:eastAsia="Times New Roman" w:cstheme="minorHAnsi"/>
                            <w:lang w:eastAsia="sk-SK"/>
                          </w:rPr>
                          <w:t>Kontšeková</w:t>
                        </w:r>
                        <w:proofErr w:type="spellEnd"/>
                      </w:p>
                    </w:tc>
                  </w:tr>
                  <w:tr w:rsidR="00094F68" w:rsidRPr="00DE7C57" w14:paraId="5C076ED0" w14:textId="77777777" w:rsidTr="00BD7BA7">
                    <w:trPr>
                      <w:tblCellSpacing w:w="7" w:type="dxa"/>
                    </w:trPr>
                    <w:tc>
                      <w:tcPr>
                        <w:tcW w:w="442" w:type="dxa"/>
                        <w:vAlign w:val="center"/>
                        <w:hideMark/>
                      </w:tcPr>
                      <w:p w14:paraId="2CBF75F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481C5B8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02F0B7C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6BM0019</w:t>
                        </w:r>
                      </w:p>
                    </w:tc>
                    <w:tc>
                      <w:tcPr>
                        <w:tcW w:w="1960" w:type="dxa"/>
                        <w:vAlign w:val="center"/>
                        <w:hideMark/>
                      </w:tcPr>
                      <w:p w14:paraId="67C7A77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povolanie podnikateľ 1</w:t>
                        </w:r>
                      </w:p>
                    </w:tc>
                    <w:tc>
                      <w:tcPr>
                        <w:tcW w:w="832" w:type="dxa"/>
                        <w:vAlign w:val="center"/>
                        <w:hideMark/>
                      </w:tcPr>
                      <w:p w14:paraId="717117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PP1</w:t>
                        </w:r>
                      </w:p>
                    </w:tc>
                    <w:tc>
                      <w:tcPr>
                        <w:tcW w:w="700" w:type="dxa"/>
                        <w:vAlign w:val="center"/>
                        <w:hideMark/>
                      </w:tcPr>
                      <w:p w14:paraId="1A9F064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1 - 2 - 0</w:t>
                        </w:r>
                      </w:p>
                    </w:tc>
                    <w:tc>
                      <w:tcPr>
                        <w:tcW w:w="411" w:type="dxa"/>
                        <w:vAlign w:val="center"/>
                        <w:hideMark/>
                      </w:tcPr>
                      <w:p w14:paraId="61C0B2F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89EEAD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553" w:type="dxa"/>
                        <w:vAlign w:val="center"/>
                        <w:hideMark/>
                      </w:tcPr>
                      <w:p w14:paraId="43A4725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6C3D9A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2810E1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Mária Ďurišová, PhD.</w:t>
                        </w:r>
                      </w:p>
                    </w:tc>
                  </w:tr>
                  <w:tr w:rsidR="00094F68" w:rsidRPr="00DE7C57" w14:paraId="5D904929" w14:textId="77777777" w:rsidTr="00BD7BA7">
                    <w:trPr>
                      <w:tblCellSpacing w:w="7" w:type="dxa"/>
                    </w:trPr>
                    <w:tc>
                      <w:tcPr>
                        <w:tcW w:w="442" w:type="dxa"/>
                        <w:vAlign w:val="center"/>
                        <w:hideMark/>
                      </w:tcPr>
                      <w:p w14:paraId="2432FA3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52B5722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15E95D7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6BT0003</w:t>
                        </w:r>
                      </w:p>
                    </w:tc>
                    <w:tc>
                      <w:tcPr>
                        <w:tcW w:w="1960" w:type="dxa"/>
                        <w:vAlign w:val="center"/>
                        <w:hideMark/>
                      </w:tcPr>
                      <w:p w14:paraId="34B499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telesná výchova 3</w:t>
                        </w:r>
                      </w:p>
                    </w:tc>
                    <w:tc>
                      <w:tcPr>
                        <w:tcW w:w="832" w:type="dxa"/>
                        <w:vAlign w:val="center"/>
                        <w:hideMark/>
                      </w:tcPr>
                      <w:p w14:paraId="0F6C88E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TV3</w:t>
                        </w:r>
                      </w:p>
                    </w:tc>
                    <w:tc>
                      <w:tcPr>
                        <w:tcW w:w="700" w:type="dxa"/>
                        <w:vAlign w:val="center"/>
                        <w:hideMark/>
                      </w:tcPr>
                      <w:p w14:paraId="51CC28D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204842D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F38C71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553" w:type="dxa"/>
                        <w:vAlign w:val="center"/>
                        <w:hideMark/>
                      </w:tcPr>
                      <w:p w14:paraId="103A6B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C38765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0D219CF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7399B5CB" w14:textId="77777777" w:rsidTr="00BD7BA7">
                    <w:trPr>
                      <w:tblCellSpacing w:w="7" w:type="dxa"/>
                    </w:trPr>
                    <w:tc>
                      <w:tcPr>
                        <w:tcW w:w="442" w:type="dxa"/>
                        <w:vAlign w:val="center"/>
                        <w:hideMark/>
                      </w:tcPr>
                      <w:p w14:paraId="03538D0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375604E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7A0811E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6BT0008</w:t>
                        </w:r>
                      </w:p>
                    </w:tc>
                    <w:tc>
                      <w:tcPr>
                        <w:tcW w:w="1960" w:type="dxa"/>
                        <w:vAlign w:val="center"/>
                        <w:hideMark/>
                      </w:tcPr>
                      <w:p w14:paraId="22A49E6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telovýchovné sústredenie 2</w:t>
                        </w:r>
                      </w:p>
                    </w:tc>
                    <w:tc>
                      <w:tcPr>
                        <w:tcW w:w="832" w:type="dxa"/>
                        <w:vAlign w:val="center"/>
                        <w:hideMark/>
                      </w:tcPr>
                      <w:p w14:paraId="205E495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TVS2</w:t>
                        </w:r>
                      </w:p>
                    </w:tc>
                    <w:tc>
                      <w:tcPr>
                        <w:tcW w:w="700" w:type="dxa"/>
                        <w:vAlign w:val="center"/>
                        <w:hideMark/>
                      </w:tcPr>
                      <w:p w14:paraId="5C2F3EC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0 - 1 - 0</w:t>
                        </w:r>
                      </w:p>
                    </w:tc>
                    <w:tc>
                      <w:tcPr>
                        <w:tcW w:w="411" w:type="dxa"/>
                        <w:vAlign w:val="center"/>
                        <w:hideMark/>
                      </w:tcPr>
                      <w:p w14:paraId="1B8750E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13758C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3355A03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6F104B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1750034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3E9B3214" w14:textId="77777777" w:rsidTr="00BD7BA7">
                    <w:trPr>
                      <w:tblCellSpacing w:w="7" w:type="dxa"/>
                    </w:trPr>
                    <w:tc>
                      <w:tcPr>
                        <w:tcW w:w="442" w:type="dxa"/>
                        <w:vAlign w:val="center"/>
                      </w:tcPr>
                      <w:p w14:paraId="6AE01D23"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2</w:t>
                        </w:r>
                      </w:p>
                    </w:tc>
                    <w:tc>
                      <w:tcPr>
                        <w:tcW w:w="412" w:type="dxa"/>
                        <w:vAlign w:val="center"/>
                      </w:tcPr>
                      <w:p w14:paraId="32CAB33D"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Z</w:t>
                        </w:r>
                      </w:p>
                    </w:tc>
                    <w:tc>
                      <w:tcPr>
                        <w:tcW w:w="987" w:type="dxa"/>
                        <w:vAlign w:val="center"/>
                      </w:tcPr>
                      <w:p w14:paraId="254AF7D0"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60M0009</w:t>
                        </w:r>
                      </w:p>
                    </w:tc>
                    <w:tc>
                      <w:tcPr>
                        <w:tcW w:w="1960" w:type="dxa"/>
                        <w:vAlign w:val="center"/>
                      </w:tcPr>
                      <w:p w14:paraId="4811B96F"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Zmiešaný intenzívny program 1</w:t>
                        </w:r>
                      </w:p>
                    </w:tc>
                    <w:tc>
                      <w:tcPr>
                        <w:tcW w:w="832" w:type="dxa"/>
                        <w:vAlign w:val="center"/>
                      </w:tcPr>
                      <w:p w14:paraId="6B03AD1D"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BIP1</w:t>
                        </w:r>
                      </w:p>
                    </w:tc>
                    <w:tc>
                      <w:tcPr>
                        <w:tcW w:w="700" w:type="dxa"/>
                        <w:vAlign w:val="center"/>
                      </w:tcPr>
                      <w:p w14:paraId="071530EB" w14:textId="3BFCB124" w:rsidR="00094F68" w:rsidRPr="00DE7C57" w:rsidRDefault="009D12FA" w:rsidP="00094F68">
                        <w:pPr>
                          <w:spacing w:after="0" w:line="240" w:lineRule="auto"/>
                          <w:rPr>
                            <w:rFonts w:eastAsia="Times New Roman" w:cstheme="minorHAnsi"/>
                            <w:lang w:eastAsia="sk-SK"/>
                          </w:rPr>
                        </w:pPr>
                        <w:r>
                          <w:rPr>
                            <w:rFonts w:eastAsia="Times New Roman" w:cstheme="minorHAnsi"/>
                            <w:lang w:eastAsia="sk-SK"/>
                          </w:rPr>
                          <w:t>0 - 0 - 3</w:t>
                        </w:r>
                      </w:p>
                    </w:tc>
                    <w:tc>
                      <w:tcPr>
                        <w:tcW w:w="411" w:type="dxa"/>
                        <w:vAlign w:val="center"/>
                      </w:tcPr>
                      <w:p w14:paraId="530252C1" w14:textId="77777777" w:rsidR="00094F68" w:rsidRPr="00DE7C57" w:rsidRDefault="00094F68" w:rsidP="00094F68">
                        <w:pPr>
                          <w:spacing w:after="0" w:line="240" w:lineRule="auto"/>
                          <w:rPr>
                            <w:rFonts w:eastAsia="Times New Roman" w:cstheme="minorHAnsi"/>
                            <w:lang w:eastAsia="sk-SK"/>
                          </w:rPr>
                        </w:pPr>
                      </w:p>
                    </w:tc>
                    <w:tc>
                      <w:tcPr>
                        <w:tcW w:w="553" w:type="dxa"/>
                        <w:vAlign w:val="center"/>
                      </w:tcPr>
                      <w:p w14:paraId="1B2D9679"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3</w:t>
                        </w:r>
                      </w:p>
                    </w:tc>
                    <w:tc>
                      <w:tcPr>
                        <w:tcW w:w="553" w:type="dxa"/>
                        <w:vAlign w:val="center"/>
                      </w:tcPr>
                      <w:p w14:paraId="3EF26A10"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w:t>
                        </w:r>
                      </w:p>
                    </w:tc>
                    <w:tc>
                      <w:tcPr>
                        <w:tcW w:w="553" w:type="dxa"/>
                        <w:vAlign w:val="center"/>
                      </w:tcPr>
                      <w:p w14:paraId="74DBB3F0"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w:t>
                        </w:r>
                      </w:p>
                    </w:tc>
                    <w:tc>
                      <w:tcPr>
                        <w:tcW w:w="2389" w:type="dxa"/>
                        <w:vAlign w:val="center"/>
                      </w:tcPr>
                      <w:p w14:paraId="2B92ED02"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 xml:space="preserve">Doc. Ing. Peter </w:t>
                        </w:r>
                        <w:proofErr w:type="spellStart"/>
                        <w:r>
                          <w:rPr>
                            <w:rFonts w:eastAsia="Times New Roman" w:cstheme="minorHAnsi"/>
                            <w:lang w:eastAsia="sk-SK"/>
                          </w:rPr>
                          <w:t>Márton</w:t>
                        </w:r>
                        <w:proofErr w:type="spellEnd"/>
                        <w:r>
                          <w:rPr>
                            <w:rFonts w:eastAsia="Times New Roman" w:cstheme="minorHAnsi"/>
                            <w:lang w:eastAsia="sk-SK"/>
                          </w:rPr>
                          <w:t>, PhD.</w:t>
                        </w:r>
                      </w:p>
                    </w:tc>
                  </w:tr>
                  <w:tr w:rsidR="00331968" w:rsidRPr="00DE7C57" w14:paraId="56903534" w14:textId="77777777" w:rsidTr="00BD7BA7">
                    <w:trPr>
                      <w:tblCellSpacing w:w="7" w:type="dxa"/>
                    </w:trPr>
                    <w:tc>
                      <w:tcPr>
                        <w:tcW w:w="442" w:type="dxa"/>
                        <w:vAlign w:val="center"/>
                      </w:tcPr>
                      <w:p w14:paraId="6B179B42" w14:textId="75560293" w:rsidR="00331968" w:rsidRDefault="00331968" w:rsidP="00094F68">
                        <w:pPr>
                          <w:spacing w:after="0" w:line="240" w:lineRule="auto"/>
                          <w:rPr>
                            <w:rFonts w:eastAsia="Times New Roman" w:cstheme="minorHAnsi"/>
                            <w:lang w:eastAsia="sk-SK"/>
                          </w:rPr>
                        </w:pPr>
                        <w:r>
                          <w:rPr>
                            <w:rFonts w:eastAsia="Times New Roman" w:cstheme="minorHAnsi"/>
                            <w:lang w:eastAsia="sk-SK"/>
                          </w:rPr>
                          <w:t>2</w:t>
                        </w:r>
                      </w:p>
                    </w:tc>
                    <w:tc>
                      <w:tcPr>
                        <w:tcW w:w="412" w:type="dxa"/>
                        <w:vAlign w:val="center"/>
                      </w:tcPr>
                      <w:p w14:paraId="03AC24B9" w14:textId="7FADB6D0" w:rsidR="00331968" w:rsidRDefault="00331968" w:rsidP="00094F68">
                        <w:pPr>
                          <w:spacing w:after="0" w:line="240" w:lineRule="auto"/>
                          <w:rPr>
                            <w:rFonts w:eastAsia="Times New Roman" w:cstheme="minorHAnsi"/>
                            <w:lang w:eastAsia="sk-SK"/>
                          </w:rPr>
                        </w:pPr>
                        <w:r>
                          <w:rPr>
                            <w:rFonts w:eastAsia="Times New Roman" w:cstheme="minorHAnsi"/>
                            <w:lang w:eastAsia="sk-SK"/>
                          </w:rPr>
                          <w:t>Z</w:t>
                        </w:r>
                      </w:p>
                    </w:tc>
                    <w:tc>
                      <w:tcPr>
                        <w:tcW w:w="987" w:type="dxa"/>
                        <w:vAlign w:val="center"/>
                      </w:tcPr>
                      <w:p w14:paraId="7E09767D" w14:textId="4F3D4E43" w:rsidR="00331968" w:rsidRDefault="00331968" w:rsidP="00094F68">
                        <w:pPr>
                          <w:spacing w:after="0" w:line="240" w:lineRule="auto"/>
                          <w:rPr>
                            <w:rFonts w:eastAsia="Times New Roman" w:cstheme="minorHAnsi"/>
                            <w:lang w:eastAsia="sk-SK"/>
                          </w:rPr>
                        </w:pPr>
                        <w:r w:rsidRPr="00331968">
                          <w:rPr>
                            <w:rFonts w:eastAsia="Times New Roman" w:cstheme="minorHAnsi"/>
                            <w:lang w:eastAsia="sk-SK"/>
                          </w:rPr>
                          <w:t>6BE0005</w:t>
                        </w:r>
                      </w:p>
                    </w:tc>
                    <w:tc>
                      <w:tcPr>
                        <w:tcW w:w="1960" w:type="dxa"/>
                        <w:vAlign w:val="center"/>
                      </w:tcPr>
                      <w:p w14:paraId="4C139CD5" w14:textId="6E278A9E" w:rsidR="00331968" w:rsidRDefault="00331968" w:rsidP="00094F68">
                        <w:pPr>
                          <w:spacing w:after="0" w:line="240" w:lineRule="auto"/>
                          <w:rPr>
                            <w:rFonts w:eastAsia="Times New Roman" w:cstheme="minorHAnsi"/>
                            <w:lang w:eastAsia="sk-SK"/>
                          </w:rPr>
                        </w:pPr>
                        <w:r w:rsidRPr="00331968">
                          <w:rPr>
                            <w:rFonts w:eastAsia="Times New Roman" w:cstheme="minorHAnsi"/>
                            <w:lang w:eastAsia="sk-SK"/>
                          </w:rPr>
                          <w:t>Projektovanie elektrotechnických systémov pre priemysel</w:t>
                        </w:r>
                      </w:p>
                    </w:tc>
                    <w:tc>
                      <w:tcPr>
                        <w:tcW w:w="832" w:type="dxa"/>
                        <w:vAlign w:val="center"/>
                      </w:tcPr>
                      <w:p w14:paraId="2774884C" w14:textId="50B922BF" w:rsidR="00331968" w:rsidRDefault="00331968" w:rsidP="00094F68">
                        <w:pPr>
                          <w:spacing w:after="0" w:line="240" w:lineRule="auto"/>
                          <w:rPr>
                            <w:rFonts w:eastAsia="Times New Roman" w:cstheme="minorHAnsi"/>
                            <w:lang w:eastAsia="sk-SK"/>
                          </w:rPr>
                        </w:pPr>
                        <w:r>
                          <w:rPr>
                            <w:rFonts w:eastAsia="Times New Roman" w:cstheme="minorHAnsi"/>
                            <w:lang w:eastAsia="sk-SK"/>
                          </w:rPr>
                          <w:t>PESPP</w:t>
                        </w:r>
                      </w:p>
                    </w:tc>
                    <w:tc>
                      <w:tcPr>
                        <w:tcW w:w="700" w:type="dxa"/>
                        <w:vAlign w:val="center"/>
                      </w:tcPr>
                      <w:p w14:paraId="3C9D9B2F" w14:textId="5A5B2799" w:rsidR="00331968" w:rsidRPr="00DE7C57" w:rsidRDefault="00331968" w:rsidP="00094F68">
                        <w:pPr>
                          <w:spacing w:after="0" w:line="240" w:lineRule="auto"/>
                          <w:rPr>
                            <w:rFonts w:eastAsia="Times New Roman" w:cstheme="minorHAnsi"/>
                            <w:lang w:eastAsia="sk-SK"/>
                          </w:rPr>
                        </w:pPr>
                        <w:r>
                          <w:rPr>
                            <w:rFonts w:eastAsia="Times New Roman" w:cstheme="minorHAnsi"/>
                            <w:lang w:eastAsia="sk-SK"/>
                          </w:rPr>
                          <w:t xml:space="preserve">1 </w:t>
                        </w:r>
                        <w:r w:rsidR="009D12FA">
                          <w:rPr>
                            <w:rFonts w:eastAsia="Times New Roman" w:cstheme="minorHAnsi"/>
                            <w:lang w:eastAsia="sk-SK"/>
                          </w:rPr>
                          <w:t>-</w:t>
                        </w:r>
                        <w:r>
                          <w:rPr>
                            <w:rFonts w:eastAsia="Times New Roman" w:cstheme="minorHAnsi"/>
                            <w:lang w:eastAsia="sk-SK"/>
                          </w:rPr>
                          <w:t xml:space="preserve"> 0 - 3</w:t>
                        </w:r>
                      </w:p>
                    </w:tc>
                    <w:tc>
                      <w:tcPr>
                        <w:tcW w:w="411" w:type="dxa"/>
                        <w:vAlign w:val="center"/>
                      </w:tcPr>
                      <w:p w14:paraId="0557302C" w14:textId="760AFA10" w:rsidR="00331968" w:rsidRPr="00DE7C57" w:rsidRDefault="009D12FA" w:rsidP="00094F68">
                        <w:pPr>
                          <w:spacing w:after="0" w:line="240" w:lineRule="auto"/>
                          <w:rPr>
                            <w:rFonts w:eastAsia="Times New Roman" w:cstheme="minorHAnsi"/>
                            <w:lang w:eastAsia="sk-SK"/>
                          </w:rPr>
                        </w:pPr>
                        <w:r>
                          <w:rPr>
                            <w:rFonts w:eastAsia="Times New Roman" w:cstheme="minorHAnsi"/>
                            <w:lang w:eastAsia="sk-SK"/>
                          </w:rPr>
                          <w:t>S</w:t>
                        </w:r>
                      </w:p>
                    </w:tc>
                    <w:tc>
                      <w:tcPr>
                        <w:tcW w:w="553" w:type="dxa"/>
                        <w:vAlign w:val="center"/>
                      </w:tcPr>
                      <w:p w14:paraId="7CDFB024" w14:textId="606317C5" w:rsidR="00331968" w:rsidRDefault="00331968" w:rsidP="00094F68">
                        <w:pPr>
                          <w:spacing w:after="0" w:line="240" w:lineRule="auto"/>
                          <w:rPr>
                            <w:rFonts w:eastAsia="Times New Roman" w:cstheme="minorHAnsi"/>
                            <w:lang w:eastAsia="sk-SK"/>
                          </w:rPr>
                        </w:pPr>
                        <w:r>
                          <w:rPr>
                            <w:rFonts w:eastAsia="Times New Roman" w:cstheme="minorHAnsi"/>
                            <w:lang w:eastAsia="sk-SK"/>
                          </w:rPr>
                          <w:t>5</w:t>
                        </w:r>
                      </w:p>
                    </w:tc>
                    <w:tc>
                      <w:tcPr>
                        <w:tcW w:w="553" w:type="dxa"/>
                        <w:vAlign w:val="center"/>
                      </w:tcPr>
                      <w:p w14:paraId="2C756312" w14:textId="149391D2" w:rsidR="00331968" w:rsidRPr="00331968" w:rsidRDefault="00331968" w:rsidP="00331968">
                        <w:pPr>
                          <w:spacing w:after="0" w:line="240" w:lineRule="auto"/>
                          <w:rPr>
                            <w:rFonts w:eastAsia="Times New Roman" w:cstheme="minorHAnsi"/>
                            <w:lang w:eastAsia="sk-SK"/>
                          </w:rPr>
                        </w:pPr>
                        <w:r>
                          <w:rPr>
                            <w:rFonts w:eastAsia="Times New Roman" w:cstheme="minorHAnsi"/>
                            <w:lang w:eastAsia="sk-SK"/>
                          </w:rPr>
                          <w:t>-</w:t>
                        </w:r>
                      </w:p>
                    </w:tc>
                    <w:tc>
                      <w:tcPr>
                        <w:tcW w:w="553" w:type="dxa"/>
                        <w:vAlign w:val="center"/>
                      </w:tcPr>
                      <w:p w14:paraId="2E66651C" w14:textId="7C4DD29E" w:rsidR="00331968" w:rsidRDefault="00331968" w:rsidP="00094F68">
                        <w:pPr>
                          <w:spacing w:after="0" w:line="240" w:lineRule="auto"/>
                          <w:rPr>
                            <w:rFonts w:eastAsia="Times New Roman" w:cstheme="minorHAnsi"/>
                            <w:lang w:eastAsia="sk-SK"/>
                          </w:rPr>
                        </w:pPr>
                        <w:r>
                          <w:rPr>
                            <w:rFonts w:eastAsia="Times New Roman" w:cstheme="minorHAnsi"/>
                            <w:lang w:eastAsia="sk-SK"/>
                          </w:rPr>
                          <w:t>-</w:t>
                        </w:r>
                      </w:p>
                    </w:tc>
                    <w:tc>
                      <w:tcPr>
                        <w:tcW w:w="2389" w:type="dxa"/>
                        <w:vAlign w:val="center"/>
                      </w:tcPr>
                      <w:p w14:paraId="2941A629" w14:textId="28A9383F" w:rsidR="00331968" w:rsidRDefault="00331968" w:rsidP="00094F68">
                        <w:pPr>
                          <w:spacing w:after="0" w:line="240" w:lineRule="auto"/>
                          <w:rPr>
                            <w:rFonts w:eastAsia="Times New Roman" w:cstheme="minorHAnsi"/>
                            <w:lang w:eastAsia="sk-SK"/>
                          </w:rPr>
                        </w:pPr>
                        <w:r>
                          <w:rPr>
                            <w:rFonts w:eastAsia="Times New Roman" w:cstheme="minorHAnsi"/>
                            <w:lang w:eastAsia="sk-SK"/>
                          </w:rPr>
                          <w:t xml:space="preserve">Ing. Michal </w:t>
                        </w:r>
                        <w:proofErr w:type="spellStart"/>
                        <w:r>
                          <w:rPr>
                            <w:rFonts w:eastAsia="Times New Roman" w:cstheme="minorHAnsi"/>
                            <w:lang w:eastAsia="sk-SK"/>
                          </w:rPr>
                          <w:t>Hodoň</w:t>
                        </w:r>
                        <w:proofErr w:type="spellEnd"/>
                        <w:r>
                          <w:rPr>
                            <w:rFonts w:eastAsia="Times New Roman" w:cstheme="minorHAnsi"/>
                            <w:lang w:eastAsia="sk-SK"/>
                          </w:rPr>
                          <w:t>, PhD.</w:t>
                        </w:r>
                      </w:p>
                    </w:tc>
                  </w:tr>
                  <w:tr w:rsidR="00094F68" w:rsidRPr="00DE7C57" w14:paraId="26F05F71" w14:textId="77777777" w:rsidTr="00BD7BA7">
                    <w:trPr>
                      <w:tblCellSpacing w:w="7" w:type="dxa"/>
                    </w:trPr>
                    <w:tc>
                      <w:tcPr>
                        <w:tcW w:w="442" w:type="dxa"/>
                        <w:vAlign w:val="center"/>
                        <w:hideMark/>
                      </w:tcPr>
                      <w:p w14:paraId="62DD06A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54540E6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37B95CE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6BA0011</w:t>
                        </w:r>
                      </w:p>
                    </w:tc>
                    <w:tc>
                      <w:tcPr>
                        <w:tcW w:w="1960" w:type="dxa"/>
                        <w:vAlign w:val="center"/>
                        <w:hideMark/>
                      </w:tcPr>
                      <w:p w14:paraId="5D2F1C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numerické metódy</w:t>
                        </w:r>
                      </w:p>
                    </w:tc>
                    <w:tc>
                      <w:tcPr>
                        <w:tcW w:w="832" w:type="dxa"/>
                        <w:vAlign w:val="center"/>
                        <w:hideMark/>
                      </w:tcPr>
                      <w:p w14:paraId="736B3F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NM</w:t>
                        </w:r>
                      </w:p>
                    </w:tc>
                    <w:tc>
                      <w:tcPr>
                        <w:tcW w:w="700" w:type="dxa"/>
                        <w:vAlign w:val="center"/>
                        <w:hideMark/>
                      </w:tcPr>
                      <w:p w14:paraId="745FF19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1FC48D3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26A62F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553" w:type="dxa"/>
                        <w:vAlign w:val="center"/>
                        <w:hideMark/>
                      </w:tcPr>
                      <w:p w14:paraId="5662FAA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E37254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149EB0C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Mgr. Lýdia Gábrišová, PhD.</w:t>
                        </w:r>
                      </w:p>
                    </w:tc>
                  </w:tr>
                  <w:tr w:rsidR="00094F68" w:rsidRPr="00DE7C57" w14:paraId="73685E1B" w14:textId="77777777" w:rsidTr="00BD7BA7">
                    <w:trPr>
                      <w:tblCellSpacing w:w="7" w:type="dxa"/>
                    </w:trPr>
                    <w:tc>
                      <w:tcPr>
                        <w:tcW w:w="442" w:type="dxa"/>
                        <w:vAlign w:val="center"/>
                        <w:hideMark/>
                      </w:tcPr>
                      <w:p w14:paraId="6E8A3EC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4897322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6B6B141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6BH0002</w:t>
                        </w:r>
                      </w:p>
                    </w:tc>
                    <w:tc>
                      <w:tcPr>
                        <w:tcW w:w="1960" w:type="dxa"/>
                        <w:vAlign w:val="center"/>
                        <w:hideMark/>
                      </w:tcPr>
                      <w:p w14:paraId="05EEE37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sociológia</w:t>
                        </w:r>
                      </w:p>
                    </w:tc>
                    <w:tc>
                      <w:tcPr>
                        <w:tcW w:w="832" w:type="dxa"/>
                        <w:vAlign w:val="center"/>
                        <w:hideMark/>
                      </w:tcPr>
                      <w:p w14:paraId="3898304E"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Soc</w:t>
                        </w:r>
                        <w:proofErr w:type="spellEnd"/>
                      </w:p>
                    </w:tc>
                    <w:tc>
                      <w:tcPr>
                        <w:tcW w:w="700" w:type="dxa"/>
                        <w:vAlign w:val="center"/>
                        <w:hideMark/>
                      </w:tcPr>
                      <w:p w14:paraId="4181FA6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411" w:type="dxa"/>
                        <w:vAlign w:val="center"/>
                        <w:hideMark/>
                      </w:tcPr>
                      <w:p w14:paraId="327001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DFB70E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0226371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F1C2E8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4732656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Mgr. Jakub </w:t>
                        </w:r>
                        <w:proofErr w:type="spellStart"/>
                        <w:r w:rsidRPr="00DE7C57">
                          <w:rPr>
                            <w:rFonts w:eastAsia="Times New Roman" w:cstheme="minorHAnsi"/>
                            <w:lang w:eastAsia="sk-SK"/>
                          </w:rPr>
                          <w:t>Soviar</w:t>
                        </w:r>
                        <w:proofErr w:type="spellEnd"/>
                        <w:r w:rsidRPr="00DE7C57">
                          <w:rPr>
                            <w:rFonts w:eastAsia="Times New Roman" w:cstheme="minorHAnsi"/>
                            <w:lang w:eastAsia="sk-SK"/>
                          </w:rPr>
                          <w:t>, PhD.</w:t>
                        </w:r>
                      </w:p>
                    </w:tc>
                  </w:tr>
                  <w:tr w:rsidR="00094F68" w:rsidRPr="00DE7C57" w14:paraId="56763C97" w14:textId="77777777" w:rsidTr="00BD7BA7">
                    <w:trPr>
                      <w:tblCellSpacing w:w="7" w:type="dxa"/>
                    </w:trPr>
                    <w:tc>
                      <w:tcPr>
                        <w:tcW w:w="442" w:type="dxa"/>
                        <w:vAlign w:val="center"/>
                        <w:hideMark/>
                      </w:tcPr>
                      <w:p w14:paraId="05EF15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400BC0B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DEC881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6BI0024</w:t>
                        </w:r>
                      </w:p>
                    </w:tc>
                    <w:tc>
                      <w:tcPr>
                        <w:tcW w:w="1960" w:type="dxa"/>
                        <w:vAlign w:val="center"/>
                        <w:hideMark/>
                      </w:tcPr>
                      <w:p w14:paraId="162CC36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otvorené geografické dáta 2</w:t>
                        </w:r>
                      </w:p>
                    </w:tc>
                    <w:tc>
                      <w:tcPr>
                        <w:tcW w:w="832" w:type="dxa"/>
                        <w:vAlign w:val="center"/>
                        <w:hideMark/>
                      </w:tcPr>
                      <w:p w14:paraId="4E5013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OGD2</w:t>
                        </w:r>
                      </w:p>
                    </w:tc>
                    <w:tc>
                      <w:tcPr>
                        <w:tcW w:w="700" w:type="dxa"/>
                        <w:vAlign w:val="center"/>
                        <w:hideMark/>
                      </w:tcPr>
                      <w:p w14:paraId="7108858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6EF7E4E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714A5B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2E2641D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CB7845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75D6EF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Peter </w:t>
                        </w:r>
                        <w:proofErr w:type="spellStart"/>
                        <w:r w:rsidRPr="00DE7C57">
                          <w:rPr>
                            <w:rFonts w:eastAsia="Times New Roman" w:cstheme="minorHAnsi"/>
                            <w:lang w:eastAsia="sk-SK"/>
                          </w:rPr>
                          <w:t>Márton</w:t>
                        </w:r>
                        <w:proofErr w:type="spellEnd"/>
                        <w:r w:rsidRPr="00DE7C57">
                          <w:rPr>
                            <w:rFonts w:eastAsia="Times New Roman" w:cstheme="minorHAnsi"/>
                            <w:lang w:eastAsia="sk-SK"/>
                          </w:rPr>
                          <w:t>, PhD.</w:t>
                        </w:r>
                      </w:p>
                    </w:tc>
                  </w:tr>
                  <w:tr w:rsidR="00094F68" w:rsidRPr="00DE7C57" w14:paraId="650E4D48" w14:textId="77777777" w:rsidTr="00BD7BA7">
                    <w:trPr>
                      <w:tblCellSpacing w:w="7" w:type="dxa"/>
                    </w:trPr>
                    <w:tc>
                      <w:tcPr>
                        <w:tcW w:w="442" w:type="dxa"/>
                        <w:vAlign w:val="center"/>
                        <w:hideMark/>
                      </w:tcPr>
                      <w:p w14:paraId="10FF3E4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2B05FAD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F7424E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6BI0027</w:t>
                        </w:r>
                      </w:p>
                    </w:tc>
                    <w:tc>
                      <w:tcPr>
                        <w:tcW w:w="1960" w:type="dxa"/>
                        <w:vAlign w:val="center"/>
                        <w:hideMark/>
                      </w:tcPr>
                      <w:p w14:paraId="45B7965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počítačové siete 2</w:t>
                        </w:r>
                      </w:p>
                    </w:tc>
                    <w:tc>
                      <w:tcPr>
                        <w:tcW w:w="832" w:type="dxa"/>
                        <w:vAlign w:val="center"/>
                        <w:hideMark/>
                      </w:tcPr>
                      <w:p w14:paraId="2F106AB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PS2</w:t>
                        </w:r>
                      </w:p>
                    </w:tc>
                    <w:tc>
                      <w:tcPr>
                        <w:tcW w:w="700" w:type="dxa"/>
                        <w:vAlign w:val="center"/>
                        <w:hideMark/>
                      </w:tcPr>
                      <w:p w14:paraId="23D9DA4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2 - 0 - 4</w:t>
                        </w:r>
                      </w:p>
                    </w:tc>
                    <w:tc>
                      <w:tcPr>
                        <w:tcW w:w="411" w:type="dxa"/>
                        <w:vAlign w:val="center"/>
                        <w:hideMark/>
                      </w:tcPr>
                      <w:p w14:paraId="77977E5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9D640A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7B79E10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DBA145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36AB4F4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Pavel </w:t>
                        </w:r>
                        <w:proofErr w:type="spellStart"/>
                        <w:r w:rsidRPr="00DE7C57">
                          <w:rPr>
                            <w:rFonts w:eastAsia="Times New Roman" w:cstheme="minorHAnsi"/>
                            <w:lang w:eastAsia="sk-SK"/>
                          </w:rPr>
                          <w:t>Segeč</w:t>
                        </w:r>
                        <w:proofErr w:type="spellEnd"/>
                        <w:r w:rsidRPr="00DE7C57">
                          <w:rPr>
                            <w:rFonts w:eastAsia="Times New Roman" w:cstheme="minorHAnsi"/>
                            <w:lang w:eastAsia="sk-SK"/>
                          </w:rPr>
                          <w:t>, PhD.</w:t>
                        </w:r>
                      </w:p>
                    </w:tc>
                  </w:tr>
                  <w:tr w:rsidR="00094F68" w:rsidRPr="00DE7C57" w14:paraId="305397A2" w14:textId="77777777" w:rsidTr="00BD7BA7">
                    <w:trPr>
                      <w:tblCellSpacing w:w="7" w:type="dxa"/>
                    </w:trPr>
                    <w:tc>
                      <w:tcPr>
                        <w:tcW w:w="442" w:type="dxa"/>
                        <w:vAlign w:val="center"/>
                        <w:hideMark/>
                      </w:tcPr>
                      <w:p w14:paraId="70B7BD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53E2BCB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3C6DF11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6BJ0006</w:t>
                        </w:r>
                      </w:p>
                    </w:tc>
                    <w:tc>
                      <w:tcPr>
                        <w:tcW w:w="1960" w:type="dxa"/>
                        <w:vAlign w:val="center"/>
                        <w:hideMark/>
                      </w:tcPr>
                      <w:p w14:paraId="60C63BC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Jazyk anglický 2</w:t>
                        </w:r>
                      </w:p>
                    </w:tc>
                    <w:tc>
                      <w:tcPr>
                        <w:tcW w:w="832" w:type="dxa"/>
                        <w:vAlign w:val="center"/>
                        <w:hideMark/>
                      </w:tcPr>
                      <w:p w14:paraId="2FEFD48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JA2_inf</w:t>
                        </w:r>
                      </w:p>
                    </w:tc>
                    <w:tc>
                      <w:tcPr>
                        <w:tcW w:w="700" w:type="dxa"/>
                        <w:vAlign w:val="center"/>
                        <w:hideMark/>
                      </w:tcPr>
                      <w:p w14:paraId="1EB9F2D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5EA64F9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2D47344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553" w:type="dxa"/>
                        <w:vAlign w:val="center"/>
                        <w:hideMark/>
                      </w:tcPr>
                      <w:p w14:paraId="1FACA5D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3D63D99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3AA03D1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Mgr. Lucie </w:t>
                        </w:r>
                        <w:proofErr w:type="spellStart"/>
                        <w:r w:rsidRPr="00DE7C57">
                          <w:rPr>
                            <w:rFonts w:eastAsia="Times New Roman" w:cstheme="minorHAnsi"/>
                            <w:lang w:eastAsia="sk-SK"/>
                          </w:rPr>
                          <w:t>Kontšeková</w:t>
                        </w:r>
                        <w:proofErr w:type="spellEnd"/>
                      </w:p>
                    </w:tc>
                  </w:tr>
                  <w:tr w:rsidR="00094F68" w:rsidRPr="00DE7C57" w14:paraId="2B751CA0" w14:textId="77777777" w:rsidTr="00BD7BA7">
                    <w:trPr>
                      <w:tblCellSpacing w:w="7" w:type="dxa"/>
                    </w:trPr>
                    <w:tc>
                      <w:tcPr>
                        <w:tcW w:w="442" w:type="dxa"/>
                        <w:vAlign w:val="center"/>
                        <w:hideMark/>
                      </w:tcPr>
                      <w:p w14:paraId="11ECEF4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49A35C7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B1E2E0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6BM0020</w:t>
                        </w:r>
                      </w:p>
                    </w:tc>
                    <w:tc>
                      <w:tcPr>
                        <w:tcW w:w="1960" w:type="dxa"/>
                        <w:vAlign w:val="center"/>
                        <w:hideMark/>
                      </w:tcPr>
                      <w:p w14:paraId="6FD76C6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povolanie podnikateľ 2</w:t>
                        </w:r>
                      </w:p>
                    </w:tc>
                    <w:tc>
                      <w:tcPr>
                        <w:tcW w:w="832" w:type="dxa"/>
                        <w:vAlign w:val="center"/>
                        <w:hideMark/>
                      </w:tcPr>
                      <w:p w14:paraId="366659F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PP2</w:t>
                        </w:r>
                      </w:p>
                    </w:tc>
                    <w:tc>
                      <w:tcPr>
                        <w:tcW w:w="700" w:type="dxa"/>
                        <w:vAlign w:val="center"/>
                        <w:hideMark/>
                      </w:tcPr>
                      <w:p w14:paraId="0F95917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1 - 2 - 0</w:t>
                        </w:r>
                      </w:p>
                    </w:tc>
                    <w:tc>
                      <w:tcPr>
                        <w:tcW w:w="411" w:type="dxa"/>
                        <w:vAlign w:val="center"/>
                        <w:hideMark/>
                      </w:tcPr>
                      <w:p w14:paraId="77FAB2C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7A8BA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4F0AB4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68BE726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6D387F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doc. Ing. Mária Ďurišová, PhD.</w:t>
                        </w:r>
                      </w:p>
                    </w:tc>
                  </w:tr>
                  <w:tr w:rsidR="00094F68" w:rsidRPr="00DE7C57" w14:paraId="40FA1F88" w14:textId="77777777" w:rsidTr="00BD7BA7">
                    <w:trPr>
                      <w:tblCellSpacing w:w="7" w:type="dxa"/>
                    </w:trPr>
                    <w:tc>
                      <w:tcPr>
                        <w:tcW w:w="442" w:type="dxa"/>
                        <w:vAlign w:val="center"/>
                        <w:hideMark/>
                      </w:tcPr>
                      <w:p w14:paraId="46D7F01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652213D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675F2FF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6BT0004</w:t>
                        </w:r>
                      </w:p>
                    </w:tc>
                    <w:tc>
                      <w:tcPr>
                        <w:tcW w:w="1960" w:type="dxa"/>
                        <w:vAlign w:val="center"/>
                        <w:hideMark/>
                      </w:tcPr>
                      <w:p w14:paraId="49C0C87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telesná výchova 4</w:t>
                        </w:r>
                      </w:p>
                    </w:tc>
                    <w:tc>
                      <w:tcPr>
                        <w:tcW w:w="832" w:type="dxa"/>
                        <w:vAlign w:val="center"/>
                        <w:hideMark/>
                      </w:tcPr>
                      <w:p w14:paraId="03D64E2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TV4</w:t>
                        </w:r>
                      </w:p>
                    </w:tc>
                    <w:tc>
                      <w:tcPr>
                        <w:tcW w:w="700" w:type="dxa"/>
                        <w:vAlign w:val="center"/>
                        <w:hideMark/>
                      </w:tcPr>
                      <w:p w14:paraId="4F7FE88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7907969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32A31F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553" w:type="dxa"/>
                        <w:vAlign w:val="center"/>
                        <w:hideMark/>
                      </w:tcPr>
                      <w:p w14:paraId="74CBD99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B68A37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085506F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36DDC90B" w14:textId="77777777" w:rsidTr="00BD7BA7">
                    <w:trPr>
                      <w:tblCellSpacing w:w="7" w:type="dxa"/>
                    </w:trPr>
                    <w:tc>
                      <w:tcPr>
                        <w:tcW w:w="442" w:type="dxa"/>
                        <w:vAlign w:val="center"/>
                        <w:hideMark/>
                      </w:tcPr>
                      <w:p w14:paraId="5698756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w:t>
                        </w:r>
                      </w:p>
                    </w:tc>
                    <w:tc>
                      <w:tcPr>
                        <w:tcW w:w="412" w:type="dxa"/>
                        <w:vAlign w:val="center"/>
                        <w:hideMark/>
                      </w:tcPr>
                      <w:p w14:paraId="31DCD7D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0050603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6UI0006</w:t>
                        </w:r>
                      </w:p>
                    </w:tc>
                    <w:tc>
                      <w:tcPr>
                        <w:tcW w:w="1960" w:type="dxa"/>
                        <w:vAlign w:val="center"/>
                        <w:hideMark/>
                      </w:tcPr>
                      <w:p w14:paraId="2688F2E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elektronické spracovanie a prezentácia dokumentov</w:t>
                        </w:r>
                      </w:p>
                    </w:tc>
                    <w:tc>
                      <w:tcPr>
                        <w:tcW w:w="832" w:type="dxa"/>
                        <w:vAlign w:val="center"/>
                        <w:hideMark/>
                      </w:tcPr>
                      <w:p w14:paraId="6EDB739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ESPD</w:t>
                        </w:r>
                      </w:p>
                    </w:tc>
                    <w:tc>
                      <w:tcPr>
                        <w:tcW w:w="700" w:type="dxa"/>
                        <w:vAlign w:val="center"/>
                        <w:hideMark/>
                      </w:tcPr>
                      <w:p w14:paraId="73EE50C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189CE15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57DAFB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51CB6CB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416121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5DC0573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RNDr. Rudolf Blaško, PhD.</w:t>
                        </w:r>
                      </w:p>
                    </w:tc>
                  </w:tr>
                  <w:tr w:rsidR="00094F68" w:rsidRPr="00DE7C57" w14:paraId="541D32DC" w14:textId="77777777" w:rsidTr="00BD7BA7">
                    <w:trPr>
                      <w:tblCellSpacing w:w="7" w:type="dxa"/>
                    </w:trPr>
                    <w:tc>
                      <w:tcPr>
                        <w:tcW w:w="442" w:type="dxa"/>
                        <w:vAlign w:val="center"/>
                      </w:tcPr>
                      <w:p w14:paraId="75768774"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2</w:t>
                        </w:r>
                      </w:p>
                    </w:tc>
                    <w:tc>
                      <w:tcPr>
                        <w:tcW w:w="412" w:type="dxa"/>
                        <w:vAlign w:val="center"/>
                      </w:tcPr>
                      <w:p w14:paraId="5F3772E3"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Z</w:t>
                        </w:r>
                      </w:p>
                    </w:tc>
                    <w:tc>
                      <w:tcPr>
                        <w:tcW w:w="987" w:type="dxa"/>
                        <w:vAlign w:val="center"/>
                      </w:tcPr>
                      <w:p w14:paraId="6D3F5125"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60M0010</w:t>
                        </w:r>
                      </w:p>
                    </w:tc>
                    <w:tc>
                      <w:tcPr>
                        <w:tcW w:w="1960" w:type="dxa"/>
                        <w:vAlign w:val="center"/>
                      </w:tcPr>
                      <w:p w14:paraId="3118DAC0"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Zmiešaný intenzívny program 2</w:t>
                        </w:r>
                      </w:p>
                    </w:tc>
                    <w:tc>
                      <w:tcPr>
                        <w:tcW w:w="832" w:type="dxa"/>
                        <w:vAlign w:val="center"/>
                      </w:tcPr>
                      <w:p w14:paraId="218CB737"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BIP2</w:t>
                        </w:r>
                      </w:p>
                    </w:tc>
                    <w:tc>
                      <w:tcPr>
                        <w:tcW w:w="700" w:type="dxa"/>
                        <w:vAlign w:val="center"/>
                      </w:tcPr>
                      <w:p w14:paraId="2E5D8D0D" w14:textId="77777777" w:rsidR="00094F68" w:rsidRPr="00DE7C57" w:rsidRDefault="00094F68" w:rsidP="00094F68">
                        <w:pPr>
                          <w:spacing w:after="0" w:line="240" w:lineRule="auto"/>
                          <w:rPr>
                            <w:rFonts w:eastAsia="Times New Roman" w:cstheme="minorHAnsi"/>
                            <w:lang w:eastAsia="sk-SK"/>
                          </w:rPr>
                        </w:pPr>
                      </w:p>
                    </w:tc>
                    <w:tc>
                      <w:tcPr>
                        <w:tcW w:w="411" w:type="dxa"/>
                        <w:vAlign w:val="center"/>
                      </w:tcPr>
                      <w:p w14:paraId="55F8FDEB" w14:textId="77777777" w:rsidR="00094F68" w:rsidRPr="00DE7C57" w:rsidRDefault="00094F68" w:rsidP="00094F68">
                        <w:pPr>
                          <w:spacing w:after="0" w:line="240" w:lineRule="auto"/>
                          <w:rPr>
                            <w:rFonts w:eastAsia="Times New Roman" w:cstheme="minorHAnsi"/>
                            <w:lang w:eastAsia="sk-SK"/>
                          </w:rPr>
                        </w:pPr>
                      </w:p>
                    </w:tc>
                    <w:tc>
                      <w:tcPr>
                        <w:tcW w:w="553" w:type="dxa"/>
                        <w:vAlign w:val="center"/>
                      </w:tcPr>
                      <w:p w14:paraId="4C32042D"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3</w:t>
                        </w:r>
                      </w:p>
                    </w:tc>
                    <w:tc>
                      <w:tcPr>
                        <w:tcW w:w="553" w:type="dxa"/>
                        <w:vAlign w:val="center"/>
                      </w:tcPr>
                      <w:p w14:paraId="35D70A17"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w:t>
                        </w:r>
                      </w:p>
                    </w:tc>
                    <w:tc>
                      <w:tcPr>
                        <w:tcW w:w="553" w:type="dxa"/>
                        <w:vAlign w:val="center"/>
                      </w:tcPr>
                      <w:p w14:paraId="15AAE2BC"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w:t>
                        </w:r>
                      </w:p>
                    </w:tc>
                    <w:tc>
                      <w:tcPr>
                        <w:tcW w:w="2389" w:type="dxa"/>
                        <w:vAlign w:val="center"/>
                      </w:tcPr>
                      <w:p w14:paraId="57C8F99F" w14:textId="77777777" w:rsidR="00094F68" w:rsidRPr="00DE7C57" w:rsidRDefault="00094F68" w:rsidP="00094F68">
                        <w:pPr>
                          <w:spacing w:after="0" w:line="240" w:lineRule="auto"/>
                          <w:rPr>
                            <w:rFonts w:eastAsia="Times New Roman" w:cstheme="minorHAnsi"/>
                            <w:lang w:eastAsia="sk-SK"/>
                          </w:rPr>
                        </w:pPr>
                        <w:r>
                          <w:rPr>
                            <w:rFonts w:eastAsia="Times New Roman" w:cstheme="minorHAnsi"/>
                            <w:lang w:eastAsia="sk-SK"/>
                          </w:rPr>
                          <w:t xml:space="preserve">Doc. Ing. Peter </w:t>
                        </w:r>
                        <w:proofErr w:type="spellStart"/>
                        <w:r>
                          <w:rPr>
                            <w:rFonts w:eastAsia="Times New Roman" w:cstheme="minorHAnsi"/>
                            <w:lang w:eastAsia="sk-SK"/>
                          </w:rPr>
                          <w:t>Márton</w:t>
                        </w:r>
                        <w:proofErr w:type="spellEnd"/>
                        <w:r>
                          <w:rPr>
                            <w:rFonts w:eastAsia="Times New Roman" w:cstheme="minorHAnsi"/>
                            <w:lang w:eastAsia="sk-SK"/>
                          </w:rPr>
                          <w:t>, PhD.</w:t>
                        </w:r>
                      </w:p>
                    </w:tc>
                  </w:tr>
                  <w:tr w:rsidR="00094F68" w:rsidRPr="00DE7C57" w14:paraId="4267218E" w14:textId="77777777" w:rsidTr="00BD7BA7">
                    <w:trPr>
                      <w:tblCellSpacing w:w="7" w:type="dxa"/>
                    </w:trPr>
                    <w:tc>
                      <w:tcPr>
                        <w:tcW w:w="442" w:type="dxa"/>
                        <w:vAlign w:val="center"/>
                        <w:hideMark/>
                      </w:tcPr>
                      <w:p w14:paraId="7F35038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2FD62C1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466534C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6BI0002</w:t>
                        </w:r>
                      </w:p>
                    </w:tc>
                    <w:tc>
                      <w:tcPr>
                        <w:tcW w:w="1960" w:type="dxa"/>
                        <w:vAlign w:val="center"/>
                        <w:hideMark/>
                      </w:tcPr>
                      <w:p w14:paraId="33A5D33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algoritmy a výpočtová zložitosť</w:t>
                        </w:r>
                      </w:p>
                    </w:tc>
                    <w:tc>
                      <w:tcPr>
                        <w:tcW w:w="832" w:type="dxa"/>
                        <w:vAlign w:val="center"/>
                        <w:hideMark/>
                      </w:tcPr>
                      <w:p w14:paraId="7BA5A00D"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AaVZ</w:t>
                        </w:r>
                        <w:proofErr w:type="spellEnd"/>
                      </w:p>
                    </w:tc>
                    <w:tc>
                      <w:tcPr>
                        <w:tcW w:w="700" w:type="dxa"/>
                        <w:vAlign w:val="center"/>
                        <w:hideMark/>
                      </w:tcPr>
                      <w:p w14:paraId="1BFA0B3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2 - 0 - 0</w:t>
                        </w:r>
                      </w:p>
                    </w:tc>
                    <w:tc>
                      <w:tcPr>
                        <w:tcW w:w="411" w:type="dxa"/>
                        <w:vAlign w:val="center"/>
                        <w:hideMark/>
                      </w:tcPr>
                      <w:p w14:paraId="628CCD1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EA4C73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553" w:type="dxa"/>
                        <w:vAlign w:val="center"/>
                        <w:hideMark/>
                      </w:tcPr>
                      <w:p w14:paraId="227B7D5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684762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52B69B0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Miroslav </w:t>
                        </w:r>
                        <w:proofErr w:type="spellStart"/>
                        <w:r w:rsidRPr="00DE7C57">
                          <w:rPr>
                            <w:rFonts w:eastAsia="Times New Roman" w:cstheme="minorHAnsi"/>
                            <w:lang w:eastAsia="sk-SK"/>
                          </w:rPr>
                          <w:t>Kvaššay</w:t>
                        </w:r>
                        <w:proofErr w:type="spellEnd"/>
                        <w:r w:rsidRPr="00DE7C57">
                          <w:rPr>
                            <w:rFonts w:eastAsia="Times New Roman" w:cstheme="minorHAnsi"/>
                            <w:lang w:eastAsia="sk-SK"/>
                          </w:rPr>
                          <w:t>, PhD.</w:t>
                        </w:r>
                      </w:p>
                    </w:tc>
                  </w:tr>
                  <w:tr w:rsidR="00094F68" w:rsidRPr="00DE7C57" w14:paraId="6566715F" w14:textId="77777777" w:rsidTr="00BD7BA7">
                    <w:trPr>
                      <w:tblCellSpacing w:w="7" w:type="dxa"/>
                    </w:trPr>
                    <w:tc>
                      <w:tcPr>
                        <w:tcW w:w="442" w:type="dxa"/>
                        <w:vAlign w:val="center"/>
                        <w:hideMark/>
                      </w:tcPr>
                      <w:p w14:paraId="097F2AA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lastRenderedPageBreak/>
                          <w:t>3</w:t>
                        </w:r>
                      </w:p>
                    </w:tc>
                    <w:tc>
                      <w:tcPr>
                        <w:tcW w:w="412" w:type="dxa"/>
                        <w:vAlign w:val="center"/>
                        <w:hideMark/>
                      </w:tcPr>
                      <w:p w14:paraId="6E93983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2F4255A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6BI0006</w:t>
                        </w:r>
                      </w:p>
                    </w:tc>
                    <w:tc>
                      <w:tcPr>
                        <w:tcW w:w="1960" w:type="dxa"/>
                        <w:vAlign w:val="center"/>
                        <w:hideMark/>
                      </w:tcPr>
                      <w:p w14:paraId="1EDC0CC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databázové systémy - </w:t>
                        </w:r>
                        <w:proofErr w:type="spellStart"/>
                        <w:r w:rsidRPr="00DE7C57">
                          <w:rPr>
                            <w:rFonts w:eastAsia="Times New Roman" w:cstheme="minorHAnsi"/>
                            <w:lang w:eastAsia="sk-SK"/>
                          </w:rPr>
                          <w:t>access</w:t>
                        </w:r>
                        <w:proofErr w:type="spellEnd"/>
                      </w:p>
                    </w:tc>
                    <w:tc>
                      <w:tcPr>
                        <w:tcW w:w="832" w:type="dxa"/>
                        <w:vAlign w:val="center"/>
                        <w:hideMark/>
                      </w:tcPr>
                      <w:p w14:paraId="7AE321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DS-</w:t>
                        </w:r>
                        <w:proofErr w:type="spellStart"/>
                        <w:r w:rsidRPr="00DE7C57">
                          <w:rPr>
                            <w:rFonts w:eastAsia="Times New Roman" w:cstheme="minorHAnsi"/>
                            <w:lang w:eastAsia="sk-SK"/>
                          </w:rPr>
                          <w:t>Ac</w:t>
                        </w:r>
                        <w:proofErr w:type="spellEnd"/>
                      </w:p>
                    </w:tc>
                    <w:tc>
                      <w:tcPr>
                        <w:tcW w:w="700" w:type="dxa"/>
                        <w:vAlign w:val="center"/>
                        <w:hideMark/>
                      </w:tcPr>
                      <w:p w14:paraId="7695C5A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6ACCEA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23F49C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60FD79D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738B35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55457A0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w:t>
                        </w:r>
                        <w:proofErr w:type="spellStart"/>
                        <w:r w:rsidRPr="00DE7C57">
                          <w:rPr>
                            <w:rFonts w:eastAsia="Times New Roman" w:cstheme="minorHAnsi"/>
                            <w:lang w:eastAsia="sk-SK"/>
                          </w:rPr>
                          <w:t>Vitaly</w:t>
                        </w:r>
                        <w:proofErr w:type="spellEnd"/>
                        <w:r w:rsidRPr="00DE7C57">
                          <w:rPr>
                            <w:rFonts w:eastAsia="Times New Roman" w:cstheme="minorHAnsi"/>
                            <w:lang w:eastAsia="sk-SK"/>
                          </w:rPr>
                          <w:t xml:space="preserve"> </w:t>
                        </w:r>
                        <w:proofErr w:type="spellStart"/>
                        <w:r w:rsidRPr="00DE7C57">
                          <w:rPr>
                            <w:rFonts w:eastAsia="Times New Roman" w:cstheme="minorHAnsi"/>
                            <w:lang w:eastAsia="sk-SK"/>
                          </w:rPr>
                          <w:t>Levashenko</w:t>
                        </w:r>
                        <w:proofErr w:type="spellEnd"/>
                        <w:r w:rsidRPr="00DE7C57">
                          <w:rPr>
                            <w:rFonts w:eastAsia="Times New Roman" w:cstheme="minorHAnsi"/>
                            <w:lang w:eastAsia="sk-SK"/>
                          </w:rPr>
                          <w:t>, PhD.</w:t>
                        </w:r>
                      </w:p>
                    </w:tc>
                  </w:tr>
                  <w:tr w:rsidR="00094F68" w:rsidRPr="00DE7C57" w14:paraId="05724CCE" w14:textId="77777777" w:rsidTr="00BD7BA7">
                    <w:trPr>
                      <w:tblCellSpacing w:w="7" w:type="dxa"/>
                    </w:trPr>
                    <w:tc>
                      <w:tcPr>
                        <w:tcW w:w="442" w:type="dxa"/>
                        <w:vAlign w:val="center"/>
                        <w:hideMark/>
                      </w:tcPr>
                      <w:p w14:paraId="261830C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09138E3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4E43CAF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6BI0028</w:t>
                        </w:r>
                      </w:p>
                    </w:tc>
                    <w:tc>
                      <w:tcPr>
                        <w:tcW w:w="1960" w:type="dxa"/>
                        <w:vAlign w:val="center"/>
                        <w:hideMark/>
                      </w:tcPr>
                      <w:p w14:paraId="19CE50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počítačové siete 3</w:t>
                        </w:r>
                      </w:p>
                    </w:tc>
                    <w:tc>
                      <w:tcPr>
                        <w:tcW w:w="832" w:type="dxa"/>
                        <w:vAlign w:val="center"/>
                        <w:hideMark/>
                      </w:tcPr>
                      <w:p w14:paraId="1AF8F8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PS3</w:t>
                        </w:r>
                      </w:p>
                    </w:tc>
                    <w:tc>
                      <w:tcPr>
                        <w:tcW w:w="700" w:type="dxa"/>
                        <w:vAlign w:val="center"/>
                        <w:hideMark/>
                      </w:tcPr>
                      <w:p w14:paraId="5C578F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262BF7A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FC9C30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7A4B9DD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1F300D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227534A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Pavel </w:t>
                        </w:r>
                        <w:proofErr w:type="spellStart"/>
                        <w:r w:rsidRPr="00DE7C57">
                          <w:rPr>
                            <w:rFonts w:eastAsia="Times New Roman" w:cstheme="minorHAnsi"/>
                            <w:lang w:eastAsia="sk-SK"/>
                          </w:rPr>
                          <w:t>Segeč</w:t>
                        </w:r>
                        <w:proofErr w:type="spellEnd"/>
                        <w:r w:rsidRPr="00DE7C57">
                          <w:rPr>
                            <w:rFonts w:eastAsia="Times New Roman" w:cstheme="minorHAnsi"/>
                            <w:lang w:eastAsia="sk-SK"/>
                          </w:rPr>
                          <w:t>, PhD.</w:t>
                        </w:r>
                      </w:p>
                    </w:tc>
                  </w:tr>
                  <w:tr w:rsidR="00094F68" w:rsidRPr="00DE7C57" w14:paraId="1D3C82F6" w14:textId="77777777" w:rsidTr="00BD7BA7">
                    <w:trPr>
                      <w:tblCellSpacing w:w="7" w:type="dxa"/>
                    </w:trPr>
                    <w:tc>
                      <w:tcPr>
                        <w:tcW w:w="442" w:type="dxa"/>
                        <w:vAlign w:val="center"/>
                        <w:hideMark/>
                      </w:tcPr>
                      <w:p w14:paraId="0CF935A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4F8C380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514F82F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6BI0040</w:t>
                        </w:r>
                      </w:p>
                    </w:tc>
                    <w:tc>
                      <w:tcPr>
                        <w:tcW w:w="1960" w:type="dxa"/>
                        <w:vAlign w:val="center"/>
                        <w:hideMark/>
                      </w:tcPr>
                      <w:p w14:paraId="7260570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technické prostriedky PC</w:t>
                        </w:r>
                      </w:p>
                    </w:tc>
                    <w:tc>
                      <w:tcPr>
                        <w:tcW w:w="832" w:type="dxa"/>
                        <w:vAlign w:val="center"/>
                        <w:hideMark/>
                      </w:tcPr>
                      <w:p w14:paraId="74F7C0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TP-PC</w:t>
                        </w:r>
                      </w:p>
                    </w:tc>
                    <w:tc>
                      <w:tcPr>
                        <w:tcW w:w="700" w:type="dxa"/>
                        <w:vAlign w:val="center"/>
                        <w:hideMark/>
                      </w:tcPr>
                      <w:p w14:paraId="5F9431F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0 - 0 - 2</w:t>
                        </w:r>
                      </w:p>
                    </w:tc>
                    <w:tc>
                      <w:tcPr>
                        <w:tcW w:w="411" w:type="dxa"/>
                        <w:vAlign w:val="center"/>
                        <w:hideMark/>
                      </w:tcPr>
                      <w:p w14:paraId="534DFD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71F5263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553" w:type="dxa"/>
                        <w:vAlign w:val="center"/>
                        <w:hideMark/>
                      </w:tcPr>
                      <w:p w14:paraId="64C7170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4CADFF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35FF466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Michal </w:t>
                        </w:r>
                        <w:proofErr w:type="spellStart"/>
                        <w:r w:rsidRPr="00DE7C57">
                          <w:rPr>
                            <w:rFonts w:eastAsia="Times New Roman" w:cstheme="minorHAnsi"/>
                            <w:lang w:eastAsia="sk-SK"/>
                          </w:rPr>
                          <w:t>Hodoň</w:t>
                        </w:r>
                        <w:proofErr w:type="spellEnd"/>
                        <w:r w:rsidRPr="00DE7C57">
                          <w:rPr>
                            <w:rFonts w:eastAsia="Times New Roman" w:cstheme="minorHAnsi"/>
                            <w:lang w:eastAsia="sk-SK"/>
                          </w:rPr>
                          <w:t>, PhD.</w:t>
                        </w:r>
                      </w:p>
                    </w:tc>
                  </w:tr>
                  <w:tr w:rsidR="00094F68" w:rsidRPr="00DE7C57" w14:paraId="31E163CB" w14:textId="77777777" w:rsidTr="00BD7BA7">
                    <w:trPr>
                      <w:tblCellSpacing w:w="7" w:type="dxa"/>
                    </w:trPr>
                    <w:tc>
                      <w:tcPr>
                        <w:tcW w:w="442" w:type="dxa"/>
                        <w:vAlign w:val="center"/>
                        <w:hideMark/>
                      </w:tcPr>
                      <w:p w14:paraId="3578CAE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760D720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7CDBB25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6BI0044</w:t>
                        </w:r>
                      </w:p>
                    </w:tc>
                    <w:tc>
                      <w:tcPr>
                        <w:tcW w:w="1960" w:type="dxa"/>
                        <w:vAlign w:val="center"/>
                        <w:hideMark/>
                      </w:tcPr>
                      <w:p w14:paraId="1356422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teória automatického riadenia 2</w:t>
                        </w:r>
                      </w:p>
                    </w:tc>
                    <w:tc>
                      <w:tcPr>
                        <w:tcW w:w="832" w:type="dxa"/>
                        <w:vAlign w:val="center"/>
                        <w:hideMark/>
                      </w:tcPr>
                      <w:p w14:paraId="6F35683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TAR2</w:t>
                        </w:r>
                      </w:p>
                    </w:tc>
                    <w:tc>
                      <w:tcPr>
                        <w:tcW w:w="700" w:type="dxa"/>
                        <w:vAlign w:val="center"/>
                        <w:hideMark/>
                      </w:tcPr>
                      <w:p w14:paraId="6EEC558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411" w:type="dxa"/>
                        <w:vAlign w:val="center"/>
                        <w:hideMark/>
                      </w:tcPr>
                      <w:p w14:paraId="7B9A21F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314E4C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339A8CF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B1F1A0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0335614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Veronika </w:t>
                        </w:r>
                        <w:proofErr w:type="spellStart"/>
                        <w:r w:rsidRPr="00DE7C57">
                          <w:rPr>
                            <w:rFonts w:eastAsia="Times New Roman" w:cstheme="minorHAnsi"/>
                            <w:lang w:eastAsia="sk-SK"/>
                          </w:rPr>
                          <w:t>Olešnaníková</w:t>
                        </w:r>
                        <w:proofErr w:type="spellEnd"/>
                        <w:r w:rsidRPr="00DE7C57">
                          <w:rPr>
                            <w:rFonts w:eastAsia="Times New Roman" w:cstheme="minorHAnsi"/>
                            <w:lang w:eastAsia="sk-SK"/>
                          </w:rPr>
                          <w:t>, PhD.</w:t>
                        </w:r>
                      </w:p>
                    </w:tc>
                  </w:tr>
                  <w:tr w:rsidR="00094F68" w:rsidRPr="00DE7C57" w14:paraId="4587E79B" w14:textId="77777777" w:rsidTr="00BD7BA7">
                    <w:trPr>
                      <w:tblCellSpacing w:w="7" w:type="dxa"/>
                    </w:trPr>
                    <w:tc>
                      <w:tcPr>
                        <w:tcW w:w="442" w:type="dxa"/>
                        <w:vAlign w:val="center"/>
                        <w:hideMark/>
                      </w:tcPr>
                      <w:p w14:paraId="2EBE206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4EEE5FC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29DDCE0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6BI0054</w:t>
                        </w:r>
                      </w:p>
                    </w:tc>
                    <w:tc>
                      <w:tcPr>
                        <w:tcW w:w="1960" w:type="dxa"/>
                        <w:vAlign w:val="center"/>
                        <w:hideMark/>
                      </w:tcPr>
                      <w:p w14:paraId="3D36CAB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základy programovania vo Windows</w:t>
                        </w:r>
                      </w:p>
                    </w:tc>
                    <w:tc>
                      <w:tcPr>
                        <w:tcW w:w="832" w:type="dxa"/>
                        <w:vAlign w:val="center"/>
                        <w:hideMark/>
                      </w:tcPr>
                      <w:p w14:paraId="7A0BFAAA"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ZPrvW</w:t>
                        </w:r>
                        <w:proofErr w:type="spellEnd"/>
                      </w:p>
                    </w:tc>
                    <w:tc>
                      <w:tcPr>
                        <w:tcW w:w="700" w:type="dxa"/>
                        <w:vAlign w:val="center"/>
                        <w:hideMark/>
                      </w:tcPr>
                      <w:p w14:paraId="389C355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5BB6D5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101CC3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3A94B41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5CC8B4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4308D95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Viliam </w:t>
                        </w:r>
                        <w:proofErr w:type="spellStart"/>
                        <w:r w:rsidRPr="00DE7C57">
                          <w:rPr>
                            <w:rFonts w:eastAsia="Times New Roman" w:cstheme="minorHAnsi"/>
                            <w:lang w:eastAsia="sk-SK"/>
                          </w:rPr>
                          <w:t>Tavač</w:t>
                        </w:r>
                        <w:proofErr w:type="spellEnd"/>
                        <w:r w:rsidRPr="00DE7C57">
                          <w:rPr>
                            <w:rFonts w:eastAsia="Times New Roman" w:cstheme="minorHAnsi"/>
                            <w:lang w:eastAsia="sk-SK"/>
                          </w:rPr>
                          <w:t>, PhD.</w:t>
                        </w:r>
                      </w:p>
                    </w:tc>
                  </w:tr>
                  <w:tr w:rsidR="00094F68" w:rsidRPr="00DE7C57" w14:paraId="61E41BDB" w14:textId="77777777" w:rsidTr="00BD7BA7">
                    <w:trPr>
                      <w:tblCellSpacing w:w="7" w:type="dxa"/>
                    </w:trPr>
                    <w:tc>
                      <w:tcPr>
                        <w:tcW w:w="442" w:type="dxa"/>
                        <w:vAlign w:val="center"/>
                        <w:hideMark/>
                      </w:tcPr>
                      <w:p w14:paraId="09CCF3D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16B31A0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6FF97A3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6BM0029</w:t>
                        </w:r>
                      </w:p>
                    </w:tc>
                    <w:tc>
                      <w:tcPr>
                        <w:tcW w:w="1960" w:type="dxa"/>
                        <w:vAlign w:val="center"/>
                        <w:hideMark/>
                      </w:tcPr>
                      <w:p w14:paraId="50D298B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Ekonómia v praxi</w:t>
                        </w:r>
                      </w:p>
                    </w:tc>
                    <w:tc>
                      <w:tcPr>
                        <w:tcW w:w="832" w:type="dxa"/>
                        <w:vAlign w:val="center"/>
                        <w:hideMark/>
                      </w:tcPr>
                      <w:p w14:paraId="3A39DE14"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EvP</w:t>
                        </w:r>
                        <w:proofErr w:type="spellEnd"/>
                      </w:p>
                    </w:tc>
                    <w:tc>
                      <w:tcPr>
                        <w:tcW w:w="700" w:type="dxa"/>
                        <w:vAlign w:val="center"/>
                        <w:hideMark/>
                      </w:tcPr>
                      <w:p w14:paraId="59097C2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411" w:type="dxa"/>
                        <w:vAlign w:val="center"/>
                        <w:hideMark/>
                      </w:tcPr>
                      <w:p w14:paraId="5BEDE58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508B265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054A973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1998215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C4443A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Zuzana </w:t>
                        </w:r>
                        <w:proofErr w:type="spellStart"/>
                        <w:r w:rsidRPr="00DE7C57">
                          <w:rPr>
                            <w:rFonts w:eastAsia="Times New Roman" w:cstheme="minorHAnsi"/>
                            <w:lang w:eastAsia="sk-SK"/>
                          </w:rPr>
                          <w:t>Staníková</w:t>
                        </w:r>
                        <w:proofErr w:type="spellEnd"/>
                        <w:r w:rsidRPr="00DE7C57">
                          <w:rPr>
                            <w:rFonts w:eastAsia="Times New Roman" w:cstheme="minorHAnsi"/>
                            <w:lang w:eastAsia="sk-SK"/>
                          </w:rPr>
                          <w:t>, PhD.</w:t>
                        </w:r>
                      </w:p>
                    </w:tc>
                  </w:tr>
                  <w:tr w:rsidR="00094F68" w:rsidRPr="00DE7C57" w14:paraId="1F14FA35" w14:textId="77777777" w:rsidTr="00BD7BA7">
                    <w:trPr>
                      <w:tblCellSpacing w:w="7" w:type="dxa"/>
                    </w:trPr>
                    <w:tc>
                      <w:tcPr>
                        <w:tcW w:w="442" w:type="dxa"/>
                        <w:vAlign w:val="center"/>
                        <w:hideMark/>
                      </w:tcPr>
                      <w:p w14:paraId="070D97C6"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2F843A0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Z</w:t>
                        </w:r>
                      </w:p>
                    </w:tc>
                    <w:tc>
                      <w:tcPr>
                        <w:tcW w:w="987" w:type="dxa"/>
                        <w:vAlign w:val="center"/>
                        <w:hideMark/>
                      </w:tcPr>
                      <w:p w14:paraId="7EB31A1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6BT0005</w:t>
                        </w:r>
                      </w:p>
                    </w:tc>
                    <w:tc>
                      <w:tcPr>
                        <w:tcW w:w="1960" w:type="dxa"/>
                        <w:vAlign w:val="center"/>
                        <w:hideMark/>
                      </w:tcPr>
                      <w:p w14:paraId="37FD1F1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telesná výchova 5</w:t>
                        </w:r>
                      </w:p>
                    </w:tc>
                    <w:tc>
                      <w:tcPr>
                        <w:tcW w:w="832" w:type="dxa"/>
                        <w:vAlign w:val="center"/>
                        <w:hideMark/>
                      </w:tcPr>
                      <w:p w14:paraId="049E0E9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TV5</w:t>
                        </w:r>
                      </w:p>
                    </w:tc>
                    <w:tc>
                      <w:tcPr>
                        <w:tcW w:w="700" w:type="dxa"/>
                        <w:vAlign w:val="center"/>
                        <w:hideMark/>
                      </w:tcPr>
                      <w:p w14:paraId="3EA3A0C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265B18C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FD17BA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553" w:type="dxa"/>
                        <w:vAlign w:val="center"/>
                        <w:hideMark/>
                      </w:tcPr>
                      <w:p w14:paraId="7280AF5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DD2C2D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29899B3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7A2CCA9A" w14:textId="77777777" w:rsidTr="00BD7BA7">
                    <w:trPr>
                      <w:tblCellSpacing w:w="7" w:type="dxa"/>
                    </w:trPr>
                    <w:tc>
                      <w:tcPr>
                        <w:tcW w:w="442" w:type="dxa"/>
                        <w:vAlign w:val="center"/>
                        <w:hideMark/>
                      </w:tcPr>
                      <w:p w14:paraId="02CF799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6C77F0B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50598C8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6BI0009</w:t>
                        </w:r>
                      </w:p>
                    </w:tc>
                    <w:tc>
                      <w:tcPr>
                        <w:tcW w:w="1960" w:type="dxa"/>
                        <w:vAlign w:val="center"/>
                        <w:hideMark/>
                      </w:tcPr>
                      <w:p w14:paraId="1671A3F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implementácie </w:t>
                        </w:r>
                        <w:proofErr w:type="spellStart"/>
                        <w:r w:rsidRPr="00DE7C57">
                          <w:rPr>
                            <w:rFonts w:eastAsia="Times New Roman" w:cstheme="minorHAnsi"/>
                            <w:lang w:eastAsia="sk-SK"/>
                          </w:rPr>
                          <w:t>UNIXu</w:t>
                        </w:r>
                        <w:proofErr w:type="spellEnd"/>
                        <w:r w:rsidRPr="00DE7C57">
                          <w:rPr>
                            <w:rFonts w:eastAsia="Times New Roman" w:cstheme="minorHAnsi"/>
                            <w:lang w:eastAsia="sk-SK"/>
                          </w:rPr>
                          <w:t>-LINUX</w:t>
                        </w:r>
                      </w:p>
                    </w:tc>
                    <w:tc>
                      <w:tcPr>
                        <w:tcW w:w="832" w:type="dxa"/>
                        <w:vAlign w:val="center"/>
                        <w:hideMark/>
                      </w:tcPr>
                      <w:p w14:paraId="20ABEAB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IU-</w:t>
                        </w:r>
                        <w:proofErr w:type="spellStart"/>
                        <w:r w:rsidRPr="00DE7C57">
                          <w:rPr>
                            <w:rFonts w:eastAsia="Times New Roman" w:cstheme="minorHAnsi"/>
                            <w:lang w:eastAsia="sk-SK"/>
                          </w:rPr>
                          <w:t>Lin</w:t>
                        </w:r>
                        <w:proofErr w:type="spellEnd"/>
                      </w:p>
                    </w:tc>
                    <w:tc>
                      <w:tcPr>
                        <w:tcW w:w="700" w:type="dxa"/>
                        <w:vAlign w:val="center"/>
                        <w:hideMark/>
                      </w:tcPr>
                      <w:p w14:paraId="7E571F0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6F4D44A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24E914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w:t>
                        </w:r>
                      </w:p>
                    </w:tc>
                    <w:tc>
                      <w:tcPr>
                        <w:tcW w:w="553" w:type="dxa"/>
                        <w:vAlign w:val="center"/>
                        <w:hideMark/>
                      </w:tcPr>
                      <w:p w14:paraId="1B27507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4E45D31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67C1357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Ing. Tomáš Majer, PhD.</w:t>
                        </w:r>
                      </w:p>
                    </w:tc>
                  </w:tr>
                  <w:tr w:rsidR="00094F68" w:rsidRPr="00DE7C57" w14:paraId="3BA64455" w14:textId="77777777" w:rsidTr="00BD7BA7">
                    <w:trPr>
                      <w:tblCellSpacing w:w="7" w:type="dxa"/>
                    </w:trPr>
                    <w:tc>
                      <w:tcPr>
                        <w:tcW w:w="442" w:type="dxa"/>
                        <w:vAlign w:val="center"/>
                        <w:hideMark/>
                      </w:tcPr>
                      <w:p w14:paraId="236574E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064183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A6B1650"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6BI0049</w:t>
                        </w:r>
                      </w:p>
                    </w:tc>
                    <w:tc>
                      <w:tcPr>
                        <w:tcW w:w="1960" w:type="dxa"/>
                        <w:vAlign w:val="center"/>
                        <w:hideMark/>
                      </w:tcPr>
                      <w:p w14:paraId="1943BAA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vývoj aplikácií v Unity3D</w:t>
                        </w:r>
                      </w:p>
                    </w:tc>
                    <w:tc>
                      <w:tcPr>
                        <w:tcW w:w="832" w:type="dxa"/>
                        <w:vAlign w:val="center"/>
                        <w:hideMark/>
                      </w:tcPr>
                      <w:p w14:paraId="565D60D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VAU3D</w:t>
                        </w:r>
                      </w:p>
                    </w:tc>
                    <w:tc>
                      <w:tcPr>
                        <w:tcW w:w="700" w:type="dxa"/>
                        <w:vAlign w:val="center"/>
                        <w:hideMark/>
                      </w:tcPr>
                      <w:p w14:paraId="57597B8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1EE4352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33D79D2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4</w:t>
                        </w:r>
                      </w:p>
                    </w:tc>
                    <w:tc>
                      <w:tcPr>
                        <w:tcW w:w="553" w:type="dxa"/>
                        <w:vAlign w:val="center"/>
                        <w:hideMark/>
                      </w:tcPr>
                      <w:p w14:paraId="71B4399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2A12CCB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2E45825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Ing. Lukáš </w:t>
                        </w:r>
                        <w:proofErr w:type="spellStart"/>
                        <w:r w:rsidRPr="00DE7C57">
                          <w:rPr>
                            <w:rFonts w:eastAsia="Times New Roman" w:cstheme="minorHAnsi"/>
                            <w:lang w:eastAsia="sk-SK"/>
                          </w:rPr>
                          <w:t>Čechovič</w:t>
                        </w:r>
                        <w:proofErr w:type="spellEnd"/>
                        <w:r w:rsidRPr="00DE7C57">
                          <w:rPr>
                            <w:rFonts w:eastAsia="Times New Roman" w:cstheme="minorHAnsi"/>
                            <w:lang w:eastAsia="sk-SK"/>
                          </w:rPr>
                          <w:t>, PhD.</w:t>
                        </w:r>
                      </w:p>
                    </w:tc>
                  </w:tr>
                  <w:tr w:rsidR="00094F68" w:rsidRPr="00DE7C57" w14:paraId="4844CF8A" w14:textId="77777777" w:rsidTr="00BD7BA7">
                    <w:trPr>
                      <w:tblCellSpacing w:w="7" w:type="dxa"/>
                    </w:trPr>
                    <w:tc>
                      <w:tcPr>
                        <w:tcW w:w="442" w:type="dxa"/>
                        <w:vAlign w:val="center"/>
                        <w:hideMark/>
                      </w:tcPr>
                      <w:p w14:paraId="74984CF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11CD82A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419781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6BT0006</w:t>
                        </w:r>
                      </w:p>
                    </w:tc>
                    <w:tc>
                      <w:tcPr>
                        <w:tcW w:w="1960" w:type="dxa"/>
                        <w:vAlign w:val="center"/>
                        <w:hideMark/>
                      </w:tcPr>
                      <w:p w14:paraId="301FD74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telesná výchova 6</w:t>
                        </w:r>
                      </w:p>
                    </w:tc>
                    <w:tc>
                      <w:tcPr>
                        <w:tcW w:w="832" w:type="dxa"/>
                        <w:vAlign w:val="center"/>
                        <w:hideMark/>
                      </w:tcPr>
                      <w:p w14:paraId="509293F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TV6</w:t>
                        </w:r>
                      </w:p>
                    </w:tc>
                    <w:tc>
                      <w:tcPr>
                        <w:tcW w:w="700" w:type="dxa"/>
                        <w:vAlign w:val="center"/>
                        <w:hideMark/>
                      </w:tcPr>
                      <w:p w14:paraId="2244188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0 - 2 - 0</w:t>
                        </w:r>
                      </w:p>
                    </w:tc>
                    <w:tc>
                      <w:tcPr>
                        <w:tcW w:w="411" w:type="dxa"/>
                        <w:vAlign w:val="center"/>
                        <w:hideMark/>
                      </w:tcPr>
                      <w:p w14:paraId="296E58D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09535A32"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1</w:t>
                        </w:r>
                      </w:p>
                    </w:tc>
                    <w:tc>
                      <w:tcPr>
                        <w:tcW w:w="553" w:type="dxa"/>
                        <w:vAlign w:val="center"/>
                        <w:hideMark/>
                      </w:tcPr>
                      <w:p w14:paraId="5DB7F01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748206C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3B4B067D"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PaedDr. Marián Hrabovský, PhD.</w:t>
                        </w:r>
                      </w:p>
                    </w:tc>
                  </w:tr>
                  <w:tr w:rsidR="00094F68" w:rsidRPr="00DE7C57" w14:paraId="6915A650" w14:textId="77777777" w:rsidTr="00BD7BA7">
                    <w:trPr>
                      <w:tblCellSpacing w:w="7" w:type="dxa"/>
                    </w:trPr>
                    <w:tc>
                      <w:tcPr>
                        <w:tcW w:w="442" w:type="dxa"/>
                        <w:vAlign w:val="center"/>
                        <w:hideMark/>
                      </w:tcPr>
                      <w:p w14:paraId="12DAAAB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69D3F03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02B26D1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6UI0011</w:t>
                        </w:r>
                      </w:p>
                    </w:tc>
                    <w:tc>
                      <w:tcPr>
                        <w:tcW w:w="1960" w:type="dxa"/>
                        <w:vAlign w:val="center"/>
                        <w:hideMark/>
                      </w:tcPr>
                      <w:p w14:paraId="12106E7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teória spoľahlivosti</w:t>
                        </w:r>
                      </w:p>
                    </w:tc>
                    <w:tc>
                      <w:tcPr>
                        <w:tcW w:w="832" w:type="dxa"/>
                        <w:vAlign w:val="center"/>
                        <w:hideMark/>
                      </w:tcPr>
                      <w:p w14:paraId="1B6A93E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TSP</w:t>
                        </w:r>
                      </w:p>
                    </w:tc>
                    <w:tc>
                      <w:tcPr>
                        <w:tcW w:w="700" w:type="dxa"/>
                        <w:vAlign w:val="center"/>
                        <w:hideMark/>
                      </w:tcPr>
                      <w:p w14:paraId="62B949D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2 - 0 - 2</w:t>
                        </w:r>
                      </w:p>
                    </w:tc>
                    <w:tc>
                      <w:tcPr>
                        <w:tcW w:w="411" w:type="dxa"/>
                        <w:vAlign w:val="center"/>
                        <w:hideMark/>
                      </w:tcPr>
                      <w:p w14:paraId="7952315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613BC2F3"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4CB2D74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03FA2B1F"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2F54F3B1"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prof. Ing. Elena </w:t>
                        </w:r>
                        <w:proofErr w:type="spellStart"/>
                        <w:r w:rsidRPr="00DE7C57">
                          <w:rPr>
                            <w:rFonts w:eastAsia="Times New Roman" w:cstheme="minorHAnsi"/>
                            <w:lang w:eastAsia="sk-SK"/>
                          </w:rPr>
                          <w:t>Zaitseva</w:t>
                        </w:r>
                        <w:proofErr w:type="spellEnd"/>
                        <w:r w:rsidRPr="00DE7C57">
                          <w:rPr>
                            <w:rFonts w:eastAsia="Times New Roman" w:cstheme="minorHAnsi"/>
                            <w:lang w:eastAsia="sk-SK"/>
                          </w:rPr>
                          <w:t>, PhD.</w:t>
                        </w:r>
                      </w:p>
                    </w:tc>
                  </w:tr>
                  <w:tr w:rsidR="00094F68" w:rsidRPr="00DE7C57" w14:paraId="3A8CB0AA" w14:textId="77777777" w:rsidTr="00BD7BA7">
                    <w:trPr>
                      <w:tblCellSpacing w:w="7" w:type="dxa"/>
                    </w:trPr>
                    <w:tc>
                      <w:tcPr>
                        <w:tcW w:w="442" w:type="dxa"/>
                        <w:vAlign w:val="center"/>
                        <w:hideMark/>
                      </w:tcPr>
                      <w:p w14:paraId="7E9A432B"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3</w:t>
                        </w:r>
                      </w:p>
                    </w:tc>
                    <w:tc>
                      <w:tcPr>
                        <w:tcW w:w="412" w:type="dxa"/>
                        <w:vAlign w:val="center"/>
                        <w:hideMark/>
                      </w:tcPr>
                      <w:p w14:paraId="7F0FCF57"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L</w:t>
                        </w:r>
                      </w:p>
                    </w:tc>
                    <w:tc>
                      <w:tcPr>
                        <w:tcW w:w="987" w:type="dxa"/>
                        <w:vAlign w:val="center"/>
                        <w:hideMark/>
                      </w:tcPr>
                      <w:p w14:paraId="1C922D3A"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6UM0005</w:t>
                        </w:r>
                      </w:p>
                    </w:tc>
                    <w:tc>
                      <w:tcPr>
                        <w:tcW w:w="1960" w:type="dxa"/>
                        <w:vAlign w:val="center"/>
                        <w:hideMark/>
                      </w:tcPr>
                      <w:p w14:paraId="2EDDBDD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manažérska komunikácia</w:t>
                        </w:r>
                      </w:p>
                    </w:tc>
                    <w:tc>
                      <w:tcPr>
                        <w:tcW w:w="832" w:type="dxa"/>
                        <w:vAlign w:val="center"/>
                        <w:hideMark/>
                      </w:tcPr>
                      <w:p w14:paraId="0BC8F504" w14:textId="77777777" w:rsidR="00094F68" w:rsidRPr="00DE7C57" w:rsidRDefault="00094F68" w:rsidP="00094F68">
                        <w:pPr>
                          <w:spacing w:after="0" w:line="240" w:lineRule="auto"/>
                          <w:rPr>
                            <w:rFonts w:eastAsia="Times New Roman" w:cstheme="minorHAnsi"/>
                            <w:lang w:eastAsia="sk-SK"/>
                          </w:rPr>
                        </w:pPr>
                        <w:proofErr w:type="spellStart"/>
                        <w:r w:rsidRPr="00DE7C57">
                          <w:rPr>
                            <w:rFonts w:eastAsia="Times New Roman" w:cstheme="minorHAnsi"/>
                            <w:lang w:eastAsia="sk-SK"/>
                          </w:rPr>
                          <w:t>MaKo</w:t>
                        </w:r>
                        <w:proofErr w:type="spellEnd"/>
                      </w:p>
                    </w:tc>
                    <w:tc>
                      <w:tcPr>
                        <w:tcW w:w="700" w:type="dxa"/>
                        <w:vAlign w:val="center"/>
                        <w:hideMark/>
                      </w:tcPr>
                      <w:p w14:paraId="376C635C"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2 - 2 - 0</w:t>
                        </w:r>
                      </w:p>
                    </w:tc>
                    <w:tc>
                      <w:tcPr>
                        <w:tcW w:w="411" w:type="dxa"/>
                        <w:vAlign w:val="center"/>
                        <w:hideMark/>
                      </w:tcPr>
                      <w:p w14:paraId="542C9025"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S </w:t>
                        </w:r>
                      </w:p>
                    </w:tc>
                    <w:tc>
                      <w:tcPr>
                        <w:tcW w:w="553" w:type="dxa"/>
                        <w:vAlign w:val="center"/>
                        <w:hideMark/>
                      </w:tcPr>
                      <w:p w14:paraId="4CA2BF78"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5</w:t>
                        </w:r>
                      </w:p>
                    </w:tc>
                    <w:tc>
                      <w:tcPr>
                        <w:tcW w:w="553" w:type="dxa"/>
                        <w:vAlign w:val="center"/>
                        <w:hideMark/>
                      </w:tcPr>
                      <w:p w14:paraId="1A984B3E"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553" w:type="dxa"/>
                        <w:vAlign w:val="center"/>
                        <w:hideMark/>
                      </w:tcPr>
                      <w:p w14:paraId="5F8B4B89"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w:t>
                        </w:r>
                      </w:p>
                    </w:tc>
                    <w:tc>
                      <w:tcPr>
                        <w:tcW w:w="2389" w:type="dxa"/>
                        <w:vAlign w:val="center"/>
                        <w:hideMark/>
                      </w:tcPr>
                      <w:p w14:paraId="7DDDA194" w14:textId="77777777" w:rsidR="00094F68" w:rsidRPr="00DE7C57" w:rsidRDefault="00094F68" w:rsidP="00094F68">
                        <w:pPr>
                          <w:spacing w:after="0" w:line="240" w:lineRule="auto"/>
                          <w:rPr>
                            <w:rFonts w:eastAsia="Times New Roman" w:cstheme="minorHAnsi"/>
                            <w:lang w:eastAsia="sk-SK"/>
                          </w:rPr>
                        </w:pPr>
                        <w:r w:rsidRPr="00DE7C57">
                          <w:rPr>
                            <w:rFonts w:eastAsia="Times New Roman" w:cstheme="minorHAnsi"/>
                            <w:lang w:eastAsia="sk-SK"/>
                          </w:rPr>
                          <w:t xml:space="preserve">doc. Ing. Viliam </w:t>
                        </w:r>
                        <w:proofErr w:type="spellStart"/>
                        <w:r w:rsidRPr="00DE7C57">
                          <w:rPr>
                            <w:rFonts w:eastAsia="Times New Roman" w:cstheme="minorHAnsi"/>
                            <w:lang w:eastAsia="sk-SK"/>
                          </w:rPr>
                          <w:t>Lendel</w:t>
                        </w:r>
                        <w:proofErr w:type="spellEnd"/>
                        <w:r w:rsidRPr="00DE7C57">
                          <w:rPr>
                            <w:rFonts w:eastAsia="Times New Roman" w:cstheme="minorHAnsi"/>
                            <w:lang w:eastAsia="sk-SK"/>
                          </w:rPr>
                          <w:t>, PhD.</w:t>
                        </w:r>
                      </w:p>
                    </w:tc>
                  </w:tr>
                </w:tbl>
                <w:p w14:paraId="42623403" w14:textId="77777777" w:rsidR="00094F68" w:rsidRPr="00DE7C57" w:rsidRDefault="00094F68" w:rsidP="00094F68">
                  <w:pPr>
                    <w:spacing w:after="0" w:line="240" w:lineRule="auto"/>
                    <w:rPr>
                      <w:rFonts w:eastAsia="Times New Roman" w:cstheme="minorHAnsi"/>
                      <w:lang w:eastAsia="sk-SK"/>
                    </w:rPr>
                  </w:pPr>
                </w:p>
              </w:tc>
            </w:tr>
          </w:tbl>
          <w:p w14:paraId="2F3B91C8" w14:textId="77777777" w:rsidR="00556FBD" w:rsidRPr="00DE60FD" w:rsidRDefault="00556FBD" w:rsidP="00DE60FD">
            <w:pPr>
              <w:jc w:val="both"/>
              <w:rPr>
                <w:rFonts w:cstheme="minorHAnsi"/>
                <w:i/>
                <w:iCs/>
              </w:rPr>
            </w:pPr>
          </w:p>
        </w:tc>
      </w:tr>
      <w:tr w:rsidR="00DE60FD" w:rsidRPr="00DE60FD" w14:paraId="20A7FCE8" w14:textId="77777777" w:rsidTr="00E622A7">
        <w:trPr>
          <w:trHeight w:val="264"/>
        </w:trPr>
        <w:tc>
          <w:tcPr>
            <w:tcW w:w="678" w:type="dxa"/>
            <w:vMerge w:val="restart"/>
            <w:shd w:val="clear" w:color="auto" w:fill="F2F2F2" w:themeFill="background1" w:themeFillShade="F2"/>
          </w:tcPr>
          <w:p w14:paraId="13A37434" w14:textId="77777777" w:rsidR="00556FBD" w:rsidRPr="00DE60FD" w:rsidRDefault="00556FBD" w:rsidP="00DE60FD">
            <w:pPr>
              <w:jc w:val="center"/>
              <w:rPr>
                <w:rFonts w:cstheme="minorHAnsi"/>
                <w:bCs/>
                <w:iCs/>
              </w:rPr>
            </w:pPr>
            <w:r w:rsidRPr="00DE60FD">
              <w:rPr>
                <w:rFonts w:cstheme="minorHAnsi"/>
                <w:bCs/>
                <w:iCs/>
              </w:rPr>
              <w:lastRenderedPageBreak/>
              <w:t>D</w:t>
            </w:r>
          </w:p>
        </w:tc>
        <w:tc>
          <w:tcPr>
            <w:tcW w:w="10103" w:type="dxa"/>
            <w:gridSpan w:val="7"/>
            <w:shd w:val="clear" w:color="auto" w:fill="F2F2F2" w:themeFill="background1" w:themeFillShade="F2"/>
            <w:vAlign w:val="center"/>
          </w:tcPr>
          <w:p w14:paraId="00ADA538" w14:textId="77777777" w:rsidR="00556FBD" w:rsidRPr="00DE60FD" w:rsidRDefault="00556FBD" w:rsidP="00DE60FD">
            <w:pPr>
              <w:jc w:val="both"/>
              <w:rPr>
                <w:rFonts w:cstheme="minorHAnsi"/>
                <w:b/>
              </w:rPr>
            </w:pPr>
            <w:r w:rsidRPr="00DE60FD">
              <w:rPr>
                <w:rFonts w:cstheme="minorHAnsi"/>
                <w:b/>
                <w:bCs/>
              </w:rPr>
              <w:t>Počet kreditov, ktorého dosiahnutie je podmienkou riadneho skončenia štúdia</w:t>
            </w:r>
          </w:p>
        </w:tc>
      </w:tr>
      <w:tr w:rsidR="00DE60FD" w:rsidRPr="00DE60FD" w14:paraId="52C2E392" w14:textId="77777777" w:rsidTr="00E622A7">
        <w:trPr>
          <w:trHeight w:val="471"/>
        </w:trPr>
        <w:tc>
          <w:tcPr>
            <w:tcW w:w="678" w:type="dxa"/>
            <w:vMerge/>
            <w:shd w:val="clear" w:color="auto" w:fill="auto"/>
          </w:tcPr>
          <w:p w14:paraId="679E2686" w14:textId="77777777" w:rsidR="00556FBD" w:rsidRPr="00DE60FD" w:rsidRDefault="00556FBD" w:rsidP="00DE60FD">
            <w:pPr>
              <w:jc w:val="center"/>
              <w:rPr>
                <w:rFonts w:cstheme="minorHAnsi"/>
                <w:bCs/>
                <w:iCs/>
              </w:rPr>
            </w:pPr>
          </w:p>
        </w:tc>
        <w:tc>
          <w:tcPr>
            <w:tcW w:w="10103" w:type="dxa"/>
            <w:gridSpan w:val="7"/>
            <w:shd w:val="clear" w:color="auto" w:fill="FFFFFF" w:themeFill="background1"/>
            <w:vAlign w:val="center"/>
          </w:tcPr>
          <w:p w14:paraId="3A8532A2" w14:textId="77777777" w:rsidR="00664452" w:rsidRPr="00DE60FD" w:rsidRDefault="00664452" w:rsidP="00DE60FD">
            <w:pPr>
              <w:jc w:val="both"/>
              <w:rPr>
                <w:rFonts w:cstheme="minorHAnsi"/>
                <w:i/>
                <w:iCs/>
              </w:rPr>
            </w:pPr>
            <w:r w:rsidRPr="00DE60FD">
              <w:rPr>
                <w:rFonts w:cstheme="minorHAnsi"/>
                <w:i/>
                <w:iCs/>
              </w:rPr>
              <w:t>180</w:t>
            </w:r>
          </w:p>
          <w:p w14:paraId="3938CAA5" w14:textId="77777777" w:rsidR="00556FBD" w:rsidRPr="00DE60FD" w:rsidRDefault="00556FBD" w:rsidP="00DE60FD">
            <w:pPr>
              <w:jc w:val="both"/>
              <w:rPr>
                <w:rFonts w:cstheme="minorHAnsi"/>
                <w:bCs/>
              </w:rPr>
            </w:pPr>
          </w:p>
        </w:tc>
      </w:tr>
      <w:tr w:rsidR="00DE60FD" w:rsidRPr="00DE60FD" w14:paraId="1668273D" w14:textId="77777777" w:rsidTr="00E622A7">
        <w:trPr>
          <w:trHeight w:val="745"/>
        </w:trPr>
        <w:tc>
          <w:tcPr>
            <w:tcW w:w="678" w:type="dxa"/>
            <w:vMerge/>
            <w:shd w:val="clear" w:color="auto" w:fill="auto"/>
          </w:tcPr>
          <w:p w14:paraId="19A14AC2" w14:textId="77777777" w:rsidR="00556FBD" w:rsidRPr="00DE60FD" w:rsidRDefault="00556FBD" w:rsidP="00DE60FD">
            <w:pPr>
              <w:jc w:val="center"/>
              <w:rPr>
                <w:rFonts w:cstheme="minorHAnsi"/>
                <w:bCs/>
                <w:iCs/>
              </w:rPr>
            </w:pPr>
          </w:p>
        </w:tc>
        <w:tc>
          <w:tcPr>
            <w:tcW w:w="10103" w:type="dxa"/>
            <w:gridSpan w:val="7"/>
            <w:shd w:val="clear" w:color="auto" w:fill="F2F2F2" w:themeFill="background1" w:themeFillShade="F2"/>
            <w:vAlign w:val="center"/>
          </w:tcPr>
          <w:p w14:paraId="5BBDAB79" w14:textId="77777777" w:rsidR="00556FBD" w:rsidRPr="00DE60FD" w:rsidRDefault="00556FBD" w:rsidP="00DE60FD">
            <w:pPr>
              <w:jc w:val="both"/>
              <w:rPr>
                <w:rFonts w:cstheme="minorHAnsi"/>
                <w:b/>
                <w:bCs/>
              </w:rPr>
            </w:pPr>
            <w:r w:rsidRPr="00DE60FD">
              <w:rPr>
                <w:rFonts w:cstheme="minorHAnsi"/>
                <w:b/>
                <w:bCs/>
              </w:rPr>
              <w:t>Ďalšie podmienky, ktoré musí študent splniť v priebehu štúdia študijného programu a na jeho riadne skončenie, vrátane podmienok štátnych skúšok, pravidiel na opakovanie štúdia a pravidiel na predĺženie, prerušenie štúdia.</w:t>
            </w:r>
          </w:p>
        </w:tc>
      </w:tr>
      <w:tr w:rsidR="00DE60FD" w:rsidRPr="00DE60FD" w14:paraId="64C5233E" w14:textId="77777777" w:rsidTr="00447742">
        <w:trPr>
          <w:trHeight w:val="1133"/>
        </w:trPr>
        <w:tc>
          <w:tcPr>
            <w:tcW w:w="678" w:type="dxa"/>
            <w:vMerge/>
            <w:shd w:val="clear" w:color="auto" w:fill="auto"/>
          </w:tcPr>
          <w:p w14:paraId="34B60050" w14:textId="77777777" w:rsidR="00556FBD" w:rsidRPr="00DE60FD" w:rsidRDefault="00556FBD" w:rsidP="00DE60FD">
            <w:pPr>
              <w:jc w:val="center"/>
              <w:rPr>
                <w:rFonts w:cstheme="minorHAnsi"/>
                <w:bCs/>
                <w:iCs/>
              </w:rPr>
            </w:pPr>
          </w:p>
        </w:tc>
        <w:tc>
          <w:tcPr>
            <w:tcW w:w="10103" w:type="dxa"/>
            <w:gridSpan w:val="7"/>
            <w:shd w:val="clear" w:color="auto" w:fill="auto"/>
            <w:vAlign w:val="center"/>
          </w:tcPr>
          <w:p w14:paraId="350BB7A0"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Podmienky v priebehu štúdia:</w:t>
            </w:r>
          </w:p>
          <w:p w14:paraId="1D904AC5"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Rámec pre stanovenie podmienok na absolvovanie predmetov je stanovený študijným poriadkom UNIZA (smernica č. 209) a študijným poriadkom FRI UNIZA (</w:t>
            </w:r>
            <w:hyperlink r:id="rId20" w:history="1">
              <w:r w:rsidRPr="00DE60FD">
                <w:rPr>
                  <w:rStyle w:val="Hypertextovprepojenie"/>
                  <w:rFonts w:asciiTheme="minorHAnsi" w:hAnsiTheme="minorHAnsi" w:cstheme="minorHAnsi"/>
                  <w:color w:val="auto"/>
                  <w:sz w:val="22"/>
                  <w:szCs w:val="22"/>
                </w:rPr>
                <w:t>smernica č. P_FRI_06</w:t>
              </w:r>
            </w:hyperlink>
            <w:r w:rsidRPr="00DE60FD">
              <w:rPr>
                <w:rFonts w:asciiTheme="minorHAnsi" w:hAnsiTheme="minorHAnsi" w:cstheme="minorHAnsi"/>
                <w:sz w:val="22"/>
                <w:szCs w:val="22"/>
              </w:rPr>
              <w:t>). Konkrétne podmienky na absolvovanie predmetov počas štúdia sú uvedené v informačných listoch predmetov.</w:t>
            </w:r>
          </w:p>
          <w:p w14:paraId="439132A5"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Podmienky pre riadne ukončenie štúdia:</w:t>
            </w:r>
          </w:p>
          <w:p w14:paraId="3450BDEE"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Rámec pre stanovenie podmienok na ukončenie štúdia je stanovený študijným poriadkom UNIZA (smernica č. 209) a študijným poriadkom FRI UNIZA (</w:t>
            </w:r>
            <w:hyperlink r:id="rId21" w:history="1">
              <w:r w:rsidRPr="00DE60FD">
                <w:rPr>
                  <w:rStyle w:val="Hypertextovprepojenie"/>
                  <w:rFonts w:asciiTheme="minorHAnsi" w:hAnsiTheme="minorHAnsi" w:cstheme="minorHAnsi"/>
                  <w:color w:val="auto"/>
                  <w:sz w:val="22"/>
                  <w:szCs w:val="22"/>
                </w:rPr>
                <w:t>smernica č. P_FRI_06</w:t>
              </w:r>
            </w:hyperlink>
            <w:r w:rsidRPr="00DE60FD">
              <w:rPr>
                <w:rFonts w:asciiTheme="minorHAnsi" w:hAnsiTheme="minorHAnsi" w:cstheme="minorHAnsi"/>
                <w:sz w:val="22"/>
                <w:szCs w:val="22"/>
              </w:rPr>
              <w:t>). K štátnej skúške, ktorá pozostáva z obhajoby bakalárskej práce a širšej odbornej rozpravy k nej sa študent pripúšťa len, ak úspešne absolvuje všetky povinné predmety a predpísaný počet povinne voliteľných predmetov a zároveň získa minimálne 180 kreditov.</w:t>
            </w:r>
          </w:p>
          <w:p w14:paraId="18933312" w14:textId="77777777" w:rsidR="00664452"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Pravidlá pre opakovanie štúdia</w:t>
            </w:r>
            <w:r w:rsidRPr="00DE60FD">
              <w:rPr>
                <w:rFonts w:asciiTheme="minorHAnsi" w:hAnsiTheme="minorHAnsi" w:cstheme="minorHAnsi"/>
                <w:sz w:val="22"/>
                <w:szCs w:val="22"/>
              </w:rPr>
              <w:t>: Rámec pre stanovenie podmienok na opakovanie štúdia je stanovený študijným poriadkom UNIZA (smernica č. 209) a študijným poriadkom FRI UNIZA (</w:t>
            </w:r>
            <w:hyperlink r:id="rId22" w:history="1">
              <w:r w:rsidRPr="00DE60FD">
                <w:rPr>
                  <w:rStyle w:val="Hypertextovprepojenie"/>
                  <w:rFonts w:asciiTheme="minorHAnsi" w:hAnsiTheme="minorHAnsi" w:cstheme="minorHAnsi"/>
                  <w:color w:val="auto"/>
                  <w:sz w:val="22"/>
                  <w:szCs w:val="22"/>
                </w:rPr>
                <w:t>smernica č. P_FRI_06</w:t>
              </w:r>
            </w:hyperlink>
            <w:r w:rsidRPr="00DE60FD">
              <w:rPr>
                <w:rFonts w:asciiTheme="minorHAnsi" w:hAnsiTheme="minorHAnsi" w:cstheme="minorHAnsi"/>
                <w:sz w:val="22"/>
                <w:szCs w:val="22"/>
              </w:rPr>
              <w:t xml:space="preserve">). Minimálne počty kreditov pre postup do vyššieho ročníka a opakovaný zápis do rovnakého ročníka sú stanovené </w:t>
            </w:r>
            <w:hyperlink r:id="rId23" w:history="1">
              <w:r w:rsidRPr="00DE60FD">
                <w:rPr>
                  <w:rStyle w:val="Hypertextovprepojenie"/>
                  <w:rFonts w:asciiTheme="minorHAnsi" w:hAnsiTheme="minorHAnsi" w:cstheme="minorHAnsi"/>
                  <w:color w:val="auto"/>
                  <w:sz w:val="22"/>
                  <w:szCs w:val="22"/>
                </w:rPr>
                <w:t>Metodickým usmernením č. 3/2016</w:t>
              </w:r>
            </w:hyperlink>
            <w:r w:rsidRPr="00DE60FD">
              <w:rPr>
                <w:rFonts w:asciiTheme="minorHAnsi" w:hAnsiTheme="minorHAnsi" w:cstheme="minorHAnsi"/>
                <w:sz w:val="22"/>
                <w:szCs w:val="22"/>
              </w:rPr>
              <w:t>. Pravidlá pre uznávanie predmetov absolvovaných v prechádzajúcom štúdiu sú popísané v</w:t>
            </w:r>
            <w:hyperlink r:id="rId24" w:history="1">
              <w:r w:rsidRPr="00DE60FD">
                <w:rPr>
                  <w:rStyle w:val="Hypertextovprepojenie"/>
                  <w:rFonts w:asciiTheme="minorHAnsi" w:hAnsiTheme="minorHAnsi" w:cstheme="minorHAnsi"/>
                  <w:color w:val="auto"/>
                  <w:sz w:val="22"/>
                  <w:szCs w:val="22"/>
                </w:rPr>
                <w:t xml:space="preserve"> metodickom usmernení č. 2/2020</w:t>
              </w:r>
            </w:hyperlink>
            <w:r w:rsidRPr="00DE60FD">
              <w:rPr>
                <w:rFonts w:asciiTheme="minorHAnsi" w:hAnsiTheme="minorHAnsi" w:cstheme="minorHAnsi"/>
                <w:sz w:val="22"/>
                <w:szCs w:val="22"/>
              </w:rPr>
              <w:t xml:space="preserve">. V prípade, ak študent prestúpil na študijný program z inej vysokej školy, pravidlá pre uznávanie predmetov sú popísané v </w:t>
            </w:r>
            <w:hyperlink r:id="rId25" w:history="1">
              <w:r w:rsidRPr="00DE60FD">
                <w:rPr>
                  <w:rStyle w:val="Hypertextovprepojenie"/>
                  <w:rFonts w:asciiTheme="minorHAnsi" w:hAnsiTheme="minorHAnsi" w:cstheme="minorHAnsi"/>
                  <w:color w:val="auto"/>
                  <w:sz w:val="22"/>
                  <w:szCs w:val="22"/>
                </w:rPr>
                <w:t>metodickom usmernení č. 3/2020</w:t>
              </w:r>
            </w:hyperlink>
          </w:p>
          <w:p w14:paraId="4536DCE5" w14:textId="0D4D7D62" w:rsidR="00556FBD" w:rsidRPr="00DE60FD" w:rsidRDefault="00664452"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lastRenderedPageBreak/>
              <w:t xml:space="preserve">Pravidlá na predĺženie: </w:t>
            </w:r>
            <w:r w:rsidRPr="00DE60FD">
              <w:rPr>
                <w:rFonts w:asciiTheme="minorHAnsi" w:hAnsiTheme="minorHAnsi" w:cstheme="minorHAnsi"/>
                <w:sz w:val="22"/>
                <w:szCs w:val="22"/>
              </w:rPr>
              <w:t>Rámec pre stanovenie podmienok na opakovanie štúdia je stanovený študijným poriadkom UNIZA (smernica č. 209) a študijným poriadkom FRI UNIZA (</w:t>
            </w:r>
            <w:hyperlink r:id="rId26" w:history="1">
              <w:r w:rsidRPr="00DE60FD">
                <w:rPr>
                  <w:rStyle w:val="Hypertextovprepojenie"/>
                  <w:rFonts w:asciiTheme="minorHAnsi" w:hAnsiTheme="minorHAnsi" w:cstheme="minorHAnsi"/>
                  <w:color w:val="auto"/>
                  <w:sz w:val="22"/>
                  <w:szCs w:val="22"/>
                </w:rPr>
                <w:t>smernica č. P_FRI_06</w:t>
              </w:r>
            </w:hyperlink>
            <w:r w:rsidRPr="00DE60FD">
              <w:rPr>
                <w:rFonts w:asciiTheme="minorHAnsi" w:hAnsiTheme="minorHAnsi" w:cstheme="minorHAnsi"/>
                <w:sz w:val="22"/>
                <w:szCs w:val="22"/>
              </w:rPr>
              <w:t xml:space="preserve">). Minimálne počty kreditov pre postup do vyššieho ročníka a opakovaný zápis do rovnakého ročníka sú stanovené </w:t>
            </w:r>
            <w:hyperlink r:id="rId27" w:history="1">
              <w:r w:rsidRPr="00DE60FD">
                <w:rPr>
                  <w:rStyle w:val="Hypertextovprepojenie"/>
                  <w:rFonts w:asciiTheme="minorHAnsi" w:hAnsiTheme="minorHAnsi" w:cstheme="minorHAnsi"/>
                  <w:color w:val="auto"/>
                  <w:sz w:val="22"/>
                  <w:szCs w:val="22"/>
                </w:rPr>
                <w:t>Metodickým usmernením č. 3/2016</w:t>
              </w:r>
            </w:hyperlink>
            <w:r w:rsidRPr="00DE60FD">
              <w:rPr>
                <w:rFonts w:asciiTheme="minorHAnsi" w:hAnsiTheme="minorHAnsi" w:cstheme="minorHAnsi"/>
                <w:sz w:val="22"/>
                <w:szCs w:val="22"/>
              </w:rPr>
              <w:t>.</w:t>
            </w:r>
          </w:p>
        </w:tc>
      </w:tr>
      <w:tr w:rsidR="00DE60FD" w:rsidRPr="00DE60FD" w14:paraId="0EE97561" w14:textId="77777777" w:rsidTr="00E622A7">
        <w:trPr>
          <w:trHeight w:val="558"/>
        </w:trPr>
        <w:tc>
          <w:tcPr>
            <w:tcW w:w="678" w:type="dxa"/>
            <w:vMerge w:val="restart"/>
            <w:shd w:val="clear" w:color="auto" w:fill="F2F2F2" w:themeFill="background1" w:themeFillShade="F2"/>
          </w:tcPr>
          <w:p w14:paraId="79E5EA7F" w14:textId="77777777" w:rsidR="00556FBD" w:rsidRPr="00DE60FD" w:rsidRDefault="00556FBD" w:rsidP="00DE60FD">
            <w:pPr>
              <w:jc w:val="center"/>
              <w:rPr>
                <w:rFonts w:cstheme="minorHAnsi"/>
                <w:bCs/>
                <w:iCs/>
              </w:rPr>
            </w:pPr>
            <w:r w:rsidRPr="00DE60FD">
              <w:rPr>
                <w:rFonts w:cstheme="minorHAnsi"/>
                <w:bCs/>
                <w:iCs/>
              </w:rPr>
              <w:lastRenderedPageBreak/>
              <w:t>E</w:t>
            </w:r>
          </w:p>
        </w:tc>
        <w:tc>
          <w:tcPr>
            <w:tcW w:w="10103" w:type="dxa"/>
            <w:gridSpan w:val="7"/>
            <w:shd w:val="clear" w:color="auto" w:fill="F2F2F2" w:themeFill="background1" w:themeFillShade="F2"/>
            <w:vAlign w:val="center"/>
          </w:tcPr>
          <w:p w14:paraId="0461F656" w14:textId="77777777" w:rsidR="00556FBD" w:rsidRPr="00DE60FD" w:rsidRDefault="00556FBD" w:rsidP="00DE60FD">
            <w:pPr>
              <w:jc w:val="both"/>
              <w:rPr>
                <w:rFonts w:cstheme="minorHAnsi"/>
                <w:b/>
                <w:bCs/>
              </w:rPr>
            </w:pPr>
            <w:r w:rsidRPr="00DE60FD">
              <w:rPr>
                <w:rFonts w:cstheme="minorHAnsi"/>
                <w:b/>
                <w:bCs/>
              </w:rPr>
              <w:t>Podmienky absolvovania jednotlivých častí študijného programu a postup študenta v študijnom programe v štruktúre</w:t>
            </w:r>
          </w:p>
          <w:p w14:paraId="3D33FFCF" w14:textId="77777777" w:rsidR="00556FBD" w:rsidRPr="00DE60FD" w:rsidRDefault="00556FBD" w:rsidP="00DE60FD">
            <w:pPr>
              <w:jc w:val="both"/>
              <w:rPr>
                <w:rFonts w:cstheme="minorHAnsi"/>
                <w:b/>
                <w:bCs/>
              </w:rPr>
            </w:pPr>
          </w:p>
        </w:tc>
      </w:tr>
      <w:tr w:rsidR="00DE60FD" w:rsidRPr="00DE60FD" w14:paraId="20C8011F" w14:textId="77777777" w:rsidTr="00E622A7">
        <w:trPr>
          <w:trHeight w:val="276"/>
        </w:trPr>
        <w:tc>
          <w:tcPr>
            <w:tcW w:w="678" w:type="dxa"/>
            <w:vMerge/>
            <w:shd w:val="clear" w:color="auto" w:fill="F2F2F2" w:themeFill="background1" w:themeFillShade="F2"/>
          </w:tcPr>
          <w:p w14:paraId="2D48C12A" w14:textId="77777777" w:rsidR="00556FBD" w:rsidRPr="00DE60FD" w:rsidRDefault="00556FBD" w:rsidP="00DE60FD">
            <w:pPr>
              <w:jc w:val="center"/>
              <w:rPr>
                <w:rFonts w:cstheme="minorHAnsi"/>
                <w:bCs/>
                <w:iCs/>
              </w:rPr>
            </w:pPr>
          </w:p>
        </w:tc>
        <w:tc>
          <w:tcPr>
            <w:tcW w:w="5553" w:type="dxa"/>
            <w:vMerge w:val="restart"/>
            <w:shd w:val="clear" w:color="auto" w:fill="F2F2F2" w:themeFill="background1" w:themeFillShade="F2"/>
            <w:vAlign w:val="center"/>
          </w:tcPr>
          <w:p w14:paraId="5B272134" w14:textId="77777777" w:rsidR="00556FBD" w:rsidRPr="00DE60FD" w:rsidRDefault="00556FBD" w:rsidP="00DE60FD">
            <w:pPr>
              <w:jc w:val="both"/>
              <w:rPr>
                <w:rFonts w:cstheme="minorHAnsi"/>
                <w:i/>
                <w:iCs/>
              </w:rPr>
            </w:pPr>
            <w:r w:rsidRPr="00DE60FD">
              <w:rPr>
                <w:rFonts w:cstheme="minorHAnsi"/>
                <w:i/>
                <w:iCs/>
              </w:rPr>
              <w:t>Skončenie štúdia = štandardná dĺžka štúdia</w:t>
            </w:r>
          </w:p>
          <w:p w14:paraId="0731A388" w14:textId="77777777" w:rsidR="00556FBD" w:rsidRPr="00DE60FD" w:rsidRDefault="00556FBD" w:rsidP="00DE60FD">
            <w:pPr>
              <w:jc w:val="both"/>
              <w:rPr>
                <w:rFonts w:cstheme="minorHAnsi"/>
                <w:b/>
                <w:bCs/>
              </w:rPr>
            </w:pPr>
            <w:r w:rsidRPr="00DE60FD">
              <w:rPr>
                <w:rFonts w:cstheme="minorHAnsi"/>
                <w:i/>
                <w:iCs/>
              </w:rPr>
              <w:t>Ukončenie časti štúdia = 1 akademický rok</w:t>
            </w:r>
          </w:p>
        </w:tc>
        <w:tc>
          <w:tcPr>
            <w:tcW w:w="908" w:type="dxa"/>
            <w:vMerge w:val="restart"/>
            <w:shd w:val="clear" w:color="auto" w:fill="F2F2F2" w:themeFill="background1" w:themeFillShade="F2"/>
            <w:vAlign w:val="center"/>
          </w:tcPr>
          <w:p w14:paraId="165B5181" w14:textId="77777777" w:rsidR="00556FBD" w:rsidRPr="00DE60FD" w:rsidRDefault="00556FBD" w:rsidP="00DE60FD">
            <w:pPr>
              <w:jc w:val="both"/>
              <w:rPr>
                <w:rFonts w:cstheme="minorHAnsi"/>
                <w:b/>
                <w:bCs/>
              </w:rPr>
            </w:pPr>
            <w:r w:rsidRPr="00DE60FD">
              <w:rPr>
                <w:rFonts w:cstheme="minorHAnsi"/>
                <w:b/>
                <w:bCs/>
              </w:rPr>
              <w:t>Za celé štúdium</w:t>
            </w:r>
          </w:p>
        </w:tc>
        <w:tc>
          <w:tcPr>
            <w:tcW w:w="3642" w:type="dxa"/>
            <w:gridSpan w:val="5"/>
            <w:shd w:val="clear" w:color="auto" w:fill="F2F2F2" w:themeFill="background1" w:themeFillShade="F2"/>
            <w:vAlign w:val="center"/>
          </w:tcPr>
          <w:p w14:paraId="48528513" w14:textId="77777777" w:rsidR="00556FBD" w:rsidRPr="00DE60FD" w:rsidRDefault="00556FBD" w:rsidP="00DE60FD">
            <w:pPr>
              <w:jc w:val="center"/>
              <w:rPr>
                <w:rFonts w:cstheme="minorHAnsi"/>
                <w:b/>
                <w:bCs/>
              </w:rPr>
            </w:pPr>
            <w:r w:rsidRPr="00DE60FD">
              <w:rPr>
                <w:rFonts w:cstheme="minorHAnsi"/>
                <w:b/>
                <w:bCs/>
              </w:rPr>
              <w:t>Za časť štúdia</w:t>
            </w:r>
          </w:p>
        </w:tc>
      </w:tr>
      <w:tr w:rsidR="00DE60FD" w:rsidRPr="00DE60FD" w14:paraId="495DC3BC" w14:textId="77777777" w:rsidTr="00E622A7">
        <w:trPr>
          <w:trHeight w:val="276"/>
        </w:trPr>
        <w:tc>
          <w:tcPr>
            <w:tcW w:w="678" w:type="dxa"/>
            <w:vMerge/>
            <w:shd w:val="clear" w:color="auto" w:fill="F2F2F2" w:themeFill="background1" w:themeFillShade="F2"/>
          </w:tcPr>
          <w:p w14:paraId="33DFC639" w14:textId="77777777" w:rsidR="00556FBD" w:rsidRPr="00DE60FD" w:rsidRDefault="00556FBD" w:rsidP="00DE60FD">
            <w:pPr>
              <w:jc w:val="center"/>
              <w:rPr>
                <w:rFonts w:cstheme="minorHAnsi"/>
                <w:bCs/>
                <w:iCs/>
              </w:rPr>
            </w:pPr>
          </w:p>
        </w:tc>
        <w:tc>
          <w:tcPr>
            <w:tcW w:w="5553" w:type="dxa"/>
            <w:vMerge/>
            <w:shd w:val="clear" w:color="auto" w:fill="F2F2F2" w:themeFill="background1" w:themeFillShade="F2"/>
            <w:vAlign w:val="center"/>
          </w:tcPr>
          <w:p w14:paraId="2AC448E2" w14:textId="77777777" w:rsidR="00556FBD" w:rsidRPr="00DE60FD" w:rsidRDefault="00556FBD" w:rsidP="00DE60FD">
            <w:pPr>
              <w:jc w:val="both"/>
              <w:rPr>
                <w:rFonts w:cstheme="minorHAnsi"/>
                <w:i/>
                <w:iCs/>
              </w:rPr>
            </w:pPr>
          </w:p>
        </w:tc>
        <w:tc>
          <w:tcPr>
            <w:tcW w:w="908" w:type="dxa"/>
            <w:vMerge/>
            <w:shd w:val="clear" w:color="auto" w:fill="F2F2F2" w:themeFill="background1" w:themeFillShade="F2"/>
            <w:vAlign w:val="center"/>
          </w:tcPr>
          <w:p w14:paraId="472CC737" w14:textId="77777777" w:rsidR="00556FBD" w:rsidRPr="00DE60FD" w:rsidRDefault="00556FBD" w:rsidP="00DE60FD">
            <w:pPr>
              <w:jc w:val="both"/>
              <w:rPr>
                <w:rFonts w:cstheme="minorHAnsi"/>
                <w:b/>
                <w:bCs/>
              </w:rPr>
            </w:pPr>
          </w:p>
        </w:tc>
        <w:tc>
          <w:tcPr>
            <w:tcW w:w="909" w:type="dxa"/>
            <w:shd w:val="clear" w:color="auto" w:fill="F2F2F2" w:themeFill="background1" w:themeFillShade="F2"/>
            <w:vAlign w:val="center"/>
          </w:tcPr>
          <w:p w14:paraId="1BE35CE7" w14:textId="77777777" w:rsidR="00556FBD" w:rsidRPr="00DE60FD" w:rsidRDefault="00556FBD" w:rsidP="00DE60FD">
            <w:pPr>
              <w:jc w:val="center"/>
              <w:rPr>
                <w:rFonts w:cstheme="minorHAnsi"/>
                <w:b/>
                <w:bCs/>
              </w:rPr>
            </w:pPr>
            <w:r w:rsidRPr="00DE60FD">
              <w:rPr>
                <w:rFonts w:cstheme="minorHAnsi"/>
                <w:b/>
                <w:bCs/>
              </w:rPr>
              <w:t>1.r</w:t>
            </w:r>
          </w:p>
        </w:tc>
        <w:tc>
          <w:tcPr>
            <w:tcW w:w="908" w:type="dxa"/>
            <w:shd w:val="clear" w:color="auto" w:fill="F2F2F2" w:themeFill="background1" w:themeFillShade="F2"/>
            <w:vAlign w:val="center"/>
          </w:tcPr>
          <w:p w14:paraId="7C6FCE2D" w14:textId="77777777" w:rsidR="00556FBD" w:rsidRPr="00DE60FD" w:rsidRDefault="00556FBD" w:rsidP="00DE60FD">
            <w:pPr>
              <w:jc w:val="center"/>
              <w:rPr>
                <w:rFonts w:cstheme="minorHAnsi"/>
                <w:b/>
                <w:bCs/>
              </w:rPr>
            </w:pPr>
            <w:r w:rsidRPr="00DE60FD">
              <w:rPr>
                <w:rFonts w:cstheme="minorHAnsi"/>
                <w:b/>
                <w:bCs/>
              </w:rPr>
              <w:t>2.r</w:t>
            </w:r>
          </w:p>
        </w:tc>
        <w:tc>
          <w:tcPr>
            <w:tcW w:w="909" w:type="dxa"/>
            <w:shd w:val="clear" w:color="auto" w:fill="F2F2F2" w:themeFill="background1" w:themeFillShade="F2"/>
            <w:vAlign w:val="center"/>
          </w:tcPr>
          <w:p w14:paraId="68458064" w14:textId="77777777" w:rsidR="00556FBD" w:rsidRPr="00DE60FD" w:rsidRDefault="00556FBD" w:rsidP="00DE60FD">
            <w:pPr>
              <w:jc w:val="center"/>
              <w:rPr>
                <w:rFonts w:cstheme="minorHAnsi"/>
                <w:b/>
                <w:bCs/>
              </w:rPr>
            </w:pPr>
            <w:r w:rsidRPr="00DE60FD">
              <w:rPr>
                <w:rFonts w:cstheme="minorHAnsi"/>
                <w:b/>
                <w:bCs/>
              </w:rPr>
              <w:t>3.r</w:t>
            </w:r>
          </w:p>
        </w:tc>
        <w:tc>
          <w:tcPr>
            <w:tcW w:w="916" w:type="dxa"/>
            <w:gridSpan w:val="2"/>
            <w:shd w:val="clear" w:color="auto" w:fill="F2F2F2" w:themeFill="background1" w:themeFillShade="F2"/>
            <w:vAlign w:val="center"/>
          </w:tcPr>
          <w:p w14:paraId="4D5B79D5" w14:textId="77777777" w:rsidR="00556FBD" w:rsidRPr="00DE60FD" w:rsidRDefault="00556FBD" w:rsidP="00DE60FD">
            <w:pPr>
              <w:jc w:val="center"/>
              <w:rPr>
                <w:rFonts w:cstheme="minorHAnsi"/>
                <w:b/>
                <w:bCs/>
              </w:rPr>
            </w:pPr>
            <w:r w:rsidRPr="00DE60FD">
              <w:rPr>
                <w:rFonts w:cstheme="minorHAnsi"/>
                <w:b/>
                <w:bCs/>
              </w:rPr>
              <w:t>4.r</w:t>
            </w:r>
          </w:p>
        </w:tc>
      </w:tr>
      <w:tr w:rsidR="00300E6D" w:rsidRPr="00DE60FD" w14:paraId="2890B648" w14:textId="77777777" w:rsidTr="00E622A7">
        <w:trPr>
          <w:gridAfter w:val="1"/>
          <w:wAfter w:w="7" w:type="dxa"/>
          <w:trHeight w:val="240"/>
        </w:trPr>
        <w:tc>
          <w:tcPr>
            <w:tcW w:w="678" w:type="dxa"/>
            <w:vMerge/>
            <w:shd w:val="clear" w:color="auto" w:fill="F2F2F2" w:themeFill="background1" w:themeFillShade="F2"/>
          </w:tcPr>
          <w:p w14:paraId="2D2AD798" w14:textId="77777777" w:rsidR="00300E6D" w:rsidRPr="00DE60FD" w:rsidRDefault="00300E6D" w:rsidP="00DE60FD">
            <w:pPr>
              <w:jc w:val="both"/>
              <w:rPr>
                <w:rFonts w:cstheme="minorHAnsi"/>
                <w:bCs/>
                <w:iCs/>
              </w:rPr>
            </w:pPr>
          </w:p>
        </w:tc>
        <w:tc>
          <w:tcPr>
            <w:tcW w:w="5553" w:type="dxa"/>
            <w:shd w:val="clear" w:color="auto" w:fill="auto"/>
          </w:tcPr>
          <w:p w14:paraId="5F9DA2F5" w14:textId="77777777" w:rsidR="00300E6D" w:rsidRPr="00DE60FD" w:rsidRDefault="00300E6D" w:rsidP="00DE60FD">
            <w:pPr>
              <w:ind w:left="174"/>
              <w:jc w:val="both"/>
              <w:rPr>
                <w:rFonts w:cstheme="minorHAnsi"/>
                <w:b/>
              </w:rPr>
            </w:pPr>
            <w:r w:rsidRPr="00DE60FD">
              <w:rPr>
                <w:rFonts w:cstheme="minorHAnsi"/>
                <w:bCs/>
                <w:lang w:eastAsia="sk-SK"/>
              </w:rPr>
              <w:t>počet kreditov za povinné predmety potrebných na riadne skončenie štúdia / časti štúdia ( v štruktúre 1., 2. resp. 3. ročník)</w:t>
            </w:r>
          </w:p>
        </w:tc>
        <w:tc>
          <w:tcPr>
            <w:tcW w:w="908" w:type="dxa"/>
            <w:shd w:val="clear" w:color="auto" w:fill="auto"/>
            <w:vAlign w:val="center"/>
          </w:tcPr>
          <w:p w14:paraId="1F90B42B" w14:textId="696E92F6" w:rsidR="00300E6D" w:rsidRPr="00DE60FD" w:rsidRDefault="00300E6D" w:rsidP="00DE60FD">
            <w:pPr>
              <w:jc w:val="both"/>
              <w:rPr>
                <w:rFonts w:cstheme="minorHAnsi"/>
                <w:bCs/>
                <w:i/>
                <w:iCs/>
              </w:rPr>
            </w:pPr>
            <w:r>
              <w:rPr>
                <w:rFonts w:cstheme="minorHAnsi"/>
              </w:rPr>
              <w:t>146</w:t>
            </w:r>
          </w:p>
        </w:tc>
        <w:tc>
          <w:tcPr>
            <w:tcW w:w="909" w:type="dxa"/>
            <w:shd w:val="clear" w:color="auto" w:fill="auto"/>
            <w:vAlign w:val="center"/>
          </w:tcPr>
          <w:p w14:paraId="0D5C934A" w14:textId="511BB54B" w:rsidR="00300E6D" w:rsidRPr="00DE60FD" w:rsidRDefault="00300E6D" w:rsidP="00DE60FD">
            <w:pPr>
              <w:jc w:val="both"/>
              <w:rPr>
                <w:rFonts w:cstheme="minorHAnsi"/>
                <w:bCs/>
                <w:i/>
                <w:iCs/>
              </w:rPr>
            </w:pPr>
            <w:r>
              <w:rPr>
                <w:rFonts w:cstheme="minorHAnsi"/>
                <w:bCs/>
                <w:i/>
                <w:iCs/>
              </w:rPr>
              <w:t>51</w:t>
            </w:r>
          </w:p>
        </w:tc>
        <w:tc>
          <w:tcPr>
            <w:tcW w:w="908" w:type="dxa"/>
            <w:shd w:val="clear" w:color="auto" w:fill="auto"/>
            <w:vAlign w:val="center"/>
          </w:tcPr>
          <w:p w14:paraId="338B442B" w14:textId="33FB9CE8" w:rsidR="00300E6D" w:rsidRPr="00DE60FD" w:rsidRDefault="00300E6D" w:rsidP="00DE60FD">
            <w:pPr>
              <w:jc w:val="both"/>
              <w:rPr>
                <w:rFonts w:cstheme="minorHAnsi"/>
                <w:bCs/>
                <w:i/>
                <w:iCs/>
              </w:rPr>
            </w:pPr>
            <w:r>
              <w:rPr>
                <w:rFonts w:cstheme="minorHAnsi"/>
                <w:bCs/>
                <w:i/>
                <w:iCs/>
              </w:rPr>
              <w:t>54</w:t>
            </w:r>
          </w:p>
        </w:tc>
        <w:tc>
          <w:tcPr>
            <w:tcW w:w="909" w:type="dxa"/>
            <w:shd w:val="clear" w:color="auto" w:fill="auto"/>
            <w:vAlign w:val="center"/>
          </w:tcPr>
          <w:p w14:paraId="00C2E7A3" w14:textId="039118AE" w:rsidR="00300E6D" w:rsidRPr="00DE60FD" w:rsidRDefault="00300E6D" w:rsidP="00DE60FD">
            <w:pPr>
              <w:jc w:val="both"/>
              <w:rPr>
                <w:rFonts w:cstheme="minorHAnsi"/>
                <w:bCs/>
                <w:i/>
                <w:iCs/>
              </w:rPr>
            </w:pPr>
            <w:r>
              <w:rPr>
                <w:rFonts w:cstheme="minorHAnsi"/>
                <w:bCs/>
                <w:i/>
                <w:iCs/>
              </w:rPr>
              <w:t>41</w:t>
            </w:r>
          </w:p>
        </w:tc>
        <w:tc>
          <w:tcPr>
            <w:tcW w:w="909" w:type="dxa"/>
            <w:shd w:val="clear" w:color="auto" w:fill="auto"/>
            <w:vAlign w:val="center"/>
          </w:tcPr>
          <w:p w14:paraId="3D816872" w14:textId="75963C35" w:rsidR="00300E6D" w:rsidRPr="00DE60FD" w:rsidRDefault="00300E6D" w:rsidP="00DE60FD">
            <w:pPr>
              <w:jc w:val="both"/>
              <w:rPr>
                <w:rFonts w:cstheme="minorHAnsi"/>
                <w:bCs/>
                <w:i/>
                <w:iCs/>
              </w:rPr>
            </w:pPr>
          </w:p>
        </w:tc>
      </w:tr>
      <w:tr w:rsidR="00DE60FD" w:rsidRPr="00DE60FD" w14:paraId="6A2F084C" w14:textId="77777777" w:rsidTr="00E622A7">
        <w:trPr>
          <w:gridAfter w:val="1"/>
          <w:wAfter w:w="7" w:type="dxa"/>
          <w:trHeight w:val="240"/>
        </w:trPr>
        <w:tc>
          <w:tcPr>
            <w:tcW w:w="678" w:type="dxa"/>
            <w:vMerge/>
            <w:shd w:val="clear" w:color="auto" w:fill="F2F2F2" w:themeFill="background1" w:themeFillShade="F2"/>
          </w:tcPr>
          <w:p w14:paraId="52ADABF7" w14:textId="77777777" w:rsidR="00556FBD" w:rsidRPr="00DE60FD" w:rsidRDefault="00556FBD" w:rsidP="00DE60FD">
            <w:pPr>
              <w:jc w:val="both"/>
              <w:rPr>
                <w:rFonts w:cstheme="minorHAnsi"/>
                <w:bCs/>
                <w:iCs/>
              </w:rPr>
            </w:pPr>
          </w:p>
        </w:tc>
        <w:tc>
          <w:tcPr>
            <w:tcW w:w="5553" w:type="dxa"/>
            <w:shd w:val="clear" w:color="auto" w:fill="auto"/>
          </w:tcPr>
          <w:p w14:paraId="6BAB0B54" w14:textId="77777777" w:rsidR="00556FBD" w:rsidRPr="00DE60FD" w:rsidRDefault="00556FBD" w:rsidP="00DE60FD">
            <w:pPr>
              <w:ind w:left="174"/>
              <w:jc w:val="both"/>
              <w:rPr>
                <w:rFonts w:cstheme="minorHAnsi"/>
                <w:bCs/>
                <w:lang w:eastAsia="sk-SK"/>
              </w:rPr>
            </w:pPr>
            <w:r w:rsidRPr="00DE60FD">
              <w:rPr>
                <w:rFonts w:cstheme="minorHAnsi"/>
                <w:bCs/>
                <w:lang w:eastAsia="sk-SK"/>
              </w:rPr>
              <w:t>počet kreditov za povinne voliteľné predmety potrebných na riadne skončenie štúdia / časti štúdia ( v štruktúre 1., 2. resp. 3. ročník)</w:t>
            </w:r>
          </w:p>
        </w:tc>
        <w:tc>
          <w:tcPr>
            <w:tcW w:w="908" w:type="dxa"/>
            <w:shd w:val="clear" w:color="auto" w:fill="auto"/>
            <w:vAlign w:val="center"/>
          </w:tcPr>
          <w:p w14:paraId="1BDE853C" w14:textId="41E9D11A" w:rsidR="00556FBD" w:rsidRPr="00DE60FD" w:rsidRDefault="006D4128" w:rsidP="00DE60FD">
            <w:pPr>
              <w:jc w:val="both"/>
              <w:rPr>
                <w:rFonts w:cstheme="minorHAnsi"/>
                <w:bCs/>
                <w:i/>
                <w:iCs/>
              </w:rPr>
            </w:pPr>
            <w:r w:rsidRPr="00DE60FD">
              <w:rPr>
                <w:rFonts w:cstheme="minorHAnsi"/>
                <w:bCs/>
                <w:i/>
                <w:iCs/>
              </w:rPr>
              <w:t>15</w:t>
            </w:r>
          </w:p>
        </w:tc>
        <w:tc>
          <w:tcPr>
            <w:tcW w:w="909" w:type="dxa"/>
            <w:shd w:val="clear" w:color="auto" w:fill="auto"/>
            <w:vAlign w:val="center"/>
          </w:tcPr>
          <w:p w14:paraId="42AA220B" w14:textId="77777777" w:rsidR="00556FBD" w:rsidRPr="00DE60FD" w:rsidRDefault="00556FBD" w:rsidP="00DE60FD">
            <w:pPr>
              <w:jc w:val="both"/>
              <w:rPr>
                <w:rFonts w:cstheme="minorHAnsi"/>
                <w:bCs/>
                <w:i/>
                <w:iCs/>
              </w:rPr>
            </w:pPr>
          </w:p>
        </w:tc>
        <w:tc>
          <w:tcPr>
            <w:tcW w:w="908" w:type="dxa"/>
            <w:shd w:val="clear" w:color="auto" w:fill="auto"/>
            <w:vAlign w:val="center"/>
          </w:tcPr>
          <w:p w14:paraId="13E8D245" w14:textId="77777777" w:rsidR="00556FBD" w:rsidRPr="00DE60FD" w:rsidRDefault="00556FBD" w:rsidP="00DE60FD">
            <w:pPr>
              <w:jc w:val="both"/>
              <w:rPr>
                <w:rFonts w:cstheme="minorHAnsi"/>
                <w:bCs/>
                <w:i/>
                <w:iCs/>
              </w:rPr>
            </w:pPr>
          </w:p>
        </w:tc>
        <w:tc>
          <w:tcPr>
            <w:tcW w:w="909" w:type="dxa"/>
            <w:shd w:val="clear" w:color="auto" w:fill="auto"/>
            <w:vAlign w:val="center"/>
          </w:tcPr>
          <w:p w14:paraId="65D76579" w14:textId="77777777" w:rsidR="00556FBD" w:rsidRPr="00DE60FD" w:rsidRDefault="00556FBD" w:rsidP="00DE60FD">
            <w:pPr>
              <w:jc w:val="both"/>
              <w:rPr>
                <w:rFonts w:cstheme="minorHAnsi"/>
                <w:bCs/>
                <w:i/>
                <w:iCs/>
              </w:rPr>
            </w:pPr>
          </w:p>
        </w:tc>
        <w:tc>
          <w:tcPr>
            <w:tcW w:w="909" w:type="dxa"/>
            <w:shd w:val="clear" w:color="auto" w:fill="auto"/>
            <w:vAlign w:val="center"/>
          </w:tcPr>
          <w:p w14:paraId="135CCCF1" w14:textId="77777777" w:rsidR="00556FBD" w:rsidRPr="00DE60FD" w:rsidRDefault="00556FBD" w:rsidP="00DE60FD">
            <w:pPr>
              <w:jc w:val="both"/>
              <w:rPr>
                <w:rFonts w:cstheme="minorHAnsi"/>
                <w:bCs/>
                <w:i/>
                <w:iCs/>
              </w:rPr>
            </w:pPr>
          </w:p>
        </w:tc>
      </w:tr>
      <w:tr w:rsidR="00DE60FD" w:rsidRPr="00DE60FD" w14:paraId="23A71634" w14:textId="77777777" w:rsidTr="00E622A7">
        <w:trPr>
          <w:gridAfter w:val="1"/>
          <w:wAfter w:w="7" w:type="dxa"/>
          <w:trHeight w:val="240"/>
        </w:trPr>
        <w:tc>
          <w:tcPr>
            <w:tcW w:w="678" w:type="dxa"/>
            <w:vMerge/>
            <w:shd w:val="clear" w:color="auto" w:fill="F2F2F2" w:themeFill="background1" w:themeFillShade="F2"/>
          </w:tcPr>
          <w:p w14:paraId="295E4824" w14:textId="77777777" w:rsidR="00556FBD" w:rsidRPr="00DE60FD" w:rsidRDefault="00556FBD" w:rsidP="00DE60FD">
            <w:pPr>
              <w:jc w:val="both"/>
              <w:rPr>
                <w:rFonts w:cstheme="minorHAnsi"/>
                <w:bCs/>
                <w:iCs/>
              </w:rPr>
            </w:pPr>
          </w:p>
        </w:tc>
        <w:tc>
          <w:tcPr>
            <w:tcW w:w="5553" w:type="dxa"/>
            <w:shd w:val="clear" w:color="auto" w:fill="auto"/>
          </w:tcPr>
          <w:p w14:paraId="21026293" w14:textId="77777777" w:rsidR="00556FBD" w:rsidRPr="00DE60FD" w:rsidRDefault="00556FBD" w:rsidP="00DE60FD">
            <w:pPr>
              <w:ind w:left="174"/>
              <w:jc w:val="both"/>
              <w:rPr>
                <w:rFonts w:cstheme="minorHAnsi"/>
                <w:bCs/>
                <w:lang w:eastAsia="sk-SK"/>
              </w:rPr>
            </w:pPr>
            <w:r w:rsidRPr="00DE60FD">
              <w:rPr>
                <w:rFonts w:cstheme="minorHAnsi"/>
                <w:bCs/>
                <w:lang w:eastAsia="sk-SK"/>
              </w:rPr>
              <w:t>počet kreditov za výberové predmety potrebných na riadne skončenie štúdia / časti štúdia ( v štruktúre 1., 2. resp. 3. ročník)</w:t>
            </w:r>
          </w:p>
        </w:tc>
        <w:tc>
          <w:tcPr>
            <w:tcW w:w="908" w:type="dxa"/>
            <w:shd w:val="clear" w:color="auto" w:fill="auto"/>
            <w:vAlign w:val="center"/>
          </w:tcPr>
          <w:p w14:paraId="738C5E8A" w14:textId="4207A6F7" w:rsidR="00556FBD" w:rsidRPr="00DE60FD" w:rsidRDefault="006D4128" w:rsidP="00DE60FD">
            <w:pPr>
              <w:jc w:val="both"/>
              <w:rPr>
                <w:rFonts w:cstheme="minorHAnsi"/>
                <w:bCs/>
                <w:i/>
                <w:iCs/>
              </w:rPr>
            </w:pPr>
            <w:r w:rsidRPr="00DE60FD">
              <w:rPr>
                <w:rFonts w:cstheme="minorHAnsi"/>
                <w:bCs/>
                <w:i/>
                <w:iCs/>
              </w:rPr>
              <w:t>-</w:t>
            </w:r>
          </w:p>
        </w:tc>
        <w:tc>
          <w:tcPr>
            <w:tcW w:w="909" w:type="dxa"/>
            <w:shd w:val="clear" w:color="auto" w:fill="auto"/>
            <w:vAlign w:val="center"/>
          </w:tcPr>
          <w:p w14:paraId="6B13DCBA" w14:textId="77777777" w:rsidR="00556FBD" w:rsidRPr="00DE60FD" w:rsidRDefault="00556FBD" w:rsidP="00DE60FD">
            <w:pPr>
              <w:jc w:val="both"/>
              <w:rPr>
                <w:rFonts w:cstheme="minorHAnsi"/>
                <w:bCs/>
                <w:i/>
                <w:iCs/>
              </w:rPr>
            </w:pPr>
          </w:p>
        </w:tc>
        <w:tc>
          <w:tcPr>
            <w:tcW w:w="908" w:type="dxa"/>
            <w:shd w:val="clear" w:color="auto" w:fill="auto"/>
            <w:vAlign w:val="center"/>
          </w:tcPr>
          <w:p w14:paraId="7407AA80" w14:textId="77777777" w:rsidR="00556FBD" w:rsidRPr="00DE60FD" w:rsidRDefault="00556FBD" w:rsidP="00DE60FD">
            <w:pPr>
              <w:jc w:val="both"/>
              <w:rPr>
                <w:rFonts w:cstheme="minorHAnsi"/>
                <w:bCs/>
                <w:i/>
                <w:iCs/>
              </w:rPr>
            </w:pPr>
          </w:p>
        </w:tc>
        <w:tc>
          <w:tcPr>
            <w:tcW w:w="909" w:type="dxa"/>
            <w:shd w:val="clear" w:color="auto" w:fill="auto"/>
            <w:vAlign w:val="center"/>
          </w:tcPr>
          <w:p w14:paraId="6524F618" w14:textId="77777777" w:rsidR="00556FBD" w:rsidRPr="00DE60FD" w:rsidRDefault="00556FBD" w:rsidP="00DE60FD">
            <w:pPr>
              <w:jc w:val="both"/>
              <w:rPr>
                <w:rFonts w:cstheme="minorHAnsi"/>
                <w:bCs/>
                <w:i/>
                <w:iCs/>
              </w:rPr>
            </w:pPr>
          </w:p>
        </w:tc>
        <w:tc>
          <w:tcPr>
            <w:tcW w:w="909" w:type="dxa"/>
            <w:shd w:val="clear" w:color="auto" w:fill="auto"/>
            <w:vAlign w:val="center"/>
          </w:tcPr>
          <w:p w14:paraId="5601F1D3" w14:textId="77777777" w:rsidR="00556FBD" w:rsidRPr="00DE60FD" w:rsidRDefault="00556FBD" w:rsidP="00DE60FD">
            <w:pPr>
              <w:jc w:val="both"/>
              <w:rPr>
                <w:rFonts w:cstheme="minorHAnsi"/>
                <w:bCs/>
                <w:i/>
                <w:iCs/>
              </w:rPr>
            </w:pPr>
          </w:p>
        </w:tc>
      </w:tr>
      <w:tr w:rsidR="00DE60FD" w:rsidRPr="00DE60FD" w14:paraId="6A9C416B" w14:textId="77777777" w:rsidTr="00E622A7">
        <w:trPr>
          <w:gridAfter w:val="1"/>
          <w:wAfter w:w="7" w:type="dxa"/>
          <w:trHeight w:val="726"/>
        </w:trPr>
        <w:tc>
          <w:tcPr>
            <w:tcW w:w="678" w:type="dxa"/>
            <w:vMerge/>
            <w:shd w:val="clear" w:color="auto" w:fill="F2F2F2" w:themeFill="background1" w:themeFillShade="F2"/>
          </w:tcPr>
          <w:p w14:paraId="5C0B879B" w14:textId="77777777" w:rsidR="00556FBD" w:rsidRPr="00DE60FD" w:rsidRDefault="00556FBD" w:rsidP="00DE60FD">
            <w:pPr>
              <w:jc w:val="both"/>
              <w:rPr>
                <w:rFonts w:cstheme="minorHAnsi"/>
                <w:bCs/>
                <w:iCs/>
              </w:rPr>
            </w:pPr>
          </w:p>
        </w:tc>
        <w:tc>
          <w:tcPr>
            <w:tcW w:w="5553" w:type="dxa"/>
            <w:shd w:val="clear" w:color="auto" w:fill="auto"/>
          </w:tcPr>
          <w:p w14:paraId="530EA447" w14:textId="3EFAB654" w:rsidR="00556FBD" w:rsidRPr="00DE60FD" w:rsidRDefault="00556FBD" w:rsidP="00E622A7">
            <w:pPr>
              <w:ind w:left="174"/>
              <w:jc w:val="both"/>
              <w:rPr>
                <w:rFonts w:cstheme="minorHAnsi"/>
                <w:bCs/>
                <w:lang w:eastAsia="sk-SK"/>
              </w:rPr>
            </w:pPr>
            <w:r w:rsidRPr="00DE60FD">
              <w:rPr>
                <w:rFonts w:cstheme="minorHAnsi"/>
                <w:bCs/>
                <w:lang w:eastAsia="sk-SK"/>
              </w:rPr>
              <w:t>počet kreditov potrebných na skončenie štúdia / ukončenie časti štúdia za spoločný základ a za príslušnú aprobáciu, ak ide o učiteľský kombinačný študijný program, alebo prekladateľský kombinačný študijný program</w:t>
            </w:r>
          </w:p>
        </w:tc>
        <w:tc>
          <w:tcPr>
            <w:tcW w:w="908" w:type="dxa"/>
            <w:shd w:val="clear" w:color="auto" w:fill="auto"/>
            <w:vAlign w:val="center"/>
          </w:tcPr>
          <w:p w14:paraId="73C117D9" w14:textId="77777777" w:rsidR="00556FBD" w:rsidRPr="00DE60FD" w:rsidRDefault="00556FBD" w:rsidP="00DE60FD">
            <w:pPr>
              <w:jc w:val="both"/>
              <w:rPr>
                <w:rFonts w:cstheme="minorHAnsi"/>
                <w:bCs/>
                <w:i/>
                <w:iCs/>
              </w:rPr>
            </w:pPr>
          </w:p>
        </w:tc>
        <w:tc>
          <w:tcPr>
            <w:tcW w:w="909" w:type="dxa"/>
            <w:shd w:val="clear" w:color="auto" w:fill="auto"/>
            <w:vAlign w:val="center"/>
          </w:tcPr>
          <w:p w14:paraId="51BCDACA" w14:textId="77777777" w:rsidR="00556FBD" w:rsidRPr="00DE60FD" w:rsidRDefault="00556FBD" w:rsidP="00DE60FD">
            <w:pPr>
              <w:jc w:val="both"/>
              <w:rPr>
                <w:rFonts w:cstheme="minorHAnsi"/>
                <w:b/>
              </w:rPr>
            </w:pPr>
          </w:p>
        </w:tc>
        <w:tc>
          <w:tcPr>
            <w:tcW w:w="908" w:type="dxa"/>
            <w:shd w:val="clear" w:color="auto" w:fill="auto"/>
            <w:vAlign w:val="center"/>
          </w:tcPr>
          <w:p w14:paraId="55225411" w14:textId="77777777" w:rsidR="00556FBD" w:rsidRPr="00DE60FD" w:rsidRDefault="00556FBD" w:rsidP="00DE60FD">
            <w:pPr>
              <w:jc w:val="both"/>
              <w:rPr>
                <w:rFonts w:cstheme="minorHAnsi"/>
                <w:bCs/>
                <w:i/>
                <w:iCs/>
              </w:rPr>
            </w:pPr>
          </w:p>
        </w:tc>
        <w:tc>
          <w:tcPr>
            <w:tcW w:w="909" w:type="dxa"/>
            <w:shd w:val="clear" w:color="auto" w:fill="auto"/>
            <w:vAlign w:val="center"/>
          </w:tcPr>
          <w:p w14:paraId="21000477" w14:textId="77777777" w:rsidR="00556FBD" w:rsidRPr="00DE60FD" w:rsidRDefault="00556FBD" w:rsidP="00DE60FD">
            <w:pPr>
              <w:jc w:val="both"/>
              <w:rPr>
                <w:rFonts w:cstheme="minorHAnsi"/>
                <w:bCs/>
                <w:i/>
                <w:iCs/>
              </w:rPr>
            </w:pPr>
          </w:p>
        </w:tc>
        <w:tc>
          <w:tcPr>
            <w:tcW w:w="909" w:type="dxa"/>
            <w:shd w:val="clear" w:color="auto" w:fill="auto"/>
            <w:vAlign w:val="center"/>
          </w:tcPr>
          <w:p w14:paraId="18B81F7A" w14:textId="77777777" w:rsidR="00556FBD" w:rsidRPr="00DE60FD" w:rsidRDefault="00556FBD" w:rsidP="00DE60FD">
            <w:pPr>
              <w:jc w:val="both"/>
              <w:rPr>
                <w:rFonts w:cstheme="minorHAnsi"/>
                <w:bCs/>
                <w:i/>
                <w:iCs/>
              </w:rPr>
            </w:pPr>
          </w:p>
        </w:tc>
      </w:tr>
      <w:tr w:rsidR="00DE60FD" w:rsidRPr="00DE60FD" w14:paraId="208312ED" w14:textId="77777777" w:rsidTr="00E622A7">
        <w:trPr>
          <w:gridAfter w:val="1"/>
          <w:wAfter w:w="7" w:type="dxa"/>
          <w:trHeight w:val="726"/>
        </w:trPr>
        <w:tc>
          <w:tcPr>
            <w:tcW w:w="678" w:type="dxa"/>
            <w:vMerge/>
            <w:shd w:val="clear" w:color="auto" w:fill="F2F2F2" w:themeFill="background1" w:themeFillShade="F2"/>
          </w:tcPr>
          <w:p w14:paraId="07868542" w14:textId="77777777" w:rsidR="00556FBD" w:rsidRPr="00DE60FD" w:rsidRDefault="00556FBD" w:rsidP="00DE60FD">
            <w:pPr>
              <w:jc w:val="both"/>
              <w:rPr>
                <w:rFonts w:cstheme="minorHAnsi"/>
                <w:bCs/>
                <w:iCs/>
              </w:rPr>
            </w:pPr>
          </w:p>
        </w:tc>
        <w:tc>
          <w:tcPr>
            <w:tcW w:w="5553" w:type="dxa"/>
            <w:shd w:val="clear" w:color="auto" w:fill="auto"/>
          </w:tcPr>
          <w:p w14:paraId="41DCCCAE" w14:textId="77FCCC0B" w:rsidR="00556FBD" w:rsidRPr="00DE60FD" w:rsidRDefault="00556FBD" w:rsidP="00E622A7">
            <w:pPr>
              <w:ind w:left="174"/>
              <w:jc w:val="both"/>
              <w:rPr>
                <w:rFonts w:cstheme="minorHAnsi"/>
                <w:bCs/>
                <w:lang w:eastAsia="sk-SK"/>
              </w:rPr>
            </w:pPr>
            <w:r w:rsidRPr="00DE60FD">
              <w:rPr>
                <w:rFonts w:cstheme="minorHAnsi"/>
                <w:bCs/>
                <w:lang w:eastAsia="sk-SK"/>
              </w:rPr>
              <w:t>počet kreditov potrebných na skončenie štúdia / ukončenie časti štúdia za spoločný základ a za príslušnú aprobáciu, ak ide o učiteľský kombinačný študijný program, alebo prekladateľský kombinačný študijný program</w:t>
            </w:r>
          </w:p>
        </w:tc>
        <w:tc>
          <w:tcPr>
            <w:tcW w:w="908" w:type="dxa"/>
            <w:shd w:val="clear" w:color="auto" w:fill="auto"/>
          </w:tcPr>
          <w:p w14:paraId="4EA51929" w14:textId="77777777" w:rsidR="00556FBD" w:rsidRPr="00DE60FD" w:rsidRDefault="00556FBD" w:rsidP="00DE60FD">
            <w:pPr>
              <w:jc w:val="both"/>
              <w:rPr>
                <w:rFonts w:cstheme="minorHAnsi"/>
                <w:bCs/>
                <w:i/>
                <w:iCs/>
              </w:rPr>
            </w:pPr>
          </w:p>
        </w:tc>
        <w:tc>
          <w:tcPr>
            <w:tcW w:w="909" w:type="dxa"/>
            <w:shd w:val="clear" w:color="auto" w:fill="auto"/>
          </w:tcPr>
          <w:p w14:paraId="2EC30D97" w14:textId="77777777" w:rsidR="00556FBD" w:rsidRPr="00DE60FD" w:rsidRDefault="00556FBD" w:rsidP="00DE60FD">
            <w:pPr>
              <w:jc w:val="both"/>
              <w:rPr>
                <w:rFonts w:cstheme="minorHAnsi"/>
                <w:b/>
              </w:rPr>
            </w:pPr>
          </w:p>
        </w:tc>
        <w:tc>
          <w:tcPr>
            <w:tcW w:w="908" w:type="dxa"/>
            <w:shd w:val="clear" w:color="auto" w:fill="auto"/>
          </w:tcPr>
          <w:p w14:paraId="0BED2F94" w14:textId="77777777" w:rsidR="00556FBD" w:rsidRPr="00DE60FD" w:rsidRDefault="00556FBD" w:rsidP="00DE60FD">
            <w:pPr>
              <w:jc w:val="both"/>
              <w:rPr>
                <w:rFonts w:cstheme="minorHAnsi"/>
                <w:bCs/>
                <w:i/>
                <w:iCs/>
              </w:rPr>
            </w:pPr>
          </w:p>
        </w:tc>
        <w:tc>
          <w:tcPr>
            <w:tcW w:w="909" w:type="dxa"/>
            <w:shd w:val="clear" w:color="auto" w:fill="auto"/>
          </w:tcPr>
          <w:p w14:paraId="2546EC73" w14:textId="77777777" w:rsidR="00556FBD" w:rsidRPr="00DE60FD" w:rsidRDefault="00556FBD" w:rsidP="00DE60FD">
            <w:pPr>
              <w:jc w:val="both"/>
              <w:rPr>
                <w:rFonts w:cstheme="minorHAnsi"/>
                <w:bCs/>
                <w:i/>
                <w:iCs/>
              </w:rPr>
            </w:pPr>
          </w:p>
        </w:tc>
        <w:tc>
          <w:tcPr>
            <w:tcW w:w="909" w:type="dxa"/>
            <w:shd w:val="clear" w:color="auto" w:fill="auto"/>
          </w:tcPr>
          <w:p w14:paraId="2CE9CDA6" w14:textId="77777777" w:rsidR="00556FBD" w:rsidRPr="00DE60FD" w:rsidRDefault="00556FBD" w:rsidP="00DE60FD">
            <w:pPr>
              <w:jc w:val="both"/>
              <w:rPr>
                <w:rFonts w:cstheme="minorHAnsi"/>
                <w:bCs/>
                <w:i/>
                <w:iCs/>
              </w:rPr>
            </w:pPr>
          </w:p>
        </w:tc>
      </w:tr>
      <w:tr w:rsidR="00E622A7" w:rsidRPr="00DE60FD" w14:paraId="34BAC33E" w14:textId="77777777" w:rsidTr="003C4B3E">
        <w:trPr>
          <w:gridAfter w:val="1"/>
          <w:wAfter w:w="7" w:type="dxa"/>
          <w:trHeight w:val="587"/>
        </w:trPr>
        <w:tc>
          <w:tcPr>
            <w:tcW w:w="678" w:type="dxa"/>
            <w:vMerge/>
            <w:shd w:val="clear" w:color="auto" w:fill="F2F2F2" w:themeFill="background1" w:themeFillShade="F2"/>
          </w:tcPr>
          <w:p w14:paraId="5F79DBB9" w14:textId="77777777" w:rsidR="00E622A7" w:rsidRPr="00DE60FD" w:rsidRDefault="00E622A7" w:rsidP="00DE60FD">
            <w:pPr>
              <w:jc w:val="both"/>
              <w:rPr>
                <w:rFonts w:cstheme="minorHAnsi"/>
                <w:bCs/>
                <w:iCs/>
              </w:rPr>
            </w:pPr>
          </w:p>
        </w:tc>
        <w:tc>
          <w:tcPr>
            <w:tcW w:w="5553" w:type="dxa"/>
            <w:shd w:val="clear" w:color="auto" w:fill="auto"/>
          </w:tcPr>
          <w:p w14:paraId="41FB323D" w14:textId="5F2A61F5" w:rsidR="00E622A7" w:rsidRPr="00E622A7" w:rsidRDefault="00E622A7" w:rsidP="00E622A7">
            <w:pPr>
              <w:ind w:left="174"/>
              <w:jc w:val="both"/>
              <w:rPr>
                <w:rFonts w:cstheme="minorHAnsi"/>
                <w:bCs/>
                <w:lang w:eastAsia="sk-SK"/>
              </w:rPr>
            </w:pPr>
            <w:r w:rsidRPr="00DE60FD">
              <w:rPr>
                <w:rFonts w:cstheme="minorHAnsi"/>
                <w:bCs/>
                <w:lang w:eastAsia="sk-SK"/>
              </w:rPr>
              <w:t>počet kreditov za záverečnú prácu a obhajobu záverečnej práce potrebných na riadne skončenie štúdia</w:t>
            </w:r>
          </w:p>
        </w:tc>
        <w:tc>
          <w:tcPr>
            <w:tcW w:w="908" w:type="dxa"/>
            <w:shd w:val="clear" w:color="auto" w:fill="auto"/>
            <w:vAlign w:val="center"/>
          </w:tcPr>
          <w:p w14:paraId="7652F606" w14:textId="77777777" w:rsidR="00E622A7" w:rsidRPr="00DE60FD" w:rsidRDefault="00E622A7" w:rsidP="00DE60FD">
            <w:pPr>
              <w:jc w:val="both"/>
              <w:rPr>
                <w:rFonts w:cstheme="minorHAnsi"/>
                <w:bCs/>
                <w:i/>
                <w:iCs/>
              </w:rPr>
            </w:pPr>
            <w:r>
              <w:rPr>
                <w:rFonts w:cstheme="minorHAnsi"/>
                <w:bCs/>
                <w:i/>
                <w:iCs/>
              </w:rPr>
              <w:t>12</w:t>
            </w:r>
          </w:p>
        </w:tc>
        <w:tc>
          <w:tcPr>
            <w:tcW w:w="909" w:type="dxa"/>
            <w:shd w:val="clear" w:color="auto" w:fill="auto"/>
            <w:vAlign w:val="center"/>
          </w:tcPr>
          <w:p w14:paraId="67B53D56" w14:textId="77777777" w:rsidR="00E622A7" w:rsidRPr="00DE60FD" w:rsidRDefault="00E622A7" w:rsidP="00DE60FD">
            <w:pPr>
              <w:jc w:val="both"/>
              <w:rPr>
                <w:rFonts w:cstheme="minorHAnsi"/>
                <w:bCs/>
                <w:i/>
                <w:iCs/>
              </w:rPr>
            </w:pPr>
          </w:p>
        </w:tc>
        <w:tc>
          <w:tcPr>
            <w:tcW w:w="908" w:type="dxa"/>
            <w:shd w:val="clear" w:color="auto" w:fill="auto"/>
            <w:vAlign w:val="center"/>
          </w:tcPr>
          <w:p w14:paraId="2EFF0182" w14:textId="77777777" w:rsidR="00E622A7" w:rsidRPr="00DE60FD" w:rsidRDefault="00E622A7" w:rsidP="00DE60FD">
            <w:pPr>
              <w:jc w:val="both"/>
              <w:rPr>
                <w:rFonts w:cstheme="minorHAnsi"/>
                <w:bCs/>
                <w:i/>
                <w:iCs/>
              </w:rPr>
            </w:pPr>
          </w:p>
        </w:tc>
        <w:tc>
          <w:tcPr>
            <w:tcW w:w="909" w:type="dxa"/>
            <w:shd w:val="clear" w:color="auto" w:fill="auto"/>
            <w:vAlign w:val="center"/>
          </w:tcPr>
          <w:p w14:paraId="07E995F9" w14:textId="77777777" w:rsidR="00E622A7" w:rsidRPr="00DE60FD" w:rsidRDefault="00E622A7" w:rsidP="00DE60FD">
            <w:pPr>
              <w:jc w:val="both"/>
              <w:rPr>
                <w:rFonts w:cstheme="minorHAnsi"/>
                <w:bCs/>
                <w:i/>
                <w:iCs/>
              </w:rPr>
            </w:pPr>
          </w:p>
        </w:tc>
        <w:tc>
          <w:tcPr>
            <w:tcW w:w="909" w:type="dxa"/>
            <w:shd w:val="clear" w:color="auto" w:fill="auto"/>
            <w:vAlign w:val="center"/>
          </w:tcPr>
          <w:p w14:paraId="04B1D165" w14:textId="461387F1" w:rsidR="00E622A7" w:rsidRPr="00DE60FD" w:rsidRDefault="00E622A7" w:rsidP="00DE60FD">
            <w:pPr>
              <w:jc w:val="both"/>
              <w:rPr>
                <w:rFonts w:cstheme="minorHAnsi"/>
                <w:bCs/>
                <w:i/>
                <w:iCs/>
              </w:rPr>
            </w:pPr>
          </w:p>
        </w:tc>
      </w:tr>
      <w:tr w:rsidR="00DE60FD" w:rsidRPr="00DE60FD" w14:paraId="0CFB6527" w14:textId="77777777" w:rsidTr="003C4B3E">
        <w:trPr>
          <w:gridAfter w:val="1"/>
          <w:wAfter w:w="7" w:type="dxa"/>
          <w:trHeight w:val="553"/>
        </w:trPr>
        <w:tc>
          <w:tcPr>
            <w:tcW w:w="678" w:type="dxa"/>
            <w:vMerge/>
            <w:shd w:val="clear" w:color="auto" w:fill="F2F2F2" w:themeFill="background1" w:themeFillShade="F2"/>
          </w:tcPr>
          <w:p w14:paraId="7BE0FA29" w14:textId="77777777" w:rsidR="00556FBD" w:rsidRPr="00DE60FD" w:rsidRDefault="00556FBD" w:rsidP="00DE60FD">
            <w:pPr>
              <w:jc w:val="both"/>
              <w:rPr>
                <w:rFonts w:cstheme="minorHAnsi"/>
                <w:bCs/>
                <w:iCs/>
              </w:rPr>
            </w:pPr>
          </w:p>
        </w:tc>
        <w:tc>
          <w:tcPr>
            <w:tcW w:w="5553" w:type="dxa"/>
            <w:shd w:val="clear" w:color="auto" w:fill="auto"/>
          </w:tcPr>
          <w:p w14:paraId="5ADA88EA" w14:textId="71BC4831" w:rsidR="00556FBD" w:rsidRPr="00E622A7" w:rsidRDefault="00556FBD" w:rsidP="00E622A7">
            <w:pPr>
              <w:ind w:left="174"/>
              <w:jc w:val="both"/>
              <w:rPr>
                <w:rFonts w:cstheme="minorHAnsi"/>
                <w:bCs/>
                <w:i/>
                <w:iCs/>
              </w:rPr>
            </w:pPr>
            <w:r w:rsidRPr="00DE60FD">
              <w:rPr>
                <w:rFonts w:cstheme="minorHAnsi"/>
                <w:bCs/>
                <w:lang w:eastAsia="sk-SK"/>
              </w:rPr>
              <w:t>počet kreditov za odbornú prax potrebných na riadne skončenie štúdia / ukončenie časti štúdia</w:t>
            </w:r>
            <w:r w:rsidRPr="00DE60FD">
              <w:rPr>
                <w:rFonts w:cstheme="minorHAnsi"/>
                <w:bCs/>
                <w:i/>
                <w:iCs/>
              </w:rPr>
              <w:t xml:space="preserve"> </w:t>
            </w:r>
          </w:p>
        </w:tc>
        <w:tc>
          <w:tcPr>
            <w:tcW w:w="908" w:type="dxa"/>
            <w:shd w:val="clear" w:color="auto" w:fill="auto"/>
            <w:vAlign w:val="center"/>
          </w:tcPr>
          <w:p w14:paraId="0CC35A02" w14:textId="20ED62A2" w:rsidR="00556FBD" w:rsidRPr="00DE60FD" w:rsidRDefault="006D4128" w:rsidP="00DE60FD">
            <w:pPr>
              <w:jc w:val="both"/>
              <w:rPr>
                <w:rFonts w:cstheme="minorHAnsi"/>
                <w:bCs/>
                <w:i/>
                <w:iCs/>
              </w:rPr>
            </w:pPr>
            <w:r w:rsidRPr="00DE60FD">
              <w:rPr>
                <w:rFonts w:cstheme="minorHAnsi"/>
                <w:bCs/>
                <w:i/>
                <w:iCs/>
              </w:rPr>
              <w:t>5</w:t>
            </w:r>
          </w:p>
        </w:tc>
        <w:tc>
          <w:tcPr>
            <w:tcW w:w="909" w:type="dxa"/>
            <w:shd w:val="clear" w:color="auto" w:fill="auto"/>
            <w:vAlign w:val="center"/>
          </w:tcPr>
          <w:p w14:paraId="3D60A431" w14:textId="77777777" w:rsidR="00556FBD" w:rsidRPr="00DE60FD" w:rsidRDefault="00556FBD" w:rsidP="00DE60FD">
            <w:pPr>
              <w:jc w:val="both"/>
              <w:rPr>
                <w:rFonts w:cstheme="minorHAnsi"/>
                <w:bCs/>
                <w:i/>
                <w:iCs/>
              </w:rPr>
            </w:pPr>
          </w:p>
        </w:tc>
        <w:tc>
          <w:tcPr>
            <w:tcW w:w="908" w:type="dxa"/>
            <w:shd w:val="clear" w:color="auto" w:fill="auto"/>
            <w:vAlign w:val="center"/>
          </w:tcPr>
          <w:p w14:paraId="3F87BEBF" w14:textId="77777777" w:rsidR="00556FBD" w:rsidRPr="00DE60FD" w:rsidRDefault="00556FBD" w:rsidP="00DE60FD">
            <w:pPr>
              <w:jc w:val="both"/>
              <w:rPr>
                <w:rFonts w:cstheme="minorHAnsi"/>
                <w:bCs/>
                <w:i/>
                <w:iCs/>
              </w:rPr>
            </w:pPr>
          </w:p>
        </w:tc>
        <w:tc>
          <w:tcPr>
            <w:tcW w:w="909" w:type="dxa"/>
            <w:shd w:val="clear" w:color="auto" w:fill="auto"/>
            <w:vAlign w:val="center"/>
          </w:tcPr>
          <w:p w14:paraId="55AD8226" w14:textId="77777777" w:rsidR="00556FBD" w:rsidRPr="00DE60FD" w:rsidRDefault="00556FBD" w:rsidP="00DE60FD">
            <w:pPr>
              <w:jc w:val="both"/>
              <w:rPr>
                <w:rFonts w:cstheme="minorHAnsi"/>
                <w:bCs/>
                <w:i/>
                <w:iCs/>
              </w:rPr>
            </w:pPr>
          </w:p>
        </w:tc>
        <w:tc>
          <w:tcPr>
            <w:tcW w:w="909" w:type="dxa"/>
            <w:shd w:val="clear" w:color="auto" w:fill="auto"/>
            <w:vAlign w:val="center"/>
          </w:tcPr>
          <w:p w14:paraId="7C66C0B2" w14:textId="77777777" w:rsidR="00556FBD" w:rsidRPr="00DE60FD" w:rsidRDefault="00556FBD" w:rsidP="00DE60FD">
            <w:pPr>
              <w:jc w:val="both"/>
              <w:rPr>
                <w:rFonts w:cstheme="minorHAnsi"/>
                <w:bCs/>
                <w:i/>
                <w:iCs/>
              </w:rPr>
            </w:pPr>
          </w:p>
        </w:tc>
      </w:tr>
      <w:tr w:rsidR="00DE60FD" w:rsidRPr="00DE60FD" w14:paraId="6840DC42" w14:textId="77777777" w:rsidTr="00E622A7">
        <w:trPr>
          <w:gridAfter w:val="1"/>
          <w:wAfter w:w="7" w:type="dxa"/>
          <w:trHeight w:val="594"/>
        </w:trPr>
        <w:tc>
          <w:tcPr>
            <w:tcW w:w="678" w:type="dxa"/>
            <w:vMerge/>
            <w:shd w:val="clear" w:color="auto" w:fill="F2F2F2" w:themeFill="background1" w:themeFillShade="F2"/>
          </w:tcPr>
          <w:p w14:paraId="23643FA5" w14:textId="77777777" w:rsidR="006D4128" w:rsidRPr="00DE60FD" w:rsidRDefault="006D4128" w:rsidP="00DE60FD">
            <w:pPr>
              <w:jc w:val="both"/>
              <w:rPr>
                <w:rFonts w:cstheme="minorHAnsi"/>
                <w:bCs/>
                <w:iCs/>
              </w:rPr>
            </w:pPr>
          </w:p>
        </w:tc>
        <w:tc>
          <w:tcPr>
            <w:tcW w:w="5553" w:type="dxa"/>
            <w:shd w:val="clear" w:color="auto" w:fill="auto"/>
          </w:tcPr>
          <w:p w14:paraId="126EDAF0" w14:textId="4B4D5B81" w:rsidR="006D4128" w:rsidRPr="00E622A7" w:rsidRDefault="006D4128" w:rsidP="00E622A7">
            <w:pPr>
              <w:ind w:left="174"/>
              <w:jc w:val="both"/>
              <w:rPr>
                <w:rFonts w:cstheme="minorHAnsi"/>
                <w:bCs/>
                <w:lang w:eastAsia="sk-SK"/>
              </w:rPr>
            </w:pPr>
            <w:r w:rsidRPr="00DE60FD">
              <w:rPr>
                <w:rFonts w:cstheme="minorHAnsi"/>
                <w:bCs/>
                <w:lang w:eastAsia="sk-SK"/>
              </w:rPr>
              <w:t>počet kreditov potrebných na riadne skončenie štúdia / časti štúdia za projektovú prácu s uvedením príslušných predmetov v inžinierskych študijných programoch</w:t>
            </w:r>
          </w:p>
        </w:tc>
        <w:tc>
          <w:tcPr>
            <w:tcW w:w="4543" w:type="dxa"/>
            <w:gridSpan w:val="5"/>
            <w:shd w:val="clear" w:color="auto" w:fill="auto"/>
            <w:vAlign w:val="center"/>
          </w:tcPr>
          <w:p w14:paraId="2221081C" w14:textId="4594A7AB" w:rsidR="006D4128" w:rsidRPr="00DE60FD" w:rsidRDefault="006D4128" w:rsidP="00DE60FD">
            <w:pPr>
              <w:jc w:val="both"/>
              <w:rPr>
                <w:rFonts w:cstheme="minorHAnsi"/>
                <w:b/>
              </w:rPr>
            </w:pPr>
            <w:r w:rsidRPr="00DE60FD">
              <w:rPr>
                <w:rFonts w:cstheme="minorHAnsi"/>
              </w:rPr>
              <w:t>20, 3D tlač, Vývoj vstavaných systémov, Mikropočítače a ich aplikácie, Konštrukcia a technológia výroby elektronických zariadení</w:t>
            </w:r>
          </w:p>
        </w:tc>
      </w:tr>
      <w:tr w:rsidR="00DE60FD" w:rsidRPr="00DE60FD" w14:paraId="6C385FB6" w14:textId="77777777" w:rsidTr="00E622A7">
        <w:trPr>
          <w:gridAfter w:val="1"/>
          <w:wAfter w:w="7" w:type="dxa"/>
          <w:trHeight w:val="618"/>
        </w:trPr>
        <w:tc>
          <w:tcPr>
            <w:tcW w:w="678" w:type="dxa"/>
            <w:vMerge/>
            <w:shd w:val="clear" w:color="auto" w:fill="F2F2F2" w:themeFill="background1" w:themeFillShade="F2"/>
          </w:tcPr>
          <w:p w14:paraId="1B4EB1C3" w14:textId="77777777" w:rsidR="00556FBD" w:rsidRPr="00DE60FD" w:rsidRDefault="00556FBD" w:rsidP="00DE60FD">
            <w:pPr>
              <w:jc w:val="both"/>
              <w:rPr>
                <w:rFonts w:cstheme="minorHAnsi"/>
                <w:bCs/>
                <w:iCs/>
              </w:rPr>
            </w:pPr>
          </w:p>
        </w:tc>
        <w:tc>
          <w:tcPr>
            <w:tcW w:w="5553" w:type="dxa"/>
            <w:shd w:val="clear" w:color="auto" w:fill="auto"/>
          </w:tcPr>
          <w:p w14:paraId="4B0E0762" w14:textId="25E13224" w:rsidR="00556FBD" w:rsidRPr="00E622A7" w:rsidRDefault="00556FBD" w:rsidP="00E622A7">
            <w:pPr>
              <w:ind w:left="174"/>
              <w:jc w:val="both"/>
              <w:rPr>
                <w:rFonts w:cstheme="minorHAnsi"/>
                <w:bCs/>
                <w:lang w:eastAsia="sk-SK"/>
              </w:rPr>
            </w:pPr>
            <w:r w:rsidRPr="00DE60FD">
              <w:rPr>
                <w:rFonts w:cstheme="minorHAnsi"/>
                <w:bCs/>
                <w:lang w:eastAsia="sk-SK"/>
              </w:rPr>
              <w:t>počet kreditov potrebných na riadne skončenie štúdia / časti štúdia za umelecké výkony okrem záverečnej práce v umeleckých študijných programoch</w:t>
            </w:r>
          </w:p>
        </w:tc>
        <w:tc>
          <w:tcPr>
            <w:tcW w:w="908" w:type="dxa"/>
            <w:shd w:val="clear" w:color="auto" w:fill="auto"/>
            <w:vAlign w:val="center"/>
          </w:tcPr>
          <w:p w14:paraId="743E0A2C" w14:textId="77777777" w:rsidR="00556FBD" w:rsidRPr="00DE60FD" w:rsidRDefault="00556FBD" w:rsidP="00DE60FD">
            <w:pPr>
              <w:jc w:val="both"/>
              <w:rPr>
                <w:rFonts w:cstheme="minorHAnsi"/>
                <w:bCs/>
                <w:i/>
                <w:iCs/>
              </w:rPr>
            </w:pPr>
          </w:p>
        </w:tc>
        <w:tc>
          <w:tcPr>
            <w:tcW w:w="909" w:type="dxa"/>
            <w:shd w:val="clear" w:color="auto" w:fill="auto"/>
            <w:vAlign w:val="center"/>
          </w:tcPr>
          <w:p w14:paraId="0B193672" w14:textId="77777777" w:rsidR="00556FBD" w:rsidRPr="00DE60FD" w:rsidRDefault="00556FBD" w:rsidP="00DE60FD">
            <w:pPr>
              <w:jc w:val="both"/>
              <w:rPr>
                <w:rFonts w:cstheme="minorHAnsi"/>
                <w:b/>
              </w:rPr>
            </w:pPr>
          </w:p>
        </w:tc>
        <w:tc>
          <w:tcPr>
            <w:tcW w:w="908" w:type="dxa"/>
            <w:shd w:val="clear" w:color="auto" w:fill="auto"/>
            <w:vAlign w:val="center"/>
          </w:tcPr>
          <w:p w14:paraId="614A5BA6" w14:textId="77777777" w:rsidR="00556FBD" w:rsidRPr="00DE60FD" w:rsidRDefault="00556FBD" w:rsidP="00DE60FD">
            <w:pPr>
              <w:jc w:val="both"/>
              <w:rPr>
                <w:rFonts w:cstheme="minorHAnsi"/>
                <w:b/>
              </w:rPr>
            </w:pPr>
          </w:p>
        </w:tc>
        <w:tc>
          <w:tcPr>
            <w:tcW w:w="909" w:type="dxa"/>
            <w:shd w:val="clear" w:color="auto" w:fill="auto"/>
            <w:vAlign w:val="center"/>
          </w:tcPr>
          <w:p w14:paraId="7CAADDE5" w14:textId="77777777" w:rsidR="00556FBD" w:rsidRPr="00DE60FD" w:rsidRDefault="00556FBD" w:rsidP="00DE60FD">
            <w:pPr>
              <w:jc w:val="both"/>
              <w:rPr>
                <w:rFonts w:cstheme="minorHAnsi"/>
                <w:b/>
              </w:rPr>
            </w:pPr>
          </w:p>
        </w:tc>
        <w:tc>
          <w:tcPr>
            <w:tcW w:w="909" w:type="dxa"/>
            <w:shd w:val="clear" w:color="auto" w:fill="auto"/>
            <w:vAlign w:val="center"/>
          </w:tcPr>
          <w:p w14:paraId="420F9E4A" w14:textId="77777777" w:rsidR="00556FBD" w:rsidRPr="00DE60FD" w:rsidRDefault="00556FBD" w:rsidP="00DE60FD">
            <w:pPr>
              <w:jc w:val="both"/>
              <w:rPr>
                <w:rFonts w:cstheme="minorHAnsi"/>
                <w:b/>
              </w:rPr>
            </w:pPr>
          </w:p>
        </w:tc>
      </w:tr>
      <w:tr w:rsidR="00DE60FD" w:rsidRPr="00DE60FD" w14:paraId="294DCD4A" w14:textId="77777777" w:rsidTr="00E622A7">
        <w:trPr>
          <w:gridAfter w:val="1"/>
          <w:wAfter w:w="7" w:type="dxa"/>
          <w:trHeight w:val="618"/>
        </w:trPr>
        <w:tc>
          <w:tcPr>
            <w:tcW w:w="678" w:type="dxa"/>
            <w:vMerge/>
            <w:shd w:val="clear" w:color="auto" w:fill="F2F2F2" w:themeFill="background1" w:themeFillShade="F2"/>
          </w:tcPr>
          <w:p w14:paraId="49BCB95C" w14:textId="77777777" w:rsidR="00556FBD" w:rsidRPr="00DE60FD" w:rsidRDefault="00556FBD" w:rsidP="00DE60FD">
            <w:pPr>
              <w:jc w:val="both"/>
              <w:rPr>
                <w:rFonts w:cstheme="minorHAnsi"/>
                <w:bCs/>
                <w:iCs/>
              </w:rPr>
            </w:pPr>
          </w:p>
        </w:tc>
        <w:tc>
          <w:tcPr>
            <w:tcW w:w="10096" w:type="dxa"/>
            <w:gridSpan w:val="6"/>
            <w:shd w:val="clear" w:color="auto" w:fill="F2F2F2" w:themeFill="background1" w:themeFillShade="F2"/>
          </w:tcPr>
          <w:p w14:paraId="681FDC28" w14:textId="77777777" w:rsidR="00556FBD" w:rsidRPr="00DE60FD" w:rsidRDefault="00556FBD" w:rsidP="00DE60FD">
            <w:pPr>
              <w:jc w:val="both"/>
              <w:rPr>
                <w:rFonts w:cstheme="minorHAnsi"/>
                <w:b/>
              </w:rPr>
            </w:pPr>
            <w:r w:rsidRPr="00DE60FD">
              <w:rPr>
                <w:rFonts w:cstheme="minorHAnsi"/>
                <w:b/>
                <w:bCs/>
              </w:rPr>
              <w:t>Pravidlá pre overovanie výstupov vzdelávania a hodnotenie študentov a možnosti opravných postupov voči tomuto hodnoteniu</w:t>
            </w:r>
          </w:p>
        </w:tc>
      </w:tr>
      <w:tr w:rsidR="00DE60FD" w:rsidRPr="00DE60FD" w14:paraId="75AB9ED1" w14:textId="77777777" w:rsidTr="00E622A7">
        <w:trPr>
          <w:gridAfter w:val="1"/>
          <w:wAfter w:w="7" w:type="dxa"/>
          <w:trHeight w:val="618"/>
        </w:trPr>
        <w:tc>
          <w:tcPr>
            <w:tcW w:w="678" w:type="dxa"/>
            <w:vMerge/>
            <w:shd w:val="clear" w:color="auto" w:fill="F2F2F2" w:themeFill="background1" w:themeFillShade="F2"/>
          </w:tcPr>
          <w:p w14:paraId="28C952CC" w14:textId="77777777" w:rsidR="00556FBD" w:rsidRPr="00DE60FD" w:rsidRDefault="00556FBD" w:rsidP="00DE60FD">
            <w:pPr>
              <w:jc w:val="both"/>
              <w:rPr>
                <w:rFonts w:cstheme="minorHAnsi"/>
                <w:bCs/>
                <w:iCs/>
              </w:rPr>
            </w:pPr>
          </w:p>
        </w:tc>
        <w:tc>
          <w:tcPr>
            <w:tcW w:w="10096" w:type="dxa"/>
            <w:gridSpan w:val="6"/>
            <w:shd w:val="clear" w:color="auto" w:fill="FFFFFF" w:themeFill="background1"/>
          </w:tcPr>
          <w:p w14:paraId="5DA58089"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univerzity definuje procesy, postupy a štruktúry Smernica 209 – Študijný poriadok pre I. a </w:t>
            </w:r>
            <w:proofErr w:type="spellStart"/>
            <w:r w:rsidRPr="00DE60FD">
              <w:rPr>
                <w:rFonts w:asciiTheme="minorHAnsi" w:hAnsiTheme="minorHAnsi" w:cstheme="minorHAnsi"/>
                <w:sz w:val="22"/>
                <w:szCs w:val="22"/>
              </w:rPr>
              <w:t>II.stupeň</w:t>
            </w:r>
            <w:proofErr w:type="spellEnd"/>
            <w:r w:rsidRPr="00DE60FD">
              <w:rPr>
                <w:rFonts w:asciiTheme="minorHAnsi" w:hAnsiTheme="minorHAnsi" w:cstheme="minorHAnsi"/>
                <w:sz w:val="22"/>
                <w:szCs w:val="22"/>
              </w:rPr>
              <w:t xml:space="preserve"> vysokoškolského štúdia na Žilinskej univerzite v Žiline. (</w:t>
            </w:r>
            <w:hyperlink r:id="rId28" w:history="1">
              <w:r w:rsidRPr="00DE60FD">
                <w:rPr>
                  <w:rStyle w:val="Hypertextovprepojenie"/>
                  <w:rFonts w:asciiTheme="minorHAnsi" w:hAnsiTheme="minorHAnsi" w:cstheme="minorHAnsi"/>
                  <w:color w:val="auto"/>
                  <w:sz w:val="22"/>
                  <w:szCs w:val="22"/>
                </w:rPr>
                <w:t>smernica-UNIZA-c-209-dodatok-1-a-2.pdf</w:t>
              </w:r>
            </w:hyperlink>
            <w:r w:rsidRPr="00DE60FD">
              <w:rPr>
                <w:rFonts w:asciiTheme="minorHAnsi" w:hAnsiTheme="minorHAnsi" w:cstheme="minorHAnsi"/>
                <w:sz w:val="22"/>
                <w:szCs w:val="22"/>
              </w:rPr>
              <w:t>).</w:t>
            </w:r>
          </w:p>
          <w:p w14:paraId="3140E535"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fakulty sú procesy, postupy a štruktúry definované v študijnom programe definované smernicou č. </w:t>
            </w:r>
            <w:hyperlink r:id="rId29" w:history="1">
              <w:r w:rsidRPr="00DE60FD">
                <w:rPr>
                  <w:rStyle w:val="Hypertextovprepojenie"/>
                  <w:rFonts w:asciiTheme="minorHAnsi" w:hAnsiTheme="minorHAnsi" w:cstheme="minorHAnsi"/>
                  <w:color w:val="auto"/>
                  <w:sz w:val="22"/>
                  <w:szCs w:val="22"/>
                </w:rPr>
                <w:t>P_FRI_06 Študijný poriadok FRI UNIZA</w:t>
              </w:r>
            </w:hyperlink>
            <w:r w:rsidRPr="00DE60FD">
              <w:rPr>
                <w:rFonts w:asciiTheme="minorHAnsi" w:hAnsiTheme="minorHAnsi" w:cstheme="minorHAnsi"/>
                <w:sz w:val="22"/>
                <w:szCs w:val="22"/>
              </w:rPr>
              <w:t>.</w:t>
            </w:r>
          </w:p>
          <w:p w14:paraId="21A5E923"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Celkové výstupy vzdelávania študijného programu predstavujú štátna skúška a záverečná práca. Výstupy vzdelávania na úrovni predmetov a spôsoby ich overovania sú popísané v informačných listoch predmetov, ktoré sú dostupné na webovom sídle </w:t>
            </w:r>
            <w:hyperlink r:id="rId30" w:history="1">
              <w:r w:rsidRPr="00DE60FD">
                <w:rPr>
                  <w:rStyle w:val="Hypertextovprepojenie"/>
                  <w:rFonts w:asciiTheme="minorHAnsi" w:hAnsiTheme="minorHAnsi" w:cstheme="minorHAnsi"/>
                  <w:color w:val="auto"/>
                  <w:sz w:val="22"/>
                  <w:szCs w:val="22"/>
                </w:rPr>
                <w:t>vzdelavanie.uniza.sk</w:t>
              </w:r>
            </w:hyperlink>
            <w:r w:rsidRPr="00DE60FD">
              <w:rPr>
                <w:rFonts w:asciiTheme="minorHAnsi" w:hAnsiTheme="minorHAnsi" w:cstheme="minorHAnsi"/>
                <w:sz w:val="22"/>
                <w:szCs w:val="22"/>
              </w:rPr>
              <w:t>.</w:t>
            </w:r>
          </w:p>
          <w:p w14:paraId="5AF7F62A" w14:textId="2C35AD59" w:rsidR="00556FBD" w:rsidRPr="00920A2A" w:rsidRDefault="00CB194E" w:rsidP="00920A2A">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Opravné postupy voči hodnoteniu sú popísané v článku 10 smernice č. 209. Študent má právo odmietnuť priebežné hodnotenie a hodnotenie na skúške, okrem hodnotenia FX – nedostatočne. V prípade, ak bol </w:t>
            </w:r>
            <w:r w:rsidRPr="00DE60FD">
              <w:rPr>
                <w:rFonts w:asciiTheme="minorHAnsi" w:hAnsiTheme="minorHAnsi" w:cstheme="minorHAnsi"/>
                <w:sz w:val="22"/>
                <w:szCs w:val="22"/>
              </w:rPr>
              <w:lastRenderedPageBreak/>
              <w:t>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DE60FD" w:rsidRPr="00DE60FD" w14:paraId="1ED93E1D" w14:textId="77777777" w:rsidTr="00E622A7">
        <w:trPr>
          <w:trHeight w:val="330"/>
        </w:trPr>
        <w:tc>
          <w:tcPr>
            <w:tcW w:w="678" w:type="dxa"/>
            <w:vMerge w:val="restart"/>
            <w:shd w:val="clear" w:color="auto" w:fill="F2F2F2" w:themeFill="background1" w:themeFillShade="F2"/>
          </w:tcPr>
          <w:p w14:paraId="53F8B7E7" w14:textId="77777777" w:rsidR="00556FBD" w:rsidRPr="00DE60FD" w:rsidRDefault="00556FBD" w:rsidP="00DE60FD">
            <w:pPr>
              <w:jc w:val="center"/>
              <w:rPr>
                <w:rFonts w:cstheme="minorHAnsi"/>
                <w:bCs/>
                <w:iCs/>
              </w:rPr>
            </w:pPr>
            <w:r w:rsidRPr="00DE60FD">
              <w:rPr>
                <w:rFonts w:cstheme="minorHAnsi"/>
                <w:bCs/>
                <w:iCs/>
              </w:rPr>
              <w:lastRenderedPageBreak/>
              <w:t>f</w:t>
            </w:r>
          </w:p>
        </w:tc>
        <w:tc>
          <w:tcPr>
            <w:tcW w:w="10103" w:type="dxa"/>
            <w:gridSpan w:val="7"/>
            <w:shd w:val="clear" w:color="auto" w:fill="F2F2F2" w:themeFill="background1" w:themeFillShade="F2"/>
          </w:tcPr>
          <w:p w14:paraId="07B3FC0D" w14:textId="77777777" w:rsidR="00556FBD" w:rsidRPr="00DE60FD" w:rsidRDefault="00556FBD" w:rsidP="00DE60FD">
            <w:pPr>
              <w:jc w:val="both"/>
              <w:rPr>
                <w:rFonts w:cstheme="minorHAnsi"/>
                <w:b/>
                <w:bCs/>
              </w:rPr>
            </w:pPr>
            <w:r w:rsidRPr="00DE60FD">
              <w:rPr>
                <w:rFonts w:cstheme="minorHAnsi"/>
                <w:b/>
                <w:bCs/>
              </w:rPr>
              <w:t>Podmienky uznávania štúdia, alebo časti štúdia</w:t>
            </w:r>
          </w:p>
        </w:tc>
      </w:tr>
      <w:tr w:rsidR="00DE60FD" w:rsidRPr="00DE60FD" w14:paraId="7011DED5" w14:textId="77777777" w:rsidTr="00E622A7">
        <w:trPr>
          <w:trHeight w:val="633"/>
        </w:trPr>
        <w:tc>
          <w:tcPr>
            <w:tcW w:w="678" w:type="dxa"/>
            <w:vMerge/>
            <w:shd w:val="clear" w:color="auto" w:fill="F2F2F2" w:themeFill="background1" w:themeFillShade="F2"/>
          </w:tcPr>
          <w:p w14:paraId="0F30ABA4" w14:textId="77777777" w:rsidR="00556FBD" w:rsidRPr="00DE60FD" w:rsidRDefault="00556FBD" w:rsidP="00DE60FD">
            <w:pPr>
              <w:jc w:val="both"/>
              <w:rPr>
                <w:rFonts w:cstheme="minorHAnsi"/>
                <w:bCs/>
                <w:iCs/>
              </w:rPr>
            </w:pPr>
          </w:p>
        </w:tc>
        <w:tc>
          <w:tcPr>
            <w:tcW w:w="10103" w:type="dxa"/>
            <w:gridSpan w:val="7"/>
          </w:tcPr>
          <w:p w14:paraId="08970427"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univerzity definuje procesy, postupy a štruktúry Smernica </w:t>
            </w:r>
            <w:proofErr w:type="spellStart"/>
            <w:r w:rsidRPr="00DE60FD">
              <w:rPr>
                <w:rFonts w:asciiTheme="minorHAnsi" w:hAnsiTheme="minorHAnsi" w:cstheme="minorHAnsi"/>
                <w:sz w:val="22"/>
                <w:szCs w:val="22"/>
              </w:rPr>
              <w:t>Smernica</w:t>
            </w:r>
            <w:proofErr w:type="spellEnd"/>
            <w:r w:rsidRPr="00DE60FD">
              <w:rPr>
                <w:rFonts w:asciiTheme="minorHAnsi" w:hAnsiTheme="minorHAnsi" w:cstheme="minorHAnsi"/>
                <w:sz w:val="22"/>
                <w:szCs w:val="22"/>
              </w:rPr>
              <w:t xml:space="preserve"> 209 – Študijný poriadok pre I. a </w:t>
            </w:r>
            <w:proofErr w:type="spellStart"/>
            <w:r w:rsidRPr="00DE60FD">
              <w:rPr>
                <w:rFonts w:asciiTheme="minorHAnsi" w:hAnsiTheme="minorHAnsi" w:cstheme="minorHAnsi"/>
                <w:sz w:val="22"/>
                <w:szCs w:val="22"/>
              </w:rPr>
              <w:t>II.stupeň</w:t>
            </w:r>
            <w:proofErr w:type="spellEnd"/>
            <w:r w:rsidRPr="00DE60FD">
              <w:rPr>
                <w:rFonts w:asciiTheme="minorHAnsi" w:hAnsiTheme="minorHAnsi" w:cstheme="minorHAnsi"/>
                <w:sz w:val="22"/>
                <w:szCs w:val="22"/>
              </w:rPr>
              <w:t xml:space="preserve"> vysokoškolského štúdia na Žilinskej univerzite v Žiline (</w:t>
            </w:r>
            <w:hyperlink r:id="rId31" w:history="1">
              <w:r w:rsidRPr="00DE60FD">
                <w:rPr>
                  <w:rStyle w:val="Hypertextovprepojenie"/>
                  <w:rFonts w:asciiTheme="minorHAnsi" w:hAnsiTheme="minorHAnsi" w:cstheme="minorHAnsi"/>
                  <w:color w:val="auto"/>
                  <w:sz w:val="22"/>
                  <w:szCs w:val="22"/>
                </w:rPr>
                <w:t>smernica-UNIZA-c-209-dodatok-1-a-2.pdf</w:t>
              </w:r>
            </w:hyperlink>
            <w:r w:rsidRPr="00DE60FD">
              <w:rPr>
                <w:rFonts w:asciiTheme="minorHAnsi" w:hAnsiTheme="minorHAnsi" w:cstheme="minorHAnsi"/>
                <w:sz w:val="22"/>
                <w:szCs w:val="22"/>
              </w:rPr>
              <w:t>).</w:t>
            </w:r>
          </w:p>
          <w:p w14:paraId="2487020B"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 prípade zahraničných mobilít a stáži definuje procesy, postupy a štruktúry podmienok uznávania štúdia Smernica 219 – Mobility študentov a zamestnancov Žilinskej univerzity v Žiline v zahraničí (</w:t>
            </w:r>
            <w:hyperlink r:id="rId32" w:history="1">
              <w:r w:rsidRPr="00DE60FD">
                <w:rPr>
                  <w:rStyle w:val="Hypertextovprepojenie"/>
                  <w:rFonts w:asciiTheme="minorHAnsi" w:hAnsiTheme="minorHAnsi" w:cstheme="minorHAnsi"/>
                  <w:color w:val="auto"/>
                  <w:sz w:val="22"/>
                  <w:szCs w:val="22"/>
                </w:rPr>
                <w:t>smernica-UNIZA-c-219.pdf</w:t>
              </w:r>
            </w:hyperlink>
            <w:r w:rsidRPr="00DE60FD">
              <w:rPr>
                <w:rFonts w:asciiTheme="minorHAnsi" w:hAnsiTheme="minorHAnsi" w:cstheme="minorHAnsi"/>
                <w:sz w:val="22"/>
                <w:szCs w:val="22"/>
              </w:rPr>
              <w:t>).</w:t>
            </w:r>
          </w:p>
          <w:p w14:paraId="6A662A79"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fakulty je rámec pre stanovenie podmienok na uznávanie štúdia stanovený študijným poriadkom UNIZA (smernica č. 209) a študijným poriadkom FRI UNIZA (</w:t>
            </w:r>
            <w:hyperlink r:id="rId33" w:history="1">
              <w:r w:rsidRPr="00DE60FD">
                <w:rPr>
                  <w:rStyle w:val="Hypertextovprepojenie"/>
                  <w:rFonts w:asciiTheme="minorHAnsi" w:hAnsiTheme="minorHAnsi" w:cstheme="minorHAnsi"/>
                  <w:color w:val="auto"/>
                  <w:sz w:val="22"/>
                  <w:szCs w:val="22"/>
                </w:rPr>
                <w:t>smernica č. P_FRI_06</w:t>
              </w:r>
            </w:hyperlink>
            <w:r w:rsidRPr="00DE60FD">
              <w:rPr>
                <w:rFonts w:asciiTheme="minorHAnsi" w:hAnsiTheme="minorHAnsi" w:cstheme="minorHAnsi"/>
                <w:sz w:val="22"/>
                <w:szCs w:val="22"/>
              </w:rPr>
              <w:t>). Pravidlá pre uznávanie predmetov absolvovaných v prechádzajúcom štúdiu sú popísané v</w:t>
            </w:r>
            <w:hyperlink r:id="rId34" w:history="1">
              <w:r w:rsidRPr="00DE60FD">
                <w:rPr>
                  <w:rStyle w:val="Hypertextovprepojenie"/>
                  <w:rFonts w:asciiTheme="minorHAnsi" w:hAnsiTheme="minorHAnsi" w:cstheme="minorHAnsi"/>
                  <w:color w:val="auto"/>
                  <w:sz w:val="22"/>
                  <w:szCs w:val="22"/>
                </w:rPr>
                <w:t xml:space="preserve"> metodickom usmernení č. 2/2020</w:t>
              </w:r>
            </w:hyperlink>
            <w:r w:rsidRPr="00DE60FD">
              <w:rPr>
                <w:rFonts w:asciiTheme="minorHAnsi" w:hAnsiTheme="minorHAnsi" w:cstheme="minorHAnsi"/>
                <w:sz w:val="22"/>
                <w:szCs w:val="22"/>
              </w:rPr>
              <w:t xml:space="preserve">. V prípade, ak študent prestúpil na študijný program z inej vysokej školy, pravidlá pre uznávanie predmetov sú popísané v </w:t>
            </w:r>
            <w:hyperlink r:id="rId35" w:history="1">
              <w:r w:rsidRPr="00DE60FD">
                <w:rPr>
                  <w:rStyle w:val="Hypertextovprepojenie"/>
                  <w:rFonts w:asciiTheme="minorHAnsi" w:hAnsiTheme="minorHAnsi" w:cstheme="minorHAnsi"/>
                  <w:color w:val="auto"/>
                  <w:sz w:val="22"/>
                  <w:szCs w:val="22"/>
                </w:rPr>
                <w:t>metodickom usmernení č. 3/2020</w:t>
              </w:r>
            </w:hyperlink>
            <w:r w:rsidRPr="00DE60FD">
              <w:rPr>
                <w:rFonts w:asciiTheme="minorHAnsi" w:hAnsiTheme="minorHAnsi" w:cstheme="minorHAnsi"/>
                <w:sz w:val="22"/>
                <w:szCs w:val="22"/>
              </w:rPr>
              <w:t>.</w:t>
            </w:r>
          </w:p>
          <w:p w14:paraId="59356288" w14:textId="4CEFE67A" w:rsidR="00556FBD"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DE60FD" w:rsidRPr="00DE60FD" w14:paraId="523A779A" w14:textId="77777777" w:rsidTr="00E622A7">
        <w:tc>
          <w:tcPr>
            <w:tcW w:w="678" w:type="dxa"/>
            <w:vMerge w:val="restart"/>
            <w:shd w:val="clear" w:color="auto" w:fill="F2F2F2" w:themeFill="background1" w:themeFillShade="F2"/>
          </w:tcPr>
          <w:p w14:paraId="789E9300" w14:textId="77777777" w:rsidR="00556FBD" w:rsidRPr="00DE60FD" w:rsidRDefault="00556FBD" w:rsidP="00DE60FD">
            <w:pPr>
              <w:jc w:val="center"/>
              <w:rPr>
                <w:rFonts w:cstheme="minorHAnsi"/>
                <w:bCs/>
                <w:iCs/>
              </w:rPr>
            </w:pPr>
            <w:r w:rsidRPr="00DE60FD">
              <w:rPr>
                <w:rFonts w:cstheme="minorHAnsi"/>
                <w:bCs/>
                <w:iCs/>
              </w:rPr>
              <w:t>G</w:t>
            </w:r>
          </w:p>
        </w:tc>
        <w:tc>
          <w:tcPr>
            <w:tcW w:w="10103" w:type="dxa"/>
            <w:gridSpan w:val="7"/>
            <w:shd w:val="clear" w:color="auto" w:fill="F2F2F2" w:themeFill="background1" w:themeFillShade="F2"/>
          </w:tcPr>
          <w:p w14:paraId="767A707E" w14:textId="77777777" w:rsidR="00556FBD" w:rsidRPr="00DE60FD" w:rsidRDefault="00556FBD" w:rsidP="00DE60FD">
            <w:pPr>
              <w:jc w:val="both"/>
              <w:rPr>
                <w:rFonts w:cstheme="minorHAnsi"/>
                <w:b/>
                <w:bCs/>
              </w:rPr>
            </w:pPr>
            <w:r w:rsidRPr="00DE60FD">
              <w:rPr>
                <w:rFonts w:cstheme="minorHAnsi"/>
                <w:b/>
                <w:bCs/>
              </w:rPr>
              <w:t>Témy záverečných prác študijného programu (alebo odkaz na zoznam)</w:t>
            </w:r>
          </w:p>
        </w:tc>
      </w:tr>
      <w:tr w:rsidR="00DE60FD" w:rsidRPr="00DE60FD" w14:paraId="21C38801" w14:textId="77777777" w:rsidTr="00E622A7">
        <w:trPr>
          <w:trHeight w:val="731"/>
        </w:trPr>
        <w:tc>
          <w:tcPr>
            <w:tcW w:w="678" w:type="dxa"/>
            <w:vMerge/>
          </w:tcPr>
          <w:p w14:paraId="280B2317" w14:textId="77777777" w:rsidR="00556FBD" w:rsidRPr="00DE60FD" w:rsidRDefault="00556FBD" w:rsidP="00DE60FD">
            <w:pPr>
              <w:jc w:val="both"/>
              <w:rPr>
                <w:rFonts w:cstheme="minorHAnsi"/>
                <w:bCs/>
                <w:iCs/>
              </w:rPr>
            </w:pPr>
          </w:p>
        </w:tc>
        <w:tc>
          <w:tcPr>
            <w:tcW w:w="10103" w:type="dxa"/>
            <w:gridSpan w:val="7"/>
          </w:tcPr>
          <w:tbl>
            <w:tblPr>
              <w:tblW w:w="10058" w:type="dxa"/>
              <w:tblLayout w:type="fixed"/>
              <w:tblCellMar>
                <w:left w:w="70" w:type="dxa"/>
                <w:right w:w="70" w:type="dxa"/>
              </w:tblCellMar>
              <w:tblLook w:val="04A0" w:firstRow="1" w:lastRow="0" w:firstColumn="1" w:lastColumn="0" w:noHBand="0" w:noVBand="1"/>
            </w:tblPr>
            <w:tblGrid>
              <w:gridCol w:w="492"/>
              <w:gridCol w:w="5103"/>
              <w:gridCol w:w="1843"/>
              <w:gridCol w:w="2620"/>
            </w:tblGrid>
            <w:tr w:rsidR="00431CDB" w:rsidRPr="00431CDB" w14:paraId="479B5C5A"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4D4F74DA" w14:textId="77777777" w:rsidR="00431CDB" w:rsidRPr="00431CDB" w:rsidRDefault="00431CDB" w:rsidP="00431CDB">
                  <w:pPr>
                    <w:spacing w:after="0" w:line="240" w:lineRule="auto"/>
                    <w:jc w:val="center"/>
                    <w:rPr>
                      <w:rFonts w:ascii="Aptos Narrow" w:eastAsia="Times New Roman" w:hAnsi="Aptos Narrow" w:cs="Times New Roman"/>
                      <w:b/>
                      <w:bCs/>
                      <w:color w:val="000000"/>
                      <w:lang w:eastAsia="sk-SK"/>
                    </w:rPr>
                  </w:pPr>
                  <w:r w:rsidRPr="00431CDB">
                    <w:rPr>
                      <w:rFonts w:ascii="Aptos Narrow" w:eastAsia="Times New Roman" w:hAnsi="Aptos Narrow" w:cs="Times New Roman"/>
                      <w:b/>
                      <w:bCs/>
                      <w:color w:val="000000"/>
                      <w:lang w:eastAsia="sk-SK"/>
                    </w:rPr>
                    <w:t>Rok</w:t>
                  </w:r>
                </w:p>
              </w:tc>
              <w:tc>
                <w:tcPr>
                  <w:tcW w:w="5103" w:type="dxa"/>
                  <w:tcBorders>
                    <w:top w:val="nil"/>
                    <w:left w:val="nil"/>
                    <w:bottom w:val="nil"/>
                    <w:right w:val="nil"/>
                  </w:tcBorders>
                  <w:shd w:val="clear" w:color="auto" w:fill="auto"/>
                  <w:noWrap/>
                  <w:tcMar>
                    <w:left w:w="0" w:type="dxa"/>
                    <w:right w:w="0" w:type="dxa"/>
                  </w:tcMar>
                  <w:hideMark/>
                </w:tcPr>
                <w:p w14:paraId="7C429B9E" w14:textId="77777777" w:rsidR="00431CDB" w:rsidRPr="00431CDB" w:rsidRDefault="00431CDB" w:rsidP="00431CDB">
                  <w:pPr>
                    <w:spacing w:after="0" w:line="240" w:lineRule="auto"/>
                    <w:rPr>
                      <w:rFonts w:ascii="Aptos Narrow" w:eastAsia="Times New Roman" w:hAnsi="Aptos Narrow" w:cs="Times New Roman"/>
                      <w:b/>
                      <w:bCs/>
                      <w:color w:val="000000"/>
                      <w:lang w:eastAsia="sk-SK"/>
                    </w:rPr>
                  </w:pPr>
                  <w:r w:rsidRPr="00431CDB">
                    <w:rPr>
                      <w:rFonts w:ascii="Aptos Narrow" w:eastAsia="Times New Roman" w:hAnsi="Aptos Narrow" w:cs="Times New Roman"/>
                      <w:b/>
                      <w:bCs/>
                      <w:color w:val="000000"/>
                      <w:lang w:eastAsia="sk-SK"/>
                    </w:rPr>
                    <w:t>Názov BP</w:t>
                  </w:r>
                </w:p>
              </w:tc>
              <w:tc>
                <w:tcPr>
                  <w:tcW w:w="1843" w:type="dxa"/>
                  <w:tcBorders>
                    <w:top w:val="nil"/>
                    <w:left w:val="nil"/>
                    <w:bottom w:val="nil"/>
                    <w:right w:val="nil"/>
                  </w:tcBorders>
                  <w:shd w:val="clear" w:color="auto" w:fill="auto"/>
                  <w:noWrap/>
                  <w:tcMar>
                    <w:left w:w="0" w:type="dxa"/>
                    <w:right w:w="0" w:type="dxa"/>
                  </w:tcMar>
                  <w:hideMark/>
                </w:tcPr>
                <w:p w14:paraId="22590718" w14:textId="77777777" w:rsidR="00431CDB" w:rsidRPr="00431CDB" w:rsidRDefault="00431CDB" w:rsidP="00431CDB">
                  <w:pPr>
                    <w:spacing w:after="0" w:line="240" w:lineRule="auto"/>
                    <w:rPr>
                      <w:rFonts w:ascii="Aptos Narrow" w:eastAsia="Times New Roman" w:hAnsi="Aptos Narrow" w:cs="Times New Roman"/>
                      <w:b/>
                      <w:bCs/>
                      <w:color w:val="000000"/>
                      <w:lang w:eastAsia="sk-SK"/>
                    </w:rPr>
                  </w:pPr>
                  <w:r w:rsidRPr="00431CDB">
                    <w:rPr>
                      <w:rFonts w:ascii="Aptos Narrow" w:eastAsia="Times New Roman" w:hAnsi="Aptos Narrow" w:cs="Times New Roman"/>
                      <w:b/>
                      <w:bCs/>
                      <w:color w:val="000000"/>
                      <w:lang w:eastAsia="sk-SK"/>
                    </w:rPr>
                    <w:t>Študent</w:t>
                  </w:r>
                </w:p>
              </w:tc>
              <w:tc>
                <w:tcPr>
                  <w:tcW w:w="2620" w:type="dxa"/>
                  <w:tcBorders>
                    <w:top w:val="nil"/>
                    <w:left w:val="nil"/>
                    <w:bottom w:val="nil"/>
                    <w:right w:val="nil"/>
                  </w:tcBorders>
                  <w:shd w:val="clear" w:color="auto" w:fill="auto"/>
                  <w:noWrap/>
                  <w:tcMar>
                    <w:left w:w="0" w:type="dxa"/>
                    <w:right w:w="0" w:type="dxa"/>
                  </w:tcMar>
                  <w:hideMark/>
                </w:tcPr>
                <w:p w14:paraId="4C71DF96" w14:textId="77777777" w:rsidR="00431CDB" w:rsidRPr="00431CDB" w:rsidRDefault="00431CDB" w:rsidP="00431CDB">
                  <w:pPr>
                    <w:spacing w:after="0" w:line="240" w:lineRule="auto"/>
                    <w:rPr>
                      <w:rFonts w:ascii="Aptos Narrow" w:eastAsia="Times New Roman" w:hAnsi="Aptos Narrow" w:cs="Times New Roman"/>
                      <w:b/>
                      <w:bCs/>
                      <w:color w:val="000000"/>
                      <w:lang w:eastAsia="sk-SK"/>
                    </w:rPr>
                  </w:pPr>
                  <w:r w:rsidRPr="00431CDB">
                    <w:rPr>
                      <w:rFonts w:ascii="Aptos Narrow" w:eastAsia="Times New Roman" w:hAnsi="Aptos Narrow" w:cs="Times New Roman"/>
                      <w:b/>
                      <w:bCs/>
                      <w:color w:val="000000"/>
                      <w:lang w:eastAsia="sk-SK"/>
                    </w:rPr>
                    <w:t>Vedúci</w:t>
                  </w:r>
                </w:p>
              </w:tc>
            </w:tr>
            <w:tr w:rsidR="00431CDB" w:rsidRPr="00431CDB" w14:paraId="1FDA9D60"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E32C0E3"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6C1E964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Alkohol tester</w:t>
                  </w:r>
                </w:p>
              </w:tc>
              <w:tc>
                <w:tcPr>
                  <w:tcW w:w="1843" w:type="dxa"/>
                  <w:tcBorders>
                    <w:top w:val="nil"/>
                    <w:left w:val="nil"/>
                    <w:bottom w:val="nil"/>
                    <w:right w:val="nil"/>
                  </w:tcBorders>
                  <w:shd w:val="clear" w:color="auto" w:fill="auto"/>
                  <w:noWrap/>
                  <w:tcMar>
                    <w:left w:w="0" w:type="dxa"/>
                    <w:right w:w="0" w:type="dxa"/>
                  </w:tcMar>
                  <w:hideMark/>
                </w:tcPr>
                <w:p w14:paraId="6C7855D8"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Matúš </w:t>
                  </w:r>
                  <w:proofErr w:type="spellStart"/>
                  <w:r w:rsidRPr="00431CDB">
                    <w:rPr>
                      <w:rFonts w:ascii="Aptos Narrow" w:eastAsia="Times New Roman" w:hAnsi="Aptos Narrow" w:cs="Times New Roman"/>
                      <w:color w:val="000000"/>
                      <w:lang w:eastAsia="sk-SK"/>
                    </w:rPr>
                    <w:t>Jacko</w:t>
                  </w:r>
                  <w:proofErr w:type="spellEnd"/>
                </w:p>
              </w:tc>
              <w:tc>
                <w:tcPr>
                  <w:tcW w:w="2620" w:type="dxa"/>
                  <w:tcBorders>
                    <w:top w:val="nil"/>
                    <w:left w:val="nil"/>
                    <w:bottom w:val="nil"/>
                    <w:right w:val="nil"/>
                  </w:tcBorders>
                  <w:shd w:val="clear" w:color="auto" w:fill="auto"/>
                  <w:noWrap/>
                  <w:tcMar>
                    <w:left w:w="0" w:type="dxa"/>
                    <w:right w:w="0" w:type="dxa"/>
                  </w:tcMar>
                  <w:hideMark/>
                </w:tcPr>
                <w:p w14:paraId="5F822BE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52A31A2C"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0D433A9"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07CE8E5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Automatický dávkovač</w:t>
                  </w:r>
                </w:p>
              </w:tc>
              <w:tc>
                <w:tcPr>
                  <w:tcW w:w="1843" w:type="dxa"/>
                  <w:tcBorders>
                    <w:top w:val="nil"/>
                    <w:left w:val="nil"/>
                    <w:bottom w:val="nil"/>
                    <w:right w:val="nil"/>
                  </w:tcBorders>
                  <w:shd w:val="clear" w:color="auto" w:fill="auto"/>
                  <w:noWrap/>
                  <w:tcMar>
                    <w:left w:w="0" w:type="dxa"/>
                    <w:right w:w="0" w:type="dxa"/>
                  </w:tcMar>
                  <w:hideMark/>
                </w:tcPr>
                <w:p w14:paraId="1A36B4E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Daniel </w:t>
                  </w:r>
                  <w:proofErr w:type="spellStart"/>
                  <w:r w:rsidRPr="00431CDB">
                    <w:rPr>
                      <w:rFonts w:ascii="Aptos Narrow" w:eastAsia="Times New Roman" w:hAnsi="Aptos Narrow" w:cs="Times New Roman"/>
                      <w:color w:val="000000"/>
                      <w:lang w:eastAsia="sk-SK"/>
                    </w:rPr>
                    <w:t>Katreniak</w:t>
                  </w:r>
                  <w:proofErr w:type="spellEnd"/>
                </w:p>
              </w:tc>
              <w:tc>
                <w:tcPr>
                  <w:tcW w:w="2620" w:type="dxa"/>
                  <w:tcBorders>
                    <w:top w:val="nil"/>
                    <w:left w:val="nil"/>
                    <w:bottom w:val="nil"/>
                    <w:right w:val="nil"/>
                  </w:tcBorders>
                  <w:shd w:val="clear" w:color="auto" w:fill="auto"/>
                  <w:noWrap/>
                  <w:tcMar>
                    <w:left w:w="0" w:type="dxa"/>
                    <w:right w:w="0" w:type="dxa"/>
                  </w:tcMar>
                  <w:hideMark/>
                </w:tcPr>
                <w:p w14:paraId="3FC70F4F"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045A8876"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562FE6F8"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06BCA1E5"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Bezdrôtový hlasovací systém </w:t>
                  </w:r>
                </w:p>
              </w:tc>
              <w:tc>
                <w:tcPr>
                  <w:tcW w:w="1843" w:type="dxa"/>
                  <w:tcBorders>
                    <w:top w:val="nil"/>
                    <w:left w:val="nil"/>
                    <w:bottom w:val="nil"/>
                    <w:right w:val="nil"/>
                  </w:tcBorders>
                  <w:shd w:val="clear" w:color="auto" w:fill="auto"/>
                  <w:noWrap/>
                  <w:tcMar>
                    <w:left w:w="0" w:type="dxa"/>
                    <w:right w:w="0" w:type="dxa"/>
                  </w:tcMar>
                  <w:hideMark/>
                </w:tcPr>
                <w:p w14:paraId="0D9B93F4"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Adrián </w:t>
                  </w:r>
                  <w:proofErr w:type="spellStart"/>
                  <w:r w:rsidRPr="00431CDB">
                    <w:rPr>
                      <w:rFonts w:ascii="Aptos Narrow" w:eastAsia="Times New Roman" w:hAnsi="Aptos Narrow" w:cs="Times New Roman"/>
                      <w:color w:val="000000"/>
                      <w:lang w:eastAsia="sk-SK"/>
                    </w:rPr>
                    <w:t>Hložný</w:t>
                  </w:r>
                  <w:proofErr w:type="spellEnd"/>
                </w:p>
              </w:tc>
              <w:tc>
                <w:tcPr>
                  <w:tcW w:w="2620" w:type="dxa"/>
                  <w:tcBorders>
                    <w:top w:val="nil"/>
                    <w:left w:val="nil"/>
                    <w:bottom w:val="nil"/>
                    <w:right w:val="nil"/>
                  </w:tcBorders>
                  <w:shd w:val="clear" w:color="auto" w:fill="auto"/>
                  <w:noWrap/>
                  <w:tcMar>
                    <w:left w:w="0" w:type="dxa"/>
                    <w:right w:w="0" w:type="dxa"/>
                  </w:tcMar>
                  <w:hideMark/>
                </w:tcPr>
                <w:p w14:paraId="2487AF3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382666AC"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031CD6B"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31A23E57"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Elektronická plomba</w:t>
                  </w:r>
                </w:p>
              </w:tc>
              <w:tc>
                <w:tcPr>
                  <w:tcW w:w="1843" w:type="dxa"/>
                  <w:tcBorders>
                    <w:top w:val="nil"/>
                    <w:left w:val="nil"/>
                    <w:bottom w:val="nil"/>
                    <w:right w:val="nil"/>
                  </w:tcBorders>
                  <w:shd w:val="clear" w:color="auto" w:fill="auto"/>
                  <w:noWrap/>
                  <w:tcMar>
                    <w:left w:w="0" w:type="dxa"/>
                    <w:right w:w="0" w:type="dxa"/>
                  </w:tcMar>
                  <w:hideMark/>
                </w:tcPr>
                <w:p w14:paraId="383E597C"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Miroslav </w:t>
                  </w:r>
                  <w:proofErr w:type="spellStart"/>
                  <w:r w:rsidRPr="00431CDB">
                    <w:rPr>
                      <w:rFonts w:ascii="Aptos Narrow" w:eastAsia="Times New Roman" w:hAnsi="Aptos Narrow" w:cs="Times New Roman"/>
                      <w:color w:val="000000"/>
                      <w:lang w:eastAsia="sk-SK"/>
                    </w:rPr>
                    <w:t>Šlachta</w:t>
                  </w:r>
                  <w:proofErr w:type="spellEnd"/>
                </w:p>
              </w:tc>
              <w:tc>
                <w:tcPr>
                  <w:tcW w:w="2620" w:type="dxa"/>
                  <w:tcBorders>
                    <w:top w:val="nil"/>
                    <w:left w:val="nil"/>
                    <w:bottom w:val="nil"/>
                    <w:right w:val="nil"/>
                  </w:tcBorders>
                  <w:shd w:val="clear" w:color="auto" w:fill="auto"/>
                  <w:noWrap/>
                  <w:tcMar>
                    <w:left w:w="0" w:type="dxa"/>
                    <w:right w:w="0" w:type="dxa"/>
                  </w:tcMar>
                  <w:hideMark/>
                </w:tcPr>
                <w:p w14:paraId="4AFBC7A2"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Michal </w:t>
                  </w:r>
                  <w:proofErr w:type="spellStart"/>
                  <w:r w:rsidRPr="00431CDB">
                    <w:rPr>
                      <w:rFonts w:ascii="Aptos Narrow" w:eastAsia="Times New Roman" w:hAnsi="Aptos Narrow" w:cs="Times New Roman"/>
                      <w:color w:val="000000"/>
                      <w:lang w:eastAsia="sk-SK"/>
                    </w:rPr>
                    <w:t>Hodoň</w:t>
                  </w:r>
                  <w:proofErr w:type="spellEnd"/>
                  <w:r w:rsidRPr="00431CDB">
                    <w:rPr>
                      <w:rFonts w:ascii="Aptos Narrow" w:eastAsia="Times New Roman" w:hAnsi="Aptos Narrow" w:cs="Times New Roman"/>
                      <w:color w:val="000000"/>
                      <w:lang w:eastAsia="sk-SK"/>
                    </w:rPr>
                    <w:t>, PhD.</w:t>
                  </w:r>
                </w:p>
              </w:tc>
            </w:tr>
            <w:tr w:rsidR="00431CDB" w:rsidRPr="00431CDB" w14:paraId="408E2123"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343D9FA3"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3B22112C"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Inteligentný kvetináč</w:t>
                  </w:r>
                </w:p>
              </w:tc>
              <w:tc>
                <w:tcPr>
                  <w:tcW w:w="1843" w:type="dxa"/>
                  <w:tcBorders>
                    <w:top w:val="nil"/>
                    <w:left w:val="nil"/>
                    <w:bottom w:val="nil"/>
                    <w:right w:val="nil"/>
                  </w:tcBorders>
                  <w:shd w:val="clear" w:color="auto" w:fill="auto"/>
                  <w:noWrap/>
                  <w:tcMar>
                    <w:left w:w="0" w:type="dxa"/>
                    <w:right w:w="0" w:type="dxa"/>
                  </w:tcMar>
                  <w:hideMark/>
                </w:tcPr>
                <w:p w14:paraId="24F9A07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Filip </w:t>
                  </w:r>
                  <w:proofErr w:type="spellStart"/>
                  <w:r w:rsidRPr="00431CDB">
                    <w:rPr>
                      <w:rFonts w:ascii="Aptos Narrow" w:eastAsia="Times New Roman" w:hAnsi="Aptos Narrow" w:cs="Times New Roman"/>
                      <w:color w:val="000000"/>
                      <w:lang w:eastAsia="sk-SK"/>
                    </w:rPr>
                    <w:t>Macho</w:t>
                  </w:r>
                  <w:proofErr w:type="spellEnd"/>
                </w:p>
              </w:tc>
              <w:tc>
                <w:tcPr>
                  <w:tcW w:w="2620" w:type="dxa"/>
                  <w:tcBorders>
                    <w:top w:val="nil"/>
                    <w:left w:val="nil"/>
                    <w:bottom w:val="nil"/>
                    <w:right w:val="nil"/>
                  </w:tcBorders>
                  <w:shd w:val="clear" w:color="auto" w:fill="auto"/>
                  <w:noWrap/>
                  <w:tcMar>
                    <w:left w:w="0" w:type="dxa"/>
                    <w:right w:w="0" w:type="dxa"/>
                  </w:tcMar>
                  <w:hideMark/>
                </w:tcPr>
                <w:p w14:paraId="178E137B"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12462E07"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79A122F"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5CB8601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Riadenie odovzdávacej stanice tepla prostredníctvom priemyselného PLC</w:t>
                  </w:r>
                </w:p>
              </w:tc>
              <w:tc>
                <w:tcPr>
                  <w:tcW w:w="1843" w:type="dxa"/>
                  <w:tcBorders>
                    <w:top w:val="nil"/>
                    <w:left w:val="nil"/>
                    <w:bottom w:val="nil"/>
                    <w:right w:val="nil"/>
                  </w:tcBorders>
                  <w:shd w:val="clear" w:color="auto" w:fill="auto"/>
                  <w:noWrap/>
                  <w:tcMar>
                    <w:left w:w="0" w:type="dxa"/>
                    <w:right w:w="0" w:type="dxa"/>
                  </w:tcMar>
                  <w:hideMark/>
                </w:tcPr>
                <w:p w14:paraId="284AB24A" w14:textId="77777777" w:rsidR="00431CDB" w:rsidRPr="00431CDB" w:rsidRDefault="00431CDB" w:rsidP="00431CDB">
                  <w:pPr>
                    <w:spacing w:after="0" w:line="240" w:lineRule="auto"/>
                    <w:rPr>
                      <w:rFonts w:ascii="Aptos Narrow" w:eastAsia="Times New Roman" w:hAnsi="Aptos Narrow" w:cs="Times New Roman"/>
                      <w:color w:val="000000"/>
                      <w:lang w:eastAsia="sk-SK"/>
                    </w:rPr>
                  </w:pPr>
                  <w:proofErr w:type="spellStart"/>
                  <w:r w:rsidRPr="00431CDB">
                    <w:rPr>
                      <w:rFonts w:ascii="Aptos Narrow" w:eastAsia="Times New Roman" w:hAnsi="Aptos Narrow" w:cs="Times New Roman"/>
                      <w:color w:val="000000"/>
                      <w:lang w:eastAsia="sk-SK"/>
                    </w:rPr>
                    <w:t>Grigorii</w:t>
                  </w:r>
                  <w:proofErr w:type="spellEnd"/>
                  <w:r w:rsidRPr="00431CDB">
                    <w:rPr>
                      <w:rFonts w:ascii="Aptos Narrow" w:eastAsia="Times New Roman" w:hAnsi="Aptos Narrow" w:cs="Times New Roman"/>
                      <w:color w:val="000000"/>
                      <w:lang w:eastAsia="sk-SK"/>
                    </w:rPr>
                    <w:t xml:space="preserve"> </w:t>
                  </w:r>
                  <w:proofErr w:type="spellStart"/>
                  <w:r w:rsidRPr="00431CDB">
                    <w:rPr>
                      <w:rFonts w:ascii="Aptos Narrow" w:eastAsia="Times New Roman" w:hAnsi="Aptos Narrow" w:cs="Times New Roman"/>
                      <w:color w:val="000000"/>
                      <w:lang w:eastAsia="sk-SK"/>
                    </w:rPr>
                    <w:t>Kopanev</w:t>
                  </w:r>
                  <w:proofErr w:type="spellEnd"/>
                </w:p>
              </w:tc>
              <w:tc>
                <w:tcPr>
                  <w:tcW w:w="2620" w:type="dxa"/>
                  <w:tcBorders>
                    <w:top w:val="nil"/>
                    <w:left w:val="nil"/>
                    <w:bottom w:val="nil"/>
                    <w:right w:val="nil"/>
                  </w:tcBorders>
                  <w:shd w:val="clear" w:color="auto" w:fill="auto"/>
                  <w:noWrap/>
                  <w:tcMar>
                    <w:left w:w="0" w:type="dxa"/>
                    <w:right w:w="0" w:type="dxa"/>
                  </w:tcMar>
                  <w:hideMark/>
                </w:tcPr>
                <w:p w14:paraId="54A67E4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Richard </w:t>
                  </w:r>
                  <w:proofErr w:type="spellStart"/>
                  <w:r w:rsidRPr="00431CDB">
                    <w:rPr>
                      <w:rFonts w:ascii="Aptos Narrow" w:eastAsia="Times New Roman" w:hAnsi="Aptos Narrow" w:cs="Times New Roman"/>
                      <w:color w:val="000000"/>
                      <w:lang w:eastAsia="sk-SK"/>
                    </w:rPr>
                    <w:t>Čemeš</w:t>
                  </w:r>
                  <w:proofErr w:type="spellEnd"/>
                </w:p>
              </w:tc>
            </w:tr>
            <w:tr w:rsidR="00431CDB" w:rsidRPr="00431CDB" w14:paraId="69211990"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9606EAD"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2023</w:t>
                  </w:r>
                </w:p>
              </w:tc>
              <w:tc>
                <w:tcPr>
                  <w:tcW w:w="5103" w:type="dxa"/>
                  <w:tcBorders>
                    <w:top w:val="nil"/>
                    <w:left w:val="nil"/>
                    <w:bottom w:val="nil"/>
                    <w:right w:val="nil"/>
                  </w:tcBorders>
                  <w:shd w:val="clear" w:color="auto" w:fill="auto"/>
                  <w:noWrap/>
                  <w:tcMar>
                    <w:left w:w="0" w:type="dxa"/>
                    <w:right w:w="0" w:type="dxa"/>
                  </w:tcMar>
                  <w:hideMark/>
                </w:tcPr>
                <w:p w14:paraId="7382BC2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Riadiaci systém solárneho nabíjania</w:t>
                  </w:r>
                </w:p>
              </w:tc>
              <w:tc>
                <w:tcPr>
                  <w:tcW w:w="1843" w:type="dxa"/>
                  <w:tcBorders>
                    <w:top w:val="nil"/>
                    <w:left w:val="nil"/>
                    <w:bottom w:val="nil"/>
                    <w:right w:val="nil"/>
                  </w:tcBorders>
                  <w:shd w:val="clear" w:color="auto" w:fill="auto"/>
                  <w:noWrap/>
                  <w:tcMar>
                    <w:left w:w="0" w:type="dxa"/>
                    <w:right w:w="0" w:type="dxa"/>
                  </w:tcMar>
                  <w:hideMark/>
                </w:tcPr>
                <w:p w14:paraId="79795E8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Peter Kolok</w:t>
                  </w:r>
                </w:p>
              </w:tc>
              <w:tc>
                <w:tcPr>
                  <w:tcW w:w="2620" w:type="dxa"/>
                  <w:tcBorders>
                    <w:top w:val="nil"/>
                    <w:left w:val="nil"/>
                    <w:bottom w:val="nil"/>
                    <w:right w:val="nil"/>
                  </w:tcBorders>
                  <w:shd w:val="clear" w:color="auto" w:fill="auto"/>
                  <w:noWrap/>
                  <w:tcMar>
                    <w:left w:w="0" w:type="dxa"/>
                    <w:right w:w="0" w:type="dxa"/>
                  </w:tcMar>
                  <w:hideMark/>
                </w:tcPr>
                <w:p w14:paraId="402BBDE7"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6498A996"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35DE9091"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365CC9B1"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Automatizované nasadenie </w:t>
                  </w:r>
                  <w:proofErr w:type="spellStart"/>
                  <w:r w:rsidRPr="00431CDB">
                    <w:rPr>
                      <w:rFonts w:ascii="Aptos Narrow" w:eastAsia="Times New Roman" w:hAnsi="Aptos Narrow" w:cs="Times New Roman"/>
                      <w:color w:val="000000"/>
                      <w:lang w:eastAsia="sk-SK"/>
                    </w:rPr>
                    <w:t>open-source</w:t>
                  </w:r>
                  <w:proofErr w:type="spellEnd"/>
                  <w:r w:rsidRPr="00431CDB">
                    <w:rPr>
                      <w:rFonts w:ascii="Aptos Narrow" w:eastAsia="Times New Roman" w:hAnsi="Aptos Narrow" w:cs="Times New Roman"/>
                      <w:color w:val="000000"/>
                      <w:lang w:eastAsia="sk-SK"/>
                    </w:rPr>
                    <w:t xml:space="preserve"> konferenčného systému</w:t>
                  </w:r>
                </w:p>
              </w:tc>
              <w:tc>
                <w:tcPr>
                  <w:tcW w:w="1843" w:type="dxa"/>
                  <w:tcBorders>
                    <w:top w:val="nil"/>
                    <w:left w:val="nil"/>
                    <w:bottom w:val="nil"/>
                    <w:right w:val="nil"/>
                  </w:tcBorders>
                  <w:shd w:val="clear" w:color="auto" w:fill="auto"/>
                  <w:noWrap/>
                  <w:tcMar>
                    <w:left w:w="0" w:type="dxa"/>
                    <w:right w:w="0" w:type="dxa"/>
                  </w:tcMar>
                  <w:hideMark/>
                </w:tcPr>
                <w:p w14:paraId="20B25BE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Patrik </w:t>
                  </w:r>
                  <w:proofErr w:type="spellStart"/>
                  <w:r w:rsidRPr="00431CDB">
                    <w:rPr>
                      <w:rFonts w:ascii="Aptos Narrow" w:eastAsia="Times New Roman" w:hAnsi="Aptos Narrow" w:cs="Times New Roman"/>
                      <w:color w:val="000000"/>
                      <w:lang w:eastAsia="sk-SK"/>
                    </w:rPr>
                    <w:t>Císar</w:t>
                  </w:r>
                  <w:proofErr w:type="spellEnd"/>
                </w:p>
              </w:tc>
              <w:tc>
                <w:tcPr>
                  <w:tcW w:w="2620" w:type="dxa"/>
                  <w:tcBorders>
                    <w:top w:val="nil"/>
                    <w:left w:val="nil"/>
                    <w:bottom w:val="nil"/>
                    <w:right w:val="nil"/>
                  </w:tcBorders>
                  <w:shd w:val="clear" w:color="auto" w:fill="auto"/>
                  <w:noWrap/>
                  <w:tcMar>
                    <w:left w:w="0" w:type="dxa"/>
                    <w:right w:w="0" w:type="dxa"/>
                  </w:tcMar>
                  <w:hideMark/>
                </w:tcPr>
                <w:p w14:paraId="757D57A7"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Martin </w:t>
                  </w:r>
                  <w:proofErr w:type="spellStart"/>
                  <w:r w:rsidRPr="00431CDB">
                    <w:rPr>
                      <w:rFonts w:ascii="Aptos Narrow" w:eastAsia="Times New Roman" w:hAnsi="Aptos Narrow" w:cs="Times New Roman"/>
                      <w:color w:val="000000"/>
                      <w:lang w:eastAsia="sk-SK"/>
                    </w:rPr>
                    <w:t>Kontšek</w:t>
                  </w:r>
                  <w:proofErr w:type="spellEnd"/>
                  <w:r w:rsidRPr="00431CDB">
                    <w:rPr>
                      <w:rFonts w:ascii="Aptos Narrow" w:eastAsia="Times New Roman" w:hAnsi="Aptos Narrow" w:cs="Times New Roman"/>
                      <w:color w:val="000000"/>
                      <w:lang w:eastAsia="sk-SK"/>
                    </w:rPr>
                    <w:t>, PhD.</w:t>
                  </w:r>
                </w:p>
              </w:tc>
            </w:tr>
            <w:tr w:rsidR="00431CDB" w:rsidRPr="00431CDB" w14:paraId="68850E6C"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4FAECC83"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7FE8A271"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Testovanie možností bezplatných </w:t>
                  </w:r>
                  <w:proofErr w:type="spellStart"/>
                  <w:r w:rsidRPr="00431CDB">
                    <w:rPr>
                      <w:rFonts w:ascii="Aptos Narrow" w:eastAsia="Times New Roman" w:hAnsi="Aptos Narrow" w:cs="Times New Roman"/>
                      <w:color w:val="000000"/>
                      <w:lang w:eastAsia="sk-SK"/>
                    </w:rPr>
                    <w:t>Next-gen</w:t>
                  </w:r>
                  <w:proofErr w:type="spellEnd"/>
                  <w:r w:rsidRPr="00431CDB">
                    <w:rPr>
                      <w:rFonts w:ascii="Aptos Narrow" w:eastAsia="Times New Roman" w:hAnsi="Aptos Narrow" w:cs="Times New Roman"/>
                      <w:color w:val="000000"/>
                      <w:lang w:eastAsia="sk-SK"/>
                    </w:rPr>
                    <w:t xml:space="preserve"> firewallov</w:t>
                  </w:r>
                </w:p>
              </w:tc>
              <w:tc>
                <w:tcPr>
                  <w:tcW w:w="1843" w:type="dxa"/>
                  <w:tcBorders>
                    <w:top w:val="nil"/>
                    <w:left w:val="nil"/>
                    <w:bottom w:val="nil"/>
                    <w:right w:val="nil"/>
                  </w:tcBorders>
                  <w:shd w:val="clear" w:color="auto" w:fill="auto"/>
                  <w:noWrap/>
                  <w:tcMar>
                    <w:left w:w="0" w:type="dxa"/>
                    <w:right w:w="0" w:type="dxa"/>
                  </w:tcMar>
                  <w:hideMark/>
                </w:tcPr>
                <w:p w14:paraId="1AACB5A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Daniel </w:t>
                  </w:r>
                  <w:proofErr w:type="spellStart"/>
                  <w:r w:rsidRPr="00431CDB">
                    <w:rPr>
                      <w:rFonts w:ascii="Aptos Narrow" w:eastAsia="Times New Roman" w:hAnsi="Aptos Narrow" w:cs="Times New Roman"/>
                      <w:color w:val="000000"/>
                      <w:lang w:eastAsia="sk-SK"/>
                    </w:rPr>
                    <w:t>Kysel</w:t>
                  </w:r>
                  <w:proofErr w:type="spellEnd"/>
                </w:p>
              </w:tc>
              <w:tc>
                <w:tcPr>
                  <w:tcW w:w="2620" w:type="dxa"/>
                  <w:tcBorders>
                    <w:top w:val="nil"/>
                    <w:left w:val="nil"/>
                    <w:bottom w:val="nil"/>
                    <w:right w:val="nil"/>
                  </w:tcBorders>
                  <w:shd w:val="clear" w:color="auto" w:fill="auto"/>
                  <w:noWrap/>
                  <w:tcMar>
                    <w:left w:w="0" w:type="dxa"/>
                    <w:right w:w="0" w:type="dxa"/>
                  </w:tcMar>
                  <w:hideMark/>
                </w:tcPr>
                <w:p w14:paraId="6EC0763E"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Martin </w:t>
                  </w:r>
                  <w:proofErr w:type="spellStart"/>
                  <w:r w:rsidRPr="00431CDB">
                    <w:rPr>
                      <w:rFonts w:ascii="Aptos Narrow" w:eastAsia="Times New Roman" w:hAnsi="Aptos Narrow" w:cs="Times New Roman"/>
                      <w:color w:val="000000"/>
                      <w:lang w:eastAsia="sk-SK"/>
                    </w:rPr>
                    <w:t>Kontšek</w:t>
                  </w:r>
                  <w:proofErr w:type="spellEnd"/>
                  <w:r w:rsidRPr="00431CDB">
                    <w:rPr>
                      <w:rFonts w:ascii="Aptos Narrow" w:eastAsia="Times New Roman" w:hAnsi="Aptos Narrow" w:cs="Times New Roman"/>
                      <w:color w:val="000000"/>
                      <w:lang w:eastAsia="sk-SK"/>
                    </w:rPr>
                    <w:t>, PhD.</w:t>
                  </w:r>
                </w:p>
              </w:tc>
            </w:tr>
            <w:tr w:rsidR="00431CDB" w:rsidRPr="00431CDB" w14:paraId="0EC1850B"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538746A2"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07ADA94B"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Tréningové sieťové topológie s automatickou spätnou väzbou v programe </w:t>
                  </w:r>
                  <w:proofErr w:type="spellStart"/>
                  <w:r w:rsidRPr="00431CDB">
                    <w:rPr>
                      <w:rFonts w:ascii="Aptos Narrow" w:eastAsia="Times New Roman" w:hAnsi="Aptos Narrow" w:cs="Times New Roman"/>
                      <w:color w:val="000000"/>
                      <w:lang w:eastAsia="sk-SK"/>
                    </w:rPr>
                    <w:t>Packet</w:t>
                  </w:r>
                  <w:proofErr w:type="spellEnd"/>
                  <w:r w:rsidRPr="00431CDB">
                    <w:rPr>
                      <w:rFonts w:ascii="Aptos Narrow" w:eastAsia="Times New Roman" w:hAnsi="Aptos Narrow" w:cs="Times New Roman"/>
                      <w:color w:val="000000"/>
                      <w:lang w:eastAsia="sk-SK"/>
                    </w:rPr>
                    <w:t xml:space="preserve"> </w:t>
                  </w:r>
                  <w:proofErr w:type="spellStart"/>
                  <w:r w:rsidRPr="00431CDB">
                    <w:rPr>
                      <w:rFonts w:ascii="Aptos Narrow" w:eastAsia="Times New Roman" w:hAnsi="Aptos Narrow" w:cs="Times New Roman"/>
                      <w:color w:val="000000"/>
                      <w:lang w:eastAsia="sk-SK"/>
                    </w:rPr>
                    <w:t>Tracer</w:t>
                  </w:r>
                  <w:proofErr w:type="spellEnd"/>
                </w:p>
              </w:tc>
              <w:tc>
                <w:tcPr>
                  <w:tcW w:w="1843" w:type="dxa"/>
                  <w:tcBorders>
                    <w:top w:val="nil"/>
                    <w:left w:val="nil"/>
                    <w:bottom w:val="nil"/>
                    <w:right w:val="nil"/>
                  </w:tcBorders>
                  <w:shd w:val="clear" w:color="auto" w:fill="auto"/>
                  <w:noWrap/>
                  <w:tcMar>
                    <w:left w:w="0" w:type="dxa"/>
                    <w:right w:w="0" w:type="dxa"/>
                  </w:tcMar>
                  <w:hideMark/>
                </w:tcPr>
                <w:p w14:paraId="2C44601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Paulína </w:t>
                  </w:r>
                  <w:proofErr w:type="spellStart"/>
                  <w:r w:rsidRPr="00431CDB">
                    <w:rPr>
                      <w:rFonts w:ascii="Aptos Narrow" w:eastAsia="Times New Roman" w:hAnsi="Aptos Narrow" w:cs="Times New Roman"/>
                      <w:color w:val="000000"/>
                      <w:lang w:eastAsia="sk-SK"/>
                    </w:rPr>
                    <w:t>Pástová</w:t>
                  </w:r>
                  <w:proofErr w:type="spellEnd"/>
                </w:p>
              </w:tc>
              <w:tc>
                <w:tcPr>
                  <w:tcW w:w="2620" w:type="dxa"/>
                  <w:tcBorders>
                    <w:top w:val="nil"/>
                    <w:left w:val="nil"/>
                    <w:bottom w:val="nil"/>
                    <w:right w:val="nil"/>
                  </w:tcBorders>
                  <w:shd w:val="clear" w:color="auto" w:fill="auto"/>
                  <w:noWrap/>
                  <w:tcMar>
                    <w:left w:w="0" w:type="dxa"/>
                    <w:right w:w="0" w:type="dxa"/>
                  </w:tcMar>
                  <w:hideMark/>
                </w:tcPr>
                <w:p w14:paraId="56261A08"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Mgr. Jana </w:t>
                  </w:r>
                  <w:proofErr w:type="spellStart"/>
                  <w:r w:rsidRPr="00431CDB">
                    <w:rPr>
                      <w:rFonts w:ascii="Aptos Narrow" w:eastAsia="Times New Roman" w:hAnsi="Aptos Narrow" w:cs="Times New Roman"/>
                      <w:color w:val="000000"/>
                      <w:lang w:eastAsia="sk-SK"/>
                    </w:rPr>
                    <w:t>Uramová</w:t>
                  </w:r>
                  <w:proofErr w:type="spellEnd"/>
                  <w:r w:rsidRPr="00431CDB">
                    <w:rPr>
                      <w:rFonts w:ascii="Aptos Narrow" w:eastAsia="Times New Roman" w:hAnsi="Aptos Narrow" w:cs="Times New Roman"/>
                      <w:color w:val="000000"/>
                      <w:lang w:eastAsia="sk-SK"/>
                    </w:rPr>
                    <w:t>, PhD.</w:t>
                  </w:r>
                </w:p>
              </w:tc>
            </w:tr>
            <w:tr w:rsidR="00431CDB" w:rsidRPr="00431CDB" w14:paraId="05F283F9"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3119AC32"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40EFD2A8"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Vytvorenie modulov pre </w:t>
                  </w:r>
                  <w:proofErr w:type="spellStart"/>
                  <w:r w:rsidRPr="00431CDB">
                    <w:rPr>
                      <w:rFonts w:ascii="Aptos Narrow" w:eastAsia="Times New Roman" w:hAnsi="Aptos Narrow" w:cs="Times New Roman"/>
                      <w:color w:val="000000"/>
                      <w:lang w:eastAsia="sk-SK"/>
                    </w:rPr>
                    <w:t>open-source</w:t>
                  </w:r>
                  <w:proofErr w:type="spellEnd"/>
                  <w:r w:rsidRPr="00431CDB">
                    <w:rPr>
                      <w:rFonts w:ascii="Aptos Narrow" w:eastAsia="Times New Roman" w:hAnsi="Aptos Narrow" w:cs="Times New Roman"/>
                      <w:color w:val="000000"/>
                      <w:lang w:eastAsia="sk-SK"/>
                    </w:rPr>
                    <w:t xml:space="preserve"> smerovač</w:t>
                  </w:r>
                </w:p>
              </w:tc>
              <w:tc>
                <w:tcPr>
                  <w:tcW w:w="1843" w:type="dxa"/>
                  <w:tcBorders>
                    <w:top w:val="nil"/>
                    <w:left w:val="nil"/>
                    <w:bottom w:val="nil"/>
                    <w:right w:val="nil"/>
                  </w:tcBorders>
                  <w:shd w:val="clear" w:color="auto" w:fill="auto"/>
                  <w:noWrap/>
                  <w:tcMar>
                    <w:left w:w="0" w:type="dxa"/>
                    <w:right w:w="0" w:type="dxa"/>
                  </w:tcMar>
                  <w:hideMark/>
                </w:tcPr>
                <w:p w14:paraId="4B713E5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Matej </w:t>
                  </w:r>
                  <w:proofErr w:type="spellStart"/>
                  <w:r w:rsidRPr="00431CDB">
                    <w:rPr>
                      <w:rFonts w:ascii="Aptos Narrow" w:eastAsia="Times New Roman" w:hAnsi="Aptos Narrow" w:cs="Times New Roman"/>
                      <w:color w:val="000000"/>
                      <w:lang w:eastAsia="sk-SK"/>
                    </w:rPr>
                    <w:t>Orovčík</w:t>
                  </w:r>
                  <w:proofErr w:type="spellEnd"/>
                </w:p>
              </w:tc>
              <w:tc>
                <w:tcPr>
                  <w:tcW w:w="2620" w:type="dxa"/>
                  <w:tcBorders>
                    <w:top w:val="nil"/>
                    <w:left w:val="nil"/>
                    <w:bottom w:val="nil"/>
                    <w:right w:val="nil"/>
                  </w:tcBorders>
                  <w:shd w:val="clear" w:color="auto" w:fill="auto"/>
                  <w:noWrap/>
                  <w:tcMar>
                    <w:left w:w="0" w:type="dxa"/>
                    <w:right w:w="0" w:type="dxa"/>
                  </w:tcMar>
                  <w:hideMark/>
                </w:tcPr>
                <w:p w14:paraId="52724CA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Martin </w:t>
                  </w:r>
                  <w:proofErr w:type="spellStart"/>
                  <w:r w:rsidRPr="00431CDB">
                    <w:rPr>
                      <w:rFonts w:ascii="Aptos Narrow" w:eastAsia="Times New Roman" w:hAnsi="Aptos Narrow" w:cs="Times New Roman"/>
                      <w:color w:val="000000"/>
                      <w:lang w:eastAsia="sk-SK"/>
                    </w:rPr>
                    <w:t>Kontšek</w:t>
                  </w:r>
                  <w:proofErr w:type="spellEnd"/>
                  <w:r w:rsidRPr="00431CDB">
                    <w:rPr>
                      <w:rFonts w:ascii="Aptos Narrow" w:eastAsia="Times New Roman" w:hAnsi="Aptos Narrow" w:cs="Times New Roman"/>
                      <w:color w:val="000000"/>
                      <w:lang w:eastAsia="sk-SK"/>
                    </w:rPr>
                    <w:t>, PhD.</w:t>
                  </w:r>
                </w:p>
              </w:tc>
            </w:tr>
            <w:tr w:rsidR="00431CDB" w:rsidRPr="00431CDB" w14:paraId="3C90C8B1"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43BDA5DF"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5D91419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Bezdrôtové meracie zariadenie na báze ESP32 </w:t>
                  </w:r>
                </w:p>
              </w:tc>
              <w:tc>
                <w:tcPr>
                  <w:tcW w:w="1843" w:type="dxa"/>
                  <w:tcBorders>
                    <w:top w:val="nil"/>
                    <w:left w:val="nil"/>
                    <w:bottom w:val="nil"/>
                    <w:right w:val="nil"/>
                  </w:tcBorders>
                  <w:shd w:val="clear" w:color="auto" w:fill="auto"/>
                  <w:noWrap/>
                  <w:tcMar>
                    <w:left w:w="0" w:type="dxa"/>
                    <w:right w:w="0" w:type="dxa"/>
                  </w:tcMar>
                  <w:hideMark/>
                </w:tcPr>
                <w:p w14:paraId="288F0991"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Ján </w:t>
                  </w:r>
                  <w:proofErr w:type="spellStart"/>
                  <w:r w:rsidRPr="00431CDB">
                    <w:rPr>
                      <w:rFonts w:ascii="Aptos Narrow" w:eastAsia="Times New Roman" w:hAnsi="Aptos Narrow" w:cs="Times New Roman"/>
                      <w:color w:val="000000"/>
                      <w:lang w:eastAsia="sk-SK"/>
                    </w:rPr>
                    <w:t>Privarčák</w:t>
                  </w:r>
                  <w:proofErr w:type="spellEnd"/>
                </w:p>
              </w:tc>
              <w:tc>
                <w:tcPr>
                  <w:tcW w:w="2620" w:type="dxa"/>
                  <w:tcBorders>
                    <w:top w:val="nil"/>
                    <w:left w:val="nil"/>
                    <w:bottom w:val="nil"/>
                    <w:right w:val="nil"/>
                  </w:tcBorders>
                  <w:shd w:val="clear" w:color="auto" w:fill="auto"/>
                  <w:noWrap/>
                  <w:tcMar>
                    <w:left w:w="0" w:type="dxa"/>
                    <w:right w:w="0" w:type="dxa"/>
                  </w:tcMar>
                  <w:hideMark/>
                </w:tcPr>
                <w:p w14:paraId="126EB7E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5B96409A"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1970109C"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7B39F022"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Bezdrôtové ovládanie jednosmerných motorov pomocou modulu ESP32</w:t>
                  </w:r>
                </w:p>
              </w:tc>
              <w:tc>
                <w:tcPr>
                  <w:tcW w:w="1843" w:type="dxa"/>
                  <w:tcBorders>
                    <w:top w:val="nil"/>
                    <w:left w:val="nil"/>
                    <w:bottom w:val="nil"/>
                    <w:right w:val="nil"/>
                  </w:tcBorders>
                  <w:shd w:val="clear" w:color="auto" w:fill="auto"/>
                  <w:noWrap/>
                  <w:tcMar>
                    <w:left w:w="0" w:type="dxa"/>
                    <w:right w:w="0" w:type="dxa"/>
                  </w:tcMar>
                  <w:hideMark/>
                </w:tcPr>
                <w:p w14:paraId="78BE42C8"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Juraj </w:t>
                  </w:r>
                  <w:proofErr w:type="spellStart"/>
                  <w:r w:rsidRPr="00431CDB">
                    <w:rPr>
                      <w:rFonts w:ascii="Aptos Narrow" w:eastAsia="Times New Roman" w:hAnsi="Aptos Narrow" w:cs="Times New Roman"/>
                      <w:color w:val="000000"/>
                      <w:lang w:eastAsia="sk-SK"/>
                    </w:rPr>
                    <w:t>Dobrovič</w:t>
                  </w:r>
                  <w:proofErr w:type="spellEnd"/>
                </w:p>
              </w:tc>
              <w:tc>
                <w:tcPr>
                  <w:tcW w:w="2620" w:type="dxa"/>
                  <w:tcBorders>
                    <w:top w:val="nil"/>
                    <w:left w:val="nil"/>
                    <w:bottom w:val="nil"/>
                    <w:right w:val="nil"/>
                  </w:tcBorders>
                  <w:shd w:val="clear" w:color="auto" w:fill="auto"/>
                  <w:noWrap/>
                  <w:tcMar>
                    <w:left w:w="0" w:type="dxa"/>
                    <w:right w:w="0" w:type="dxa"/>
                  </w:tcMar>
                  <w:hideMark/>
                </w:tcPr>
                <w:p w14:paraId="3614EB5E"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29C8B331"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E392A6A"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lastRenderedPageBreak/>
                    <w:t>2022</w:t>
                  </w:r>
                </w:p>
              </w:tc>
              <w:tc>
                <w:tcPr>
                  <w:tcW w:w="5103" w:type="dxa"/>
                  <w:tcBorders>
                    <w:top w:val="nil"/>
                    <w:left w:val="nil"/>
                    <w:bottom w:val="nil"/>
                    <w:right w:val="nil"/>
                  </w:tcBorders>
                  <w:shd w:val="clear" w:color="auto" w:fill="auto"/>
                  <w:noWrap/>
                  <w:tcMar>
                    <w:left w:w="0" w:type="dxa"/>
                    <w:right w:w="0" w:type="dxa"/>
                  </w:tcMar>
                  <w:hideMark/>
                </w:tcPr>
                <w:p w14:paraId="621CEF82"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Bezdrôtový senzor detekcie priblíženia založený na technológii UWB</w:t>
                  </w:r>
                </w:p>
              </w:tc>
              <w:tc>
                <w:tcPr>
                  <w:tcW w:w="1843" w:type="dxa"/>
                  <w:tcBorders>
                    <w:top w:val="nil"/>
                    <w:left w:val="nil"/>
                    <w:bottom w:val="nil"/>
                    <w:right w:val="nil"/>
                  </w:tcBorders>
                  <w:shd w:val="clear" w:color="auto" w:fill="auto"/>
                  <w:noWrap/>
                  <w:tcMar>
                    <w:left w:w="0" w:type="dxa"/>
                    <w:right w:w="0" w:type="dxa"/>
                  </w:tcMar>
                  <w:hideMark/>
                </w:tcPr>
                <w:p w14:paraId="0B1D479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Dávid </w:t>
                  </w:r>
                  <w:proofErr w:type="spellStart"/>
                  <w:r w:rsidRPr="00431CDB">
                    <w:rPr>
                      <w:rFonts w:ascii="Aptos Narrow" w:eastAsia="Times New Roman" w:hAnsi="Aptos Narrow" w:cs="Times New Roman"/>
                      <w:color w:val="000000"/>
                      <w:lang w:eastAsia="sk-SK"/>
                    </w:rPr>
                    <w:t>Pasternák</w:t>
                  </w:r>
                  <w:proofErr w:type="spellEnd"/>
                </w:p>
              </w:tc>
              <w:tc>
                <w:tcPr>
                  <w:tcW w:w="2620" w:type="dxa"/>
                  <w:tcBorders>
                    <w:top w:val="nil"/>
                    <w:left w:val="nil"/>
                    <w:bottom w:val="nil"/>
                    <w:right w:val="nil"/>
                  </w:tcBorders>
                  <w:shd w:val="clear" w:color="auto" w:fill="auto"/>
                  <w:noWrap/>
                  <w:tcMar>
                    <w:left w:w="0" w:type="dxa"/>
                    <w:right w:w="0" w:type="dxa"/>
                  </w:tcMar>
                  <w:hideMark/>
                </w:tcPr>
                <w:p w14:paraId="7D510F66"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023DA50A"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138F3173"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7768C9AA"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FM prijímač</w:t>
                  </w:r>
                </w:p>
              </w:tc>
              <w:tc>
                <w:tcPr>
                  <w:tcW w:w="1843" w:type="dxa"/>
                  <w:tcBorders>
                    <w:top w:val="nil"/>
                    <w:left w:val="nil"/>
                    <w:bottom w:val="nil"/>
                    <w:right w:val="nil"/>
                  </w:tcBorders>
                  <w:shd w:val="clear" w:color="auto" w:fill="auto"/>
                  <w:noWrap/>
                  <w:tcMar>
                    <w:left w:w="0" w:type="dxa"/>
                    <w:right w:w="0" w:type="dxa"/>
                  </w:tcMar>
                  <w:hideMark/>
                </w:tcPr>
                <w:p w14:paraId="0A0D6424"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Slavomír Tatarka</w:t>
                  </w:r>
                </w:p>
              </w:tc>
              <w:tc>
                <w:tcPr>
                  <w:tcW w:w="2620" w:type="dxa"/>
                  <w:tcBorders>
                    <w:top w:val="nil"/>
                    <w:left w:val="nil"/>
                    <w:bottom w:val="nil"/>
                    <w:right w:val="nil"/>
                  </w:tcBorders>
                  <w:shd w:val="clear" w:color="auto" w:fill="auto"/>
                  <w:noWrap/>
                  <w:tcMar>
                    <w:left w:w="0" w:type="dxa"/>
                    <w:right w:w="0" w:type="dxa"/>
                  </w:tcMar>
                  <w:hideMark/>
                </w:tcPr>
                <w:p w14:paraId="3EC7636A"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doc. Ing. Peter Ševčík, PhD.</w:t>
                  </w:r>
                </w:p>
              </w:tc>
            </w:tr>
            <w:tr w:rsidR="00431CDB" w:rsidRPr="00431CDB" w14:paraId="79D36BB3"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11F127B5"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6B8D11A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Inteligentný mincovník</w:t>
                  </w:r>
                </w:p>
              </w:tc>
              <w:tc>
                <w:tcPr>
                  <w:tcW w:w="1843" w:type="dxa"/>
                  <w:tcBorders>
                    <w:top w:val="nil"/>
                    <w:left w:val="nil"/>
                    <w:bottom w:val="nil"/>
                    <w:right w:val="nil"/>
                  </w:tcBorders>
                  <w:shd w:val="clear" w:color="auto" w:fill="auto"/>
                  <w:noWrap/>
                  <w:tcMar>
                    <w:left w:w="0" w:type="dxa"/>
                    <w:right w:w="0" w:type="dxa"/>
                  </w:tcMar>
                  <w:hideMark/>
                </w:tcPr>
                <w:p w14:paraId="1DEA849E"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Ivan </w:t>
                  </w:r>
                  <w:proofErr w:type="spellStart"/>
                  <w:r w:rsidRPr="00431CDB">
                    <w:rPr>
                      <w:rFonts w:ascii="Aptos Narrow" w:eastAsia="Times New Roman" w:hAnsi="Aptos Narrow" w:cs="Times New Roman"/>
                      <w:color w:val="000000"/>
                      <w:lang w:eastAsia="sk-SK"/>
                    </w:rPr>
                    <w:t>Stankovský</w:t>
                  </w:r>
                  <w:proofErr w:type="spellEnd"/>
                </w:p>
              </w:tc>
              <w:tc>
                <w:tcPr>
                  <w:tcW w:w="2620" w:type="dxa"/>
                  <w:tcBorders>
                    <w:top w:val="nil"/>
                    <w:left w:val="nil"/>
                    <w:bottom w:val="nil"/>
                    <w:right w:val="nil"/>
                  </w:tcBorders>
                  <w:shd w:val="clear" w:color="auto" w:fill="auto"/>
                  <w:noWrap/>
                  <w:tcMar>
                    <w:left w:w="0" w:type="dxa"/>
                    <w:right w:w="0" w:type="dxa"/>
                  </w:tcMar>
                  <w:hideMark/>
                </w:tcPr>
                <w:p w14:paraId="48EE522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Michal </w:t>
                  </w:r>
                  <w:proofErr w:type="spellStart"/>
                  <w:r w:rsidRPr="00431CDB">
                    <w:rPr>
                      <w:rFonts w:ascii="Aptos Narrow" w:eastAsia="Times New Roman" w:hAnsi="Aptos Narrow" w:cs="Times New Roman"/>
                      <w:color w:val="000000"/>
                      <w:lang w:eastAsia="sk-SK"/>
                    </w:rPr>
                    <w:t>Hodoň</w:t>
                  </w:r>
                  <w:proofErr w:type="spellEnd"/>
                  <w:r w:rsidRPr="00431CDB">
                    <w:rPr>
                      <w:rFonts w:ascii="Aptos Narrow" w:eastAsia="Times New Roman" w:hAnsi="Aptos Narrow" w:cs="Times New Roman"/>
                      <w:color w:val="000000"/>
                      <w:lang w:eastAsia="sk-SK"/>
                    </w:rPr>
                    <w:t>, PhD.</w:t>
                  </w:r>
                </w:p>
              </w:tc>
            </w:tr>
            <w:tr w:rsidR="00431CDB" w:rsidRPr="00431CDB" w14:paraId="3CD09CC3"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3ED7ACAF"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73089CBF"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Nabíjačka LiFePO4 článkov</w:t>
                  </w:r>
                </w:p>
              </w:tc>
              <w:tc>
                <w:tcPr>
                  <w:tcW w:w="1843" w:type="dxa"/>
                  <w:tcBorders>
                    <w:top w:val="nil"/>
                    <w:left w:val="nil"/>
                    <w:bottom w:val="nil"/>
                    <w:right w:val="nil"/>
                  </w:tcBorders>
                  <w:shd w:val="clear" w:color="auto" w:fill="auto"/>
                  <w:noWrap/>
                  <w:tcMar>
                    <w:left w:w="0" w:type="dxa"/>
                    <w:right w:w="0" w:type="dxa"/>
                  </w:tcMar>
                  <w:hideMark/>
                </w:tcPr>
                <w:p w14:paraId="2C72502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Michal Smolka</w:t>
                  </w:r>
                </w:p>
              </w:tc>
              <w:tc>
                <w:tcPr>
                  <w:tcW w:w="2620" w:type="dxa"/>
                  <w:tcBorders>
                    <w:top w:val="nil"/>
                    <w:left w:val="nil"/>
                    <w:bottom w:val="nil"/>
                    <w:right w:val="nil"/>
                  </w:tcBorders>
                  <w:shd w:val="clear" w:color="auto" w:fill="auto"/>
                  <w:noWrap/>
                  <w:tcMar>
                    <w:left w:w="0" w:type="dxa"/>
                    <w:right w:w="0" w:type="dxa"/>
                  </w:tcMar>
                  <w:hideMark/>
                </w:tcPr>
                <w:p w14:paraId="387A09A4"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doc. Ing. Peter Ševčík, PhD.</w:t>
                  </w:r>
                </w:p>
              </w:tc>
            </w:tr>
            <w:tr w:rsidR="00431CDB" w:rsidRPr="00431CDB" w14:paraId="21E02E1B"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2A1AC9EB"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60C1177B"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Počítadlo opakovaní cviku</w:t>
                  </w:r>
                </w:p>
              </w:tc>
              <w:tc>
                <w:tcPr>
                  <w:tcW w:w="1843" w:type="dxa"/>
                  <w:tcBorders>
                    <w:top w:val="nil"/>
                    <w:left w:val="nil"/>
                    <w:bottom w:val="nil"/>
                    <w:right w:val="nil"/>
                  </w:tcBorders>
                  <w:shd w:val="clear" w:color="auto" w:fill="auto"/>
                  <w:noWrap/>
                  <w:tcMar>
                    <w:left w:w="0" w:type="dxa"/>
                    <w:right w:w="0" w:type="dxa"/>
                  </w:tcMar>
                  <w:hideMark/>
                </w:tcPr>
                <w:p w14:paraId="6AAEC517"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Adrián </w:t>
                  </w:r>
                  <w:proofErr w:type="spellStart"/>
                  <w:r w:rsidRPr="00431CDB">
                    <w:rPr>
                      <w:rFonts w:ascii="Aptos Narrow" w:eastAsia="Times New Roman" w:hAnsi="Aptos Narrow" w:cs="Times New Roman"/>
                      <w:color w:val="000000"/>
                      <w:lang w:eastAsia="sk-SK"/>
                    </w:rPr>
                    <w:t>Lištvan</w:t>
                  </w:r>
                  <w:proofErr w:type="spellEnd"/>
                </w:p>
              </w:tc>
              <w:tc>
                <w:tcPr>
                  <w:tcW w:w="2620" w:type="dxa"/>
                  <w:tcBorders>
                    <w:top w:val="nil"/>
                    <w:left w:val="nil"/>
                    <w:bottom w:val="nil"/>
                    <w:right w:val="nil"/>
                  </w:tcBorders>
                  <w:shd w:val="clear" w:color="auto" w:fill="auto"/>
                  <w:noWrap/>
                  <w:tcMar>
                    <w:left w:w="0" w:type="dxa"/>
                    <w:right w:w="0" w:type="dxa"/>
                  </w:tcMar>
                  <w:hideMark/>
                </w:tcPr>
                <w:p w14:paraId="4DCBE36A"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doc. Ing. Peter Ševčík, PhD.</w:t>
                  </w:r>
                </w:p>
              </w:tc>
            </w:tr>
            <w:tr w:rsidR="00431CDB" w:rsidRPr="00431CDB" w14:paraId="13288EF4"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3055780F"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59EB9E68"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Použitie dotykového displeja na interakciu so vstavaným systémom</w:t>
                  </w:r>
                </w:p>
              </w:tc>
              <w:tc>
                <w:tcPr>
                  <w:tcW w:w="1843" w:type="dxa"/>
                  <w:tcBorders>
                    <w:top w:val="nil"/>
                    <w:left w:val="nil"/>
                    <w:bottom w:val="nil"/>
                    <w:right w:val="nil"/>
                  </w:tcBorders>
                  <w:shd w:val="clear" w:color="auto" w:fill="auto"/>
                  <w:noWrap/>
                  <w:tcMar>
                    <w:left w:w="0" w:type="dxa"/>
                    <w:right w:w="0" w:type="dxa"/>
                  </w:tcMar>
                  <w:hideMark/>
                </w:tcPr>
                <w:p w14:paraId="3F28D625"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Marek Gajdoš</w:t>
                  </w:r>
                </w:p>
              </w:tc>
              <w:tc>
                <w:tcPr>
                  <w:tcW w:w="2620" w:type="dxa"/>
                  <w:tcBorders>
                    <w:top w:val="nil"/>
                    <w:left w:val="nil"/>
                    <w:bottom w:val="nil"/>
                    <w:right w:val="nil"/>
                  </w:tcBorders>
                  <w:shd w:val="clear" w:color="auto" w:fill="auto"/>
                  <w:noWrap/>
                  <w:tcMar>
                    <w:left w:w="0" w:type="dxa"/>
                    <w:right w:w="0" w:type="dxa"/>
                  </w:tcMar>
                  <w:hideMark/>
                </w:tcPr>
                <w:p w14:paraId="1CAC2588"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Michal </w:t>
                  </w:r>
                  <w:proofErr w:type="spellStart"/>
                  <w:r w:rsidRPr="00431CDB">
                    <w:rPr>
                      <w:rFonts w:ascii="Aptos Narrow" w:eastAsia="Times New Roman" w:hAnsi="Aptos Narrow" w:cs="Times New Roman"/>
                      <w:color w:val="000000"/>
                      <w:lang w:eastAsia="sk-SK"/>
                    </w:rPr>
                    <w:t>Hodoň</w:t>
                  </w:r>
                  <w:proofErr w:type="spellEnd"/>
                  <w:r w:rsidRPr="00431CDB">
                    <w:rPr>
                      <w:rFonts w:ascii="Aptos Narrow" w:eastAsia="Times New Roman" w:hAnsi="Aptos Narrow" w:cs="Times New Roman"/>
                      <w:color w:val="000000"/>
                      <w:lang w:eastAsia="sk-SK"/>
                    </w:rPr>
                    <w:t>, PhD.</w:t>
                  </w:r>
                </w:p>
              </w:tc>
            </w:tr>
            <w:tr w:rsidR="00431CDB" w:rsidRPr="00431CDB" w14:paraId="76237EE8"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1600D121"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38639217"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Programové vybavenie modulu ESP-</w:t>
                  </w:r>
                  <w:proofErr w:type="spellStart"/>
                  <w:r w:rsidRPr="00431CDB">
                    <w:rPr>
                      <w:rFonts w:ascii="Aptos Narrow" w:eastAsia="Times New Roman" w:hAnsi="Aptos Narrow" w:cs="Times New Roman"/>
                      <w:color w:val="000000"/>
                      <w:lang w:eastAsia="sk-SK"/>
                    </w:rPr>
                    <w:t>board</w:t>
                  </w:r>
                  <w:proofErr w:type="spellEnd"/>
                </w:p>
              </w:tc>
              <w:tc>
                <w:tcPr>
                  <w:tcW w:w="1843" w:type="dxa"/>
                  <w:tcBorders>
                    <w:top w:val="nil"/>
                    <w:left w:val="nil"/>
                    <w:bottom w:val="nil"/>
                    <w:right w:val="nil"/>
                  </w:tcBorders>
                  <w:shd w:val="clear" w:color="auto" w:fill="auto"/>
                  <w:noWrap/>
                  <w:tcMar>
                    <w:left w:w="0" w:type="dxa"/>
                    <w:right w:w="0" w:type="dxa"/>
                  </w:tcMar>
                  <w:hideMark/>
                </w:tcPr>
                <w:p w14:paraId="5EE8518C" w14:textId="77777777" w:rsidR="00431CDB" w:rsidRPr="00431CDB" w:rsidRDefault="00431CDB" w:rsidP="00431CDB">
                  <w:pPr>
                    <w:spacing w:after="0" w:line="240" w:lineRule="auto"/>
                    <w:rPr>
                      <w:rFonts w:ascii="Aptos Narrow" w:eastAsia="Times New Roman" w:hAnsi="Aptos Narrow" w:cs="Times New Roman"/>
                      <w:color w:val="000000"/>
                      <w:lang w:eastAsia="sk-SK"/>
                    </w:rPr>
                  </w:pPr>
                  <w:proofErr w:type="spellStart"/>
                  <w:r w:rsidRPr="00431CDB">
                    <w:rPr>
                      <w:rFonts w:ascii="Aptos Narrow" w:eastAsia="Times New Roman" w:hAnsi="Aptos Narrow" w:cs="Times New Roman"/>
                      <w:color w:val="000000"/>
                      <w:lang w:eastAsia="sk-SK"/>
                    </w:rPr>
                    <w:t>Anastasiia</w:t>
                  </w:r>
                  <w:proofErr w:type="spellEnd"/>
                  <w:r w:rsidRPr="00431CDB">
                    <w:rPr>
                      <w:rFonts w:ascii="Aptos Narrow" w:eastAsia="Times New Roman" w:hAnsi="Aptos Narrow" w:cs="Times New Roman"/>
                      <w:color w:val="000000"/>
                      <w:lang w:eastAsia="sk-SK"/>
                    </w:rPr>
                    <w:t xml:space="preserve"> </w:t>
                  </w:r>
                  <w:proofErr w:type="spellStart"/>
                  <w:r w:rsidRPr="00431CDB">
                    <w:rPr>
                      <w:rFonts w:ascii="Aptos Narrow" w:eastAsia="Times New Roman" w:hAnsi="Aptos Narrow" w:cs="Times New Roman"/>
                      <w:color w:val="000000"/>
                      <w:lang w:eastAsia="sk-SK"/>
                    </w:rPr>
                    <w:t>Tsipushtanova</w:t>
                  </w:r>
                  <w:proofErr w:type="spellEnd"/>
                </w:p>
              </w:tc>
              <w:tc>
                <w:tcPr>
                  <w:tcW w:w="2620" w:type="dxa"/>
                  <w:tcBorders>
                    <w:top w:val="nil"/>
                    <w:left w:val="nil"/>
                    <w:bottom w:val="nil"/>
                    <w:right w:val="nil"/>
                  </w:tcBorders>
                  <w:shd w:val="clear" w:color="auto" w:fill="auto"/>
                  <w:noWrap/>
                  <w:tcMar>
                    <w:left w:w="0" w:type="dxa"/>
                    <w:right w:w="0" w:type="dxa"/>
                  </w:tcMar>
                  <w:hideMark/>
                </w:tcPr>
                <w:p w14:paraId="118D55DB"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Michal </w:t>
                  </w:r>
                  <w:proofErr w:type="spellStart"/>
                  <w:r w:rsidRPr="00431CDB">
                    <w:rPr>
                      <w:rFonts w:ascii="Aptos Narrow" w:eastAsia="Times New Roman" w:hAnsi="Aptos Narrow" w:cs="Times New Roman"/>
                      <w:color w:val="000000"/>
                      <w:lang w:eastAsia="sk-SK"/>
                    </w:rPr>
                    <w:t>Hodoň</w:t>
                  </w:r>
                  <w:proofErr w:type="spellEnd"/>
                  <w:r w:rsidRPr="00431CDB">
                    <w:rPr>
                      <w:rFonts w:ascii="Aptos Narrow" w:eastAsia="Times New Roman" w:hAnsi="Aptos Narrow" w:cs="Times New Roman"/>
                      <w:color w:val="000000"/>
                      <w:lang w:eastAsia="sk-SK"/>
                    </w:rPr>
                    <w:t>, PhD.</w:t>
                  </w:r>
                </w:p>
              </w:tc>
            </w:tr>
            <w:tr w:rsidR="00431CDB" w:rsidRPr="00431CDB" w14:paraId="49656CAE"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4AC88E01"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0AFCA2CB"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Riadenie BLDC motora s využitím modulu ESP32</w:t>
                  </w:r>
                </w:p>
              </w:tc>
              <w:tc>
                <w:tcPr>
                  <w:tcW w:w="1843" w:type="dxa"/>
                  <w:tcBorders>
                    <w:top w:val="nil"/>
                    <w:left w:val="nil"/>
                    <w:bottom w:val="nil"/>
                    <w:right w:val="nil"/>
                  </w:tcBorders>
                  <w:shd w:val="clear" w:color="auto" w:fill="auto"/>
                  <w:noWrap/>
                  <w:tcMar>
                    <w:left w:w="0" w:type="dxa"/>
                    <w:right w:w="0" w:type="dxa"/>
                  </w:tcMar>
                  <w:hideMark/>
                </w:tcPr>
                <w:p w14:paraId="18FE04D7"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Alžbeta </w:t>
                  </w:r>
                  <w:proofErr w:type="spellStart"/>
                  <w:r w:rsidRPr="00431CDB">
                    <w:rPr>
                      <w:rFonts w:ascii="Aptos Narrow" w:eastAsia="Times New Roman" w:hAnsi="Aptos Narrow" w:cs="Times New Roman"/>
                      <w:color w:val="000000"/>
                      <w:lang w:eastAsia="sk-SK"/>
                    </w:rPr>
                    <w:t>Smoleňová</w:t>
                  </w:r>
                  <w:proofErr w:type="spellEnd"/>
                </w:p>
              </w:tc>
              <w:tc>
                <w:tcPr>
                  <w:tcW w:w="2620" w:type="dxa"/>
                  <w:tcBorders>
                    <w:top w:val="nil"/>
                    <w:left w:val="nil"/>
                    <w:bottom w:val="nil"/>
                    <w:right w:val="nil"/>
                  </w:tcBorders>
                  <w:shd w:val="clear" w:color="auto" w:fill="auto"/>
                  <w:noWrap/>
                  <w:tcMar>
                    <w:left w:w="0" w:type="dxa"/>
                    <w:right w:w="0" w:type="dxa"/>
                  </w:tcMar>
                  <w:hideMark/>
                </w:tcPr>
                <w:p w14:paraId="640C5D55"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76ABE929"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53073124"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55F51B6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Riadiaca jednotka pre inteligentný zavlažovací systém</w:t>
                  </w:r>
                </w:p>
              </w:tc>
              <w:tc>
                <w:tcPr>
                  <w:tcW w:w="1843" w:type="dxa"/>
                  <w:tcBorders>
                    <w:top w:val="nil"/>
                    <w:left w:val="nil"/>
                    <w:bottom w:val="nil"/>
                    <w:right w:val="nil"/>
                  </w:tcBorders>
                  <w:shd w:val="clear" w:color="auto" w:fill="auto"/>
                  <w:noWrap/>
                  <w:tcMar>
                    <w:left w:w="0" w:type="dxa"/>
                    <w:right w:w="0" w:type="dxa"/>
                  </w:tcMar>
                  <w:hideMark/>
                </w:tcPr>
                <w:p w14:paraId="372A0D46"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Tomáš </w:t>
                  </w:r>
                  <w:proofErr w:type="spellStart"/>
                  <w:r w:rsidRPr="00431CDB">
                    <w:rPr>
                      <w:rFonts w:ascii="Aptos Narrow" w:eastAsia="Times New Roman" w:hAnsi="Aptos Narrow" w:cs="Times New Roman"/>
                      <w:color w:val="000000"/>
                      <w:lang w:eastAsia="sk-SK"/>
                    </w:rPr>
                    <w:t>Sládok</w:t>
                  </w:r>
                  <w:proofErr w:type="spellEnd"/>
                </w:p>
              </w:tc>
              <w:tc>
                <w:tcPr>
                  <w:tcW w:w="2620" w:type="dxa"/>
                  <w:tcBorders>
                    <w:top w:val="nil"/>
                    <w:left w:val="nil"/>
                    <w:bottom w:val="nil"/>
                    <w:right w:val="nil"/>
                  </w:tcBorders>
                  <w:shd w:val="clear" w:color="auto" w:fill="auto"/>
                  <w:noWrap/>
                  <w:tcMar>
                    <w:left w:w="0" w:type="dxa"/>
                    <w:right w:w="0" w:type="dxa"/>
                  </w:tcMar>
                  <w:hideMark/>
                </w:tcPr>
                <w:p w14:paraId="634C06C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Michal </w:t>
                  </w:r>
                  <w:proofErr w:type="spellStart"/>
                  <w:r w:rsidRPr="00431CDB">
                    <w:rPr>
                      <w:rFonts w:ascii="Aptos Narrow" w:eastAsia="Times New Roman" w:hAnsi="Aptos Narrow" w:cs="Times New Roman"/>
                      <w:color w:val="000000"/>
                      <w:lang w:eastAsia="sk-SK"/>
                    </w:rPr>
                    <w:t>Hodoň</w:t>
                  </w:r>
                  <w:proofErr w:type="spellEnd"/>
                  <w:r w:rsidRPr="00431CDB">
                    <w:rPr>
                      <w:rFonts w:ascii="Aptos Narrow" w:eastAsia="Times New Roman" w:hAnsi="Aptos Narrow" w:cs="Times New Roman"/>
                      <w:color w:val="000000"/>
                      <w:lang w:eastAsia="sk-SK"/>
                    </w:rPr>
                    <w:t>, PhD.</w:t>
                  </w:r>
                </w:p>
              </w:tc>
            </w:tr>
            <w:tr w:rsidR="00431CDB" w:rsidRPr="00431CDB" w14:paraId="129EFBC7"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3C1CBBF0"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3562AB5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Riadiaci systém pre modul FM prijímača</w:t>
                  </w:r>
                </w:p>
              </w:tc>
              <w:tc>
                <w:tcPr>
                  <w:tcW w:w="1843" w:type="dxa"/>
                  <w:tcBorders>
                    <w:top w:val="nil"/>
                    <w:left w:val="nil"/>
                    <w:bottom w:val="nil"/>
                    <w:right w:val="nil"/>
                  </w:tcBorders>
                  <w:shd w:val="clear" w:color="auto" w:fill="auto"/>
                  <w:noWrap/>
                  <w:tcMar>
                    <w:left w:w="0" w:type="dxa"/>
                    <w:right w:w="0" w:type="dxa"/>
                  </w:tcMar>
                  <w:hideMark/>
                </w:tcPr>
                <w:p w14:paraId="255441E9"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Martin </w:t>
                  </w:r>
                  <w:proofErr w:type="spellStart"/>
                  <w:r w:rsidRPr="00431CDB">
                    <w:rPr>
                      <w:rFonts w:ascii="Aptos Narrow" w:eastAsia="Times New Roman" w:hAnsi="Aptos Narrow" w:cs="Times New Roman"/>
                      <w:color w:val="000000"/>
                      <w:lang w:eastAsia="sk-SK"/>
                    </w:rPr>
                    <w:t>Krajčí</w:t>
                  </w:r>
                  <w:proofErr w:type="spellEnd"/>
                </w:p>
              </w:tc>
              <w:tc>
                <w:tcPr>
                  <w:tcW w:w="2620" w:type="dxa"/>
                  <w:tcBorders>
                    <w:top w:val="nil"/>
                    <w:left w:val="nil"/>
                    <w:bottom w:val="nil"/>
                    <w:right w:val="nil"/>
                  </w:tcBorders>
                  <w:shd w:val="clear" w:color="auto" w:fill="auto"/>
                  <w:noWrap/>
                  <w:tcMar>
                    <w:left w:w="0" w:type="dxa"/>
                    <w:right w:w="0" w:type="dxa"/>
                  </w:tcMar>
                  <w:hideMark/>
                </w:tcPr>
                <w:p w14:paraId="2C71538C"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doc. Ing. Peter Ševčík, PhD.</w:t>
                  </w:r>
                </w:p>
              </w:tc>
            </w:tr>
            <w:tr w:rsidR="00431CDB" w:rsidRPr="00431CDB" w14:paraId="06FF8469"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782DB391"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0C4EBD5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Riadiaci systém pre terárium</w:t>
                  </w:r>
                </w:p>
              </w:tc>
              <w:tc>
                <w:tcPr>
                  <w:tcW w:w="1843" w:type="dxa"/>
                  <w:tcBorders>
                    <w:top w:val="nil"/>
                    <w:left w:val="nil"/>
                    <w:bottom w:val="nil"/>
                    <w:right w:val="nil"/>
                  </w:tcBorders>
                  <w:shd w:val="clear" w:color="auto" w:fill="auto"/>
                  <w:noWrap/>
                  <w:tcMar>
                    <w:left w:w="0" w:type="dxa"/>
                    <w:right w:w="0" w:type="dxa"/>
                  </w:tcMar>
                  <w:hideMark/>
                </w:tcPr>
                <w:p w14:paraId="43C14E7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Tomáš Bača</w:t>
                  </w:r>
                </w:p>
              </w:tc>
              <w:tc>
                <w:tcPr>
                  <w:tcW w:w="2620" w:type="dxa"/>
                  <w:tcBorders>
                    <w:top w:val="nil"/>
                    <w:left w:val="nil"/>
                    <w:bottom w:val="nil"/>
                    <w:right w:val="nil"/>
                  </w:tcBorders>
                  <w:shd w:val="clear" w:color="auto" w:fill="auto"/>
                  <w:noWrap/>
                  <w:tcMar>
                    <w:left w:w="0" w:type="dxa"/>
                    <w:right w:w="0" w:type="dxa"/>
                  </w:tcMar>
                  <w:hideMark/>
                </w:tcPr>
                <w:p w14:paraId="69EB67F1"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doc. Ing. Peter Ševčík, PhD.</w:t>
                  </w:r>
                </w:p>
              </w:tc>
            </w:tr>
            <w:tr w:rsidR="00431CDB" w:rsidRPr="00431CDB" w14:paraId="0D5E231C"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13876D4A"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4D786BC0"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Snímač odtlačkov prstov</w:t>
                  </w:r>
                </w:p>
              </w:tc>
              <w:tc>
                <w:tcPr>
                  <w:tcW w:w="1843" w:type="dxa"/>
                  <w:tcBorders>
                    <w:top w:val="nil"/>
                    <w:left w:val="nil"/>
                    <w:bottom w:val="nil"/>
                    <w:right w:val="nil"/>
                  </w:tcBorders>
                  <w:shd w:val="clear" w:color="auto" w:fill="auto"/>
                  <w:noWrap/>
                  <w:tcMar>
                    <w:left w:w="0" w:type="dxa"/>
                    <w:right w:w="0" w:type="dxa"/>
                  </w:tcMar>
                  <w:hideMark/>
                </w:tcPr>
                <w:p w14:paraId="1FCA839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Simona </w:t>
                  </w:r>
                  <w:proofErr w:type="spellStart"/>
                  <w:r w:rsidRPr="00431CDB">
                    <w:rPr>
                      <w:rFonts w:ascii="Aptos Narrow" w:eastAsia="Times New Roman" w:hAnsi="Aptos Narrow" w:cs="Times New Roman"/>
                      <w:color w:val="000000"/>
                      <w:lang w:eastAsia="sk-SK"/>
                    </w:rPr>
                    <w:t>Škombárová</w:t>
                  </w:r>
                  <w:proofErr w:type="spellEnd"/>
                </w:p>
              </w:tc>
              <w:tc>
                <w:tcPr>
                  <w:tcW w:w="2620" w:type="dxa"/>
                  <w:tcBorders>
                    <w:top w:val="nil"/>
                    <w:left w:val="nil"/>
                    <w:bottom w:val="nil"/>
                    <w:right w:val="nil"/>
                  </w:tcBorders>
                  <w:shd w:val="clear" w:color="auto" w:fill="auto"/>
                  <w:noWrap/>
                  <w:tcMar>
                    <w:left w:w="0" w:type="dxa"/>
                    <w:right w:w="0" w:type="dxa"/>
                  </w:tcMar>
                  <w:hideMark/>
                </w:tcPr>
                <w:p w14:paraId="3727CFDD"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prof. Ing. Juraj </w:t>
                  </w:r>
                  <w:proofErr w:type="spellStart"/>
                  <w:r w:rsidRPr="00431CDB">
                    <w:rPr>
                      <w:rFonts w:ascii="Aptos Narrow" w:eastAsia="Times New Roman" w:hAnsi="Aptos Narrow" w:cs="Times New Roman"/>
                      <w:color w:val="000000"/>
                      <w:lang w:eastAsia="sk-SK"/>
                    </w:rPr>
                    <w:t>Miček</w:t>
                  </w:r>
                  <w:proofErr w:type="spellEnd"/>
                  <w:r w:rsidRPr="00431CDB">
                    <w:rPr>
                      <w:rFonts w:ascii="Aptos Narrow" w:eastAsia="Times New Roman" w:hAnsi="Aptos Narrow" w:cs="Times New Roman"/>
                      <w:color w:val="000000"/>
                      <w:lang w:eastAsia="sk-SK"/>
                    </w:rPr>
                    <w:t>, PhD.</w:t>
                  </w:r>
                </w:p>
              </w:tc>
            </w:tr>
            <w:tr w:rsidR="00431CDB" w:rsidRPr="00431CDB" w14:paraId="6EC43E6B"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6F75AA22"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100CC6B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Systém na meranie výšky hladiny</w:t>
                  </w:r>
                </w:p>
              </w:tc>
              <w:tc>
                <w:tcPr>
                  <w:tcW w:w="1843" w:type="dxa"/>
                  <w:tcBorders>
                    <w:top w:val="nil"/>
                    <w:left w:val="nil"/>
                    <w:bottom w:val="nil"/>
                    <w:right w:val="nil"/>
                  </w:tcBorders>
                  <w:shd w:val="clear" w:color="auto" w:fill="auto"/>
                  <w:noWrap/>
                  <w:tcMar>
                    <w:left w:w="0" w:type="dxa"/>
                    <w:right w:w="0" w:type="dxa"/>
                  </w:tcMar>
                  <w:hideMark/>
                </w:tcPr>
                <w:p w14:paraId="552F8DAE"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Michal Murín</w:t>
                  </w:r>
                </w:p>
              </w:tc>
              <w:tc>
                <w:tcPr>
                  <w:tcW w:w="2620" w:type="dxa"/>
                  <w:tcBorders>
                    <w:top w:val="nil"/>
                    <w:left w:val="nil"/>
                    <w:bottom w:val="nil"/>
                    <w:right w:val="nil"/>
                  </w:tcBorders>
                  <w:shd w:val="clear" w:color="auto" w:fill="auto"/>
                  <w:noWrap/>
                  <w:tcMar>
                    <w:left w:w="0" w:type="dxa"/>
                    <w:right w:w="0" w:type="dxa"/>
                  </w:tcMar>
                  <w:hideMark/>
                </w:tcPr>
                <w:p w14:paraId="1C5B1F16"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 xml:space="preserve">Ing. Michal </w:t>
                  </w:r>
                  <w:proofErr w:type="spellStart"/>
                  <w:r w:rsidRPr="00431CDB">
                    <w:rPr>
                      <w:rFonts w:ascii="Aptos Narrow" w:eastAsia="Times New Roman" w:hAnsi="Aptos Narrow" w:cs="Times New Roman"/>
                      <w:color w:val="000000"/>
                      <w:lang w:eastAsia="sk-SK"/>
                    </w:rPr>
                    <w:t>Hodoň</w:t>
                  </w:r>
                  <w:proofErr w:type="spellEnd"/>
                  <w:r w:rsidRPr="00431CDB">
                    <w:rPr>
                      <w:rFonts w:ascii="Aptos Narrow" w:eastAsia="Times New Roman" w:hAnsi="Aptos Narrow" w:cs="Times New Roman"/>
                      <w:color w:val="000000"/>
                      <w:lang w:eastAsia="sk-SK"/>
                    </w:rPr>
                    <w:t>, PhD.</w:t>
                  </w:r>
                </w:p>
              </w:tc>
            </w:tr>
            <w:tr w:rsidR="00431CDB" w:rsidRPr="00431CDB" w14:paraId="5821EB0A" w14:textId="77777777" w:rsidTr="006321E9">
              <w:trPr>
                <w:trHeight w:val="300"/>
              </w:trPr>
              <w:tc>
                <w:tcPr>
                  <w:tcW w:w="492" w:type="dxa"/>
                  <w:tcBorders>
                    <w:top w:val="nil"/>
                    <w:left w:val="nil"/>
                    <w:bottom w:val="nil"/>
                    <w:right w:val="nil"/>
                  </w:tcBorders>
                  <w:shd w:val="clear" w:color="auto" w:fill="auto"/>
                  <w:noWrap/>
                  <w:tcMar>
                    <w:left w:w="0" w:type="dxa"/>
                    <w:right w:w="0" w:type="dxa"/>
                  </w:tcMar>
                  <w:hideMark/>
                </w:tcPr>
                <w:p w14:paraId="799B8E3F" w14:textId="77777777" w:rsidR="00431CDB" w:rsidRPr="00431CDB" w:rsidRDefault="00431CDB" w:rsidP="00431CDB">
                  <w:pPr>
                    <w:spacing w:after="0" w:line="240" w:lineRule="auto"/>
                    <w:jc w:val="center"/>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2022</w:t>
                  </w:r>
                </w:p>
              </w:tc>
              <w:tc>
                <w:tcPr>
                  <w:tcW w:w="5103" w:type="dxa"/>
                  <w:tcBorders>
                    <w:top w:val="nil"/>
                    <w:left w:val="nil"/>
                    <w:bottom w:val="nil"/>
                    <w:right w:val="nil"/>
                  </w:tcBorders>
                  <w:shd w:val="clear" w:color="auto" w:fill="auto"/>
                  <w:noWrap/>
                  <w:tcMar>
                    <w:left w:w="0" w:type="dxa"/>
                    <w:right w:w="0" w:type="dxa"/>
                  </w:tcMar>
                  <w:hideMark/>
                </w:tcPr>
                <w:p w14:paraId="5FACFEFF"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Turistická solárna nabíjačka</w:t>
                  </w:r>
                </w:p>
              </w:tc>
              <w:tc>
                <w:tcPr>
                  <w:tcW w:w="1843" w:type="dxa"/>
                  <w:tcBorders>
                    <w:top w:val="nil"/>
                    <w:left w:val="nil"/>
                    <w:bottom w:val="nil"/>
                    <w:right w:val="nil"/>
                  </w:tcBorders>
                  <w:shd w:val="clear" w:color="auto" w:fill="auto"/>
                  <w:noWrap/>
                  <w:tcMar>
                    <w:left w:w="0" w:type="dxa"/>
                    <w:right w:w="0" w:type="dxa"/>
                  </w:tcMar>
                  <w:hideMark/>
                </w:tcPr>
                <w:p w14:paraId="0ABF5D13"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Dominik Bobák</w:t>
                  </w:r>
                </w:p>
              </w:tc>
              <w:tc>
                <w:tcPr>
                  <w:tcW w:w="2620" w:type="dxa"/>
                  <w:tcBorders>
                    <w:top w:val="nil"/>
                    <w:left w:val="nil"/>
                    <w:bottom w:val="nil"/>
                    <w:right w:val="nil"/>
                  </w:tcBorders>
                  <w:shd w:val="clear" w:color="auto" w:fill="auto"/>
                  <w:noWrap/>
                  <w:tcMar>
                    <w:left w:w="0" w:type="dxa"/>
                    <w:right w:w="0" w:type="dxa"/>
                  </w:tcMar>
                  <w:hideMark/>
                </w:tcPr>
                <w:p w14:paraId="6A624C9C" w14:textId="77777777" w:rsidR="00431CDB" w:rsidRPr="00431CDB" w:rsidRDefault="00431CDB" w:rsidP="00431CDB">
                  <w:pPr>
                    <w:spacing w:after="0" w:line="240" w:lineRule="auto"/>
                    <w:rPr>
                      <w:rFonts w:ascii="Aptos Narrow" w:eastAsia="Times New Roman" w:hAnsi="Aptos Narrow" w:cs="Times New Roman"/>
                      <w:color w:val="000000"/>
                      <w:lang w:eastAsia="sk-SK"/>
                    </w:rPr>
                  </w:pPr>
                  <w:r w:rsidRPr="00431CDB">
                    <w:rPr>
                      <w:rFonts w:ascii="Aptos Narrow" w:eastAsia="Times New Roman" w:hAnsi="Aptos Narrow" w:cs="Times New Roman"/>
                      <w:color w:val="000000"/>
                      <w:lang w:eastAsia="sk-SK"/>
                    </w:rPr>
                    <w:t>doc. Ing. Peter Ševčík, PhD.</w:t>
                  </w:r>
                </w:p>
              </w:tc>
            </w:tr>
          </w:tbl>
          <w:p w14:paraId="4E4E0285" w14:textId="77777777" w:rsidR="00556FBD" w:rsidRPr="00DE60FD" w:rsidRDefault="00556FBD" w:rsidP="00DE60FD">
            <w:pPr>
              <w:jc w:val="both"/>
              <w:rPr>
                <w:rFonts w:cstheme="minorHAnsi"/>
              </w:rPr>
            </w:pPr>
          </w:p>
        </w:tc>
      </w:tr>
      <w:tr w:rsidR="00DE60FD" w:rsidRPr="00DE60FD" w14:paraId="64E67632" w14:textId="77777777" w:rsidTr="00E622A7">
        <w:tc>
          <w:tcPr>
            <w:tcW w:w="678" w:type="dxa"/>
            <w:vMerge w:val="restart"/>
            <w:shd w:val="clear" w:color="auto" w:fill="F2F2F2" w:themeFill="background1" w:themeFillShade="F2"/>
          </w:tcPr>
          <w:p w14:paraId="6545401D" w14:textId="77777777" w:rsidR="00556FBD" w:rsidRPr="00DE60FD" w:rsidRDefault="00556FBD" w:rsidP="00DE60FD">
            <w:pPr>
              <w:jc w:val="center"/>
              <w:rPr>
                <w:rFonts w:cstheme="minorHAnsi"/>
                <w:bCs/>
                <w:iCs/>
              </w:rPr>
            </w:pPr>
            <w:r w:rsidRPr="00DE60FD">
              <w:rPr>
                <w:rFonts w:cstheme="minorHAnsi"/>
                <w:bCs/>
                <w:iCs/>
              </w:rPr>
              <w:lastRenderedPageBreak/>
              <w:t>h ; 7.e-f</w:t>
            </w:r>
          </w:p>
        </w:tc>
        <w:tc>
          <w:tcPr>
            <w:tcW w:w="10103" w:type="dxa"/>
            <w:gridSpan w:val="7"/>
            <w:shd w:val="clear" w:color="auto" w:fill="F2F2F2" w:themeFill="background1" w:themeFillShade="F2"/>
          </w:tcPr>
          <w:p w14:paraId="2CB989C1" w14:textId="77777777" w:rsidR="00556FBD" w:rsidRPr="00DE60FD" w:rsidRDefault="00556FBD" w:rsidP="00DE60FD">
            <w:pPr>
              <w:jc w:val="both"/>
              <w:rPr>
                <w:rFonts w:cstheme="minorHAnsi"/>
                <w:b/>
                <w:bCs/>
              </w:rPr>
            </w:pPr>
            <w:r w:rsidRPr="00DE60FD">
              <w:rPr>
                <w:rFonts w:cstheme="minorHAnsi"/>
                <w:b/>
                <w:bCs/>
              </w:rPr>
              <w:t>Pravidlá pri zadávaní, spracovaní, oponovaní, obhajobe a hodnotení záverečných prác v študijnom programe</w:t>
            </w:r>
          </w:p>
        </w:tc>
      </w:tr>
      <w:tr w:rsidR="00DE60FD" w:rsidRPr="00DE60FD" w14:paraId="240763D0" w14:textId="77777777" w:rsidTr="00E622A7">
        <w:trPr>
          <w:trHeight w:val="566"/>
        </w:trPr>
        <w:tc>
          <w:tcPr>
            <w:tcW w:w="678" w:type="dxa"/>
            <w:vMerge/>
          </w:tcPr>
          <w:p w14:paraId="78514822" w14:textId="77777777" w:rsidR="00556FBD" w:rsidRPr="00DE60FD" w:rsidRDefault="00556FBD" w:rsidP="00DE60FD">
            <w:pPr>
              <w:jc w:val="both"/>
              <w:rPr>
                <w:rFonts w:cstheme="minorHAnsi"/>
                <w:bCs/>
                <w:iCs/>
              </w:rPr>
            </w:pPr>
          </w:p>
        </w:tc>
        <w:tc>
          <w:tcPr>
            <w:tcW w:w="10103" w:type="dxa"/>
            <w:gridSpan w:val="7"/>
          </w:tcPr>
          <w:p w14:paraId="4873FBE3"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univerzity definuje procesy, postupy a štruktúry </w:t>
            </w:r>
            <w:hyperlink r:id="rId36" w:history="1">
              <w:r w:rsidRPr="00DE60FD">
                <w:rPr>
                  <w:rStyle w:val="Hypertextovprepojenie"/>
                  <w:rFonts w:asciiTheme="minorHAnsi" w:hAnsiTheme="minorHAnsi" w:cstheme="minorHAnsi"/>
                  <w:color w:val="auto"/>
                  <w:sz w:val="22"/>
                  <w:szCs w:val="22"/>
                </w:rPr>
                <w:t>Smernica 103</w:t>
              </w:r>
            </w:hyperlink>
            <w:r w:rsidRPr="00DE60FD">
              <w:rPr>
                <w:rFonts w:asciiTheme="minorHAnsi" w:hAnsiTheme="minorHAnsi" w:cstheme="minorHAnsi"/>
                <w:sz w:val="22"/>
                <w:szCs w:val="22"/>
              </w:rPr>
              <w:t xml:space="preserve"> – Záverečné práce</w:t>
            </w:r>
          </w:p>
          <w:p w14:paraId="249317B9"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fakulty  definujú procesy, postupy a štruktúry interné smernice zverejnené na fakultnej webstránke.</w:t>
            </w:r>
          </w:p>
          <w:p w14:paraId="3A01C908" w14:textId="77777777" w:rsidR="00CB194E" w:rsidRPr="00DE60FD" w:rsidRDefault="00167D3B" w:rsidP="00DE60FD">
            <w:pPr>
              <w:pStyle w:val="Normlnywebov"/>
              <w:spacing w:before="0" w:beforeAutospacing="0" w:after="0" w:afterAutospacing="0"/>
              <w:rPr>
                <w:rFonts w:asciiTheme="minorHAnsi" w:hAnsiTheme="minorHAnsi" w:cstheme="minorHAnsi"/>
                <w:sz w:val="22"/>
                <w:szCs w:val="22"/>
              </w:rPr>
            </w:pPr>
            <w:hyperlink r:id="rId37" w:history="1">
              <w:r w:rsidR="00CB194E" w:rsidRPr="00DE60FD">
                <w:rPr>
                  <w:rStyle w:val="Hypertextovprepojenie"/>
                  <w:rFonts w:asciiTheme="minorHAnsi" w:hAnsiTheme="minorHAnsi" w:cstheme="minorHAnsi"/>
                  <w:color w:val="auto"/>
                  <w:sz w:val="22"/>
                  <w:szCs w:val="22"/>
                </w:rPr>
                <w:t>https://www.fri.uniza.sk/stranka/pokyny-pre-odovzdavanie-zaverecnych-prac</w:t>
              </w:r>
            </w:hyperlink>
          </w:p>
          <w:p w14:paraId="718A13EA" w14:textId="77777777" w:rsidR="00CB194E" w:rsidRPr="00DE60FD" w:rsidRDefault="00167D3B" w:rsidP="00DE60FD">
            <w:pPr>
              <w:pStyle w:val="Normlnywebov"/>
              <w:spacing w:before="0" w:beforeAutospacing="0" w:after="0" w:afterAutospacing="0"/>
              <w:rPr>
                <w:rFonts w:asciiTheme="minorHAnsi" w:hAnsiTheme="minorHAnsi" w:cstheme="minorHAnsi"/>
                <w:sz w:val="22"/>
                <w:szCs w:val="22"/>
              </w:rPr>
            </w:pPr>
            <w:hyperlink r:id="rId38" w:history="1">
              <w:r w:rsidR="00CB194E" w:rsidRPr="00DE60FD">
                <w:rPr>
                  <w:rStyle w:val="Hypertextovprepojenie"/>
                  <w:rFonts w:asciiTheme="minorHAnsi" w:hAnsiTheme="minorHAnsi" w:cstheme="minorHAnsi"/>
                  <w:color w:val="auto"/>
                  <w:sz w:val="22"/>
                  <w:szCs w:val="22"/>
                </w:rPr>
                <w:t>https://www.fri.uniza.sk/stranka/predmety-statnej-skusky-pre-jednotl-st-programy</w:t>
              </w:r>
            </w:hyperlink>
          </w:p>
          <w:p w14:paraId="592AFA4F" w14:textId="77777777" w:rsidR="00CB194E" w:rsidRPr="00DE60FD" w:rsidRDefault="00167D3B" w:rsidP="00DE60FD">
            <w:pPr>
              <w:pStyle w:val="Normlnywebov"/>
              <w:spacing w:before="0" w:beforeAutospacing="0" w:after="0" w:afterAutospacing="0"/>
              <w:rPr>
                <w:rFonts w:asciiTheme="minorHAnsi" w:hAnsiTheme="minorHAnsi" w:cstheme="minorHAnsi"/>
                <w:sz w:val="22"/>
                <w:szCs w:val="22"/>
              </w:rPr>
            </w:pPr>
            <w:hyperlink r:id="rId39" w:history="1">
              <w:r w:rsidR="00CB194E" w:rsidRPr="00DE60FD">
                <w:rPr>
                  <w:rStyle w:val="Hypertextovprepojenie"/>
                  <w:rFonts w:asciiTheme="minorHAnsi" w:hAnsiTheme="minorHAnsi" w:cstheme="minorHAnsi"/>
                  <w:color w:val="auto"/>
                  <w:sz w:val="22"/>
                  <w:szCs w:val="22"/>
                </w:rPr>
                <w:t>https://fria.fri.uniza.sk/is_diplomky/</w:t>
              </w:r>
            </w:hyperlink>
          </w:p>
          <w:p w14:paraId="60D17DBE" w14:textId="77777777" w:rsidR="00CB194E" w:rsidRPr="00DE60FD" w:rsidRDefault="00167D3B" w:rsidP="00DE60FD">
            <w:pPr>
              <w:pStyle w:val="Normlnywebov"/>
              <w:spacing w:before="0" w:beforeAutospacing="0" w:after="0" w:afterAutospacing="0"/>
              <w:rPr>
                <w:rFonts w:asciiTheme="minorHAnsi" w:hAnsiTheme="minorHAnsi" w:cstheme="minorHAnsi"/>
                <w:sz w:val="22"/>
                <w:szCs w:val="22"/>
              </w:rPr>
            </w:pPr>
            <w:hyperlink r:id="rId40" w:history="1">
              <w:r w:rsidR="00CB194E" w:rsidRPr="00DE60FD">
                <w:rPr>
                  <w:rStyle w:val="Hypertextovprepojenie"/>
                  <w:rFonts w:asciiTheme="minorHAnsi" w:hAnsiTheme="minorHAnsi" w:cstheme="minorHAnsi"/>
                  <w:color w:val="auto"/>
                  <w:sz w:val="22"/>
                  <w:szCs w:val="22"/>
                </w:rPr>
                <w:t>https://www.fri.uniza.sk/stranka/tlaciva</w:t>
              </w:r>
            </w:hyperlink>
          </w:p>
          <w:p w14:paraId="4EEAE2B0" w14:textId="22480C18" w:rsidR="00556FBD" w:rsidRPr="00920A2A" w:rsidRDefault="00CB194E" w:rsidP="00920A2A">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Študent si vyberá tému záverečnej práce do 31.októbra príslušného roku cez elektronický systém </w:t>
            </w:r>
            <w:hyperlink r:id="rId41" w:history="1">
              <w:r w:rsidRPr="00DE60FD">
                <w:rPr>
                  <w:rStyle w:val="Hypertextovprepojenie"/>
                  <w:rFonts w:asciiTheme="minorHAnsi" w:hAnsiTheme="minorHAnsi" w:cstheme="minorHAnsi"/>
                  <w:color w:val="auto"/>
                  <w:sz w:val="22"/>
                  <w:szCs w:val="22"/>
                </w:rPr>
                <w:t>https://isdiplomky.fri.uniza.sk/is_diplomky/</w:t>
              </w:r>
            </w:hyperlink>
            <w:r w:rsidRPr="00DE60FD">
              <w:rPr>
                <w:rFonts w:asciiTheme="minorHAnsi" w:hAnsiTheme="minorHAnsi" w:cstheme="minorHAnsi"/>
                <w:sz w:val="22"/>
                <w:szCs w:val="22"/>
              </w:rPr>
              <w:t xml:space="preserve">.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42" w:history="1">
              <w:r w:rsidRPr="00DE60FD">
                <w:rPr>
                  <w:rStyle w:val="Hypertextovprepojenie"/>
                  <w:rFonts w:asciiTheme="minorHAnsi" w:hAnsiTheme="minorHAnsi" w:cstheme="minorHAnsi"/>
                  <w:color w:val="auto"/>
                  <w:sz w:val="22"/>
                  <w:szCs w:val="22"/>
                </w:rPr>
                <w:t>č. 1/2020</w:t>
              </w:r>
            </w:hyperlink>
            <w:r w:rsidRPr="00DE60FD">
              <w:rPr>
                <w:rFonts w:asciiTheme="minorHAnsi" w:hAnsiTheme="minorHAnsi" w:cstheme="minorHAnsi"/>
                <w:sz w:val="22"/>
                <w:szCs w:val="22"/>
              </w:rPr>
              <w:t xml:space="preserve"> alebo </w:t>
            </w:r>
            <w:hyperlink r:id="rId43" w:history="1">
              <w:r w:rsidRPr="00DE60FD">
                <w:rPr>
                  <w:rStyle w:val="Hypertextovprepojenie"/>
                  <w:rFonts w:asciiTheme="minorHAnsi" w:hAnsiTheme="minorHAnsi" w:cstheme="minorHAnsi"/>
                  <w:color w:val="auto"/>
                  <w:sz w:val="22"/>
                  <w:szCs w:val="22"/>
                </w:rPr>
                <w:t>č.1/2021</w:t>
              </w:r>
            </w:hyperlink>
            <w:r w:rsidRPr="00DE60FD">
              <w:rPr>
                <w:rFonts w:asciiTheme="minorHAnsi" w:hAnsiTheme="minorHAnsi" w:cstheme="minorHAnsi"/>
                <w:sz w:val="22"/>
                <w:szCs w:val="22"/>
              </w:rPr>
              <w:t>.</w:t>
            </w:r>
          </w:p>
        </w:tc>
      </w:tr>
      <w:tr w:rsidR="00DE60FD" w:rsidRPr="00DE60FD" w14:paraId="669561E0" w14:textId="77777777" w:rsidTr="00E622A7">
        <w:tc>
          <w:tcPr>
            <w:tcW w:w="678" w:type="dxa"/>
            <w:vMerge w:val="restart"/>
            <w:shd w:val="clear" w:color="auto" w:fill="F2F2F2" w:themeFill="background1" w:themeFillShade="F2"/>
          </w:tcPr>
          <w:p w14:paraId="4A8CEF4A" w14:textId="77777777" w:rsidR="00556FBD" w:rsidRPr="00DE60FD" w:rsidRDefault="00556FBD" w:rsidP="00DE60FD">
            <w:pPr>
              <w:jc w:val="center"/>
              <w:rPr>
                <w:rFonts w:cstheme="minorHAnsi"/>
                <w:iCs/>
              </w:rPr>
            </w:pPr>
            <w:r w:rsidRPr="00DE60FD">
              <w:rPr>
                <w:rFonts w:cstheme="minorHAnsi"/>
                <w:iCs/>
              </w:rPr>
              <w:t>I</w:t>
            </w:r>
          </w:p>
        </w:tc>
        <w:tc>
          <w:tcPr>
            <w:tcW w:w="10103" w:type="dxa"/>
            <w:gridSpan w:val="7"/>
            <w:shd w:val="clear" w:color="auto" w:fill="F2F2F2" w:themeFill="background1" w:themeFillShade="F2"/>
          </w:tcPr>
          <w:p w14:paraId="1BC4C3B9" w14:textId="77777777" w:rsidR="00556FBD" w:rsidRPr="00DE60FD" w:rsidRDefault="00556FBD" w:rsidP="00DE60FD">
            <w:pPr>
              <w:jc w:val="both"/>
              <w:rPr>
                <w:rFonts w:cstheme="minorHAnsi"/>
                <w:b/>
                <w:bCs/>
              </w:rPr>
            </w:pPr>
            <w:r w:rsidRPr="00DE60FD">
              <w:rPr>
                <w:rFonts w:cstheme="minorHAnsi"/>
                <w:b/>
                <w:bCs/>
              </w:rPr>
              <w:t>Možnosti a postupy účasti na mobilitách študentov</w:t>
            </w:r>
          </w:p>
        </w:tc>
      </w:tr>
      <w:tr w:rsidR="00DE60FD" w:rsidRPr="00DE60FD" w14:paraId="12FF0347" w14:textId="77777777" w:rsidTr="00E622A7">
        <w:trPr>
          <w:trHeight w:val="875"/>
        </w:trPr>
        <w:tc>
          <w:tcPr>
            <w:tcW w:w="678" w:type="dxa"/>
            <w:vMerge/>
          </w:tcPr>
          <w:p w14:paraId="0BD8CE22" w14:textId="77777777" w:rsidR="00556FBD" w:rsidRPr="00DE60FD" w:rsidRDefault="00556FBD" w:rsidP="00DE60FD">
            <w:pPr>
              <w:jc w:val="both"/>
              <w:rPr>
                <w:rFonts w:cstheme="minorHAnsi"/>
                <w:bCs/>
                <w:iCs/>
              </w:rPr>
            </w:pPr>
          </w:p>
        </w:tc>
        <w:tc>
          <w:tcPr>
            <w:tcW w:w="10103" w:type="dxa"/>
            <w:gridSpan w:val="7"/>
          </w:tcPr>
          <w:p w14:paraId="17BC189C"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219 – Mobility študentov a zamestnancov Žilinskej univerzity v Žiline v zahraničí (</w:t>
            </w:r>
            <w:hyperlink r:id="rId44" w:history="1">
              <w:r w:rsidRPr="00DE60FD">
                <w:rPr>
                  <w:rStyle w:val="Hypertextovprepojenie"/>
                  <w:rFonts w:asciiTheme="minorHAnsi" w:hAnsiTheme="minorHAnsi" w:cstheme="minorHAnsi"/>
                  <w:color w:val="auto"/>
                  <w:sz w:val="22"/>
                  <w:szCs w:val="22"/>
                </w:rPr>
                <w:t>smernica-UNIZA-c-219.pdf</w:t>
              </w:r>
            </w:hyperlink>
            <w:r w:rsidRPr="00DE60FD">
              <w:rPr>
                <w:rFonts w:asciiTheme="minorHAnsi" w:hAnsiTheme="minorHAnsi" w:cstheme="minorHAnsi"/>
                <w:sz w:val="22"/>
                <w:szCs w:val="22"/>
              </w:rPr>
              <w:t>).</w:t>
            </w:r>
          </w:p>
          <w:p w14:paraId="2608D225"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fakulty sú procesy popísané na fakultnej stránke v časti „Zahraničné mobility“ – </w:t>
            </w:r>
            <w:hyperlink r:id="rId45" w:history="1">
              <w:r w:rsidRPr="00DE60FD">
                <w:rPr>
                  <w:rStyle w:val="Hypertextovprepojenie"/>
                  <w:rFonts w:asciiTheme="minorHAnsi" w:hAnsiTheme="minorHAnsi" w:cstheme="minorHAnsi"/>
                  <w:color w:val="auto"/>
                  <w:sz w:val="22"/>
                  <w:szCs w:val="22"/>
                </w:rPr>
                <w:t>základné pravidlá UNIZA</w:t>
              </w:r>
            </w:hyperlink>
            <w:r w:rsidRPr="00DE60FD">
              <w:rPr>
                <w:rFonts w:asciiTheme="minorHAnsi" w:hAnsiTheme="minorHAnsi" w:cstheme="minorHAnsi"/>
                <w:sz w:val="22"/>
                <w:szCs w:val="22"/>
              </w:rPr>
              <w:t>,</w:t>
            </w:r>
            <w:hyperlink r:id="rId46" w:history="1">
              <w:r w:rsidRPr="00DE60FD">
                <w:rPr>
                  <w:rStyle w:val="Hypertextovprepojenie"/>
                  <w:rFonts w:asciiTheme="minorHAnsi" w:hAnsiTheme="minorHAnsi" w:cstheme="minorHAnsi"/>
                  <w:color w:val="auto"/>
                  <w:sz w:val="22"/>
                  <w:szCs w:val="22"/>
                </w:rPr>
                <w:t xml:space="preserve"> fakultné pravidlá</w:t>
              </w:r>
            </w:hyperlink>
            <w:r w:rsidRPr="00DE60FD">
              <w:rPr>
                <w:rFonts w:asciiTheme="minorHAnsi" w:hAnsiTheme="minorHAnsi" w:cstheme="minorHAnsi"/>
                <w:sz w:val="22"/>
                <w:szCs w:val="22"/>
              </w:rPr>
              <w:t>.</w:t>
            </w:r>
          </w:p>
          <w:p w14:paraId="3B729522" w14:textId="77777777" w:rsidR="00CB194E" w:rsidRPr="00DE60FD" w:rsidRDefault="00CB194E" w:rsidP="00DE60FD">
            <w:pPr>
              <w:numPr>
                <w:ilvl w:val="0"/>
                <w:numId w:val="21"/>
              </w:numPr>
              <w:rPr>
                <w:rFonts w:cstheme="minorHAnsi"/>
              </w:rPr>
            </w:pPr>
            <w:r w:rsidRPr="00DE60FD">
              <w:rPr>
                <w:rFonts w:cstheme="minorHAnsi"/>
              </w:rPr>
              <w:t>Študent je riadnym študent FRI UNIZA.</w:t>
            </w:r>
          </w:p>
          <w:p w14:paraId="35CFFBF7" w14:textId="77777777" w:rsidR="00CB194E" w:rsidRPr="00DE60FD" w:rsidRDefault="00CB194E" w:rsidP="00DE60FD">
            <w:pPr>
              <w:numPr>
                <w:ilvl w:val="0"/>
                <w:numId w:val="21"/>
              </w:numPr>
              <w:rPr>
                <w:rFonts w:cstheme="minorHAnsi"/>
              </w:rPr>
            </w:pPr>
            <w:r w:rsidRPr="00DE60FD">
              <w:rPr>
                <w:rFonts w:cstheme="minorHAnsi"/>
              </w:rPr>
              <w:t>Študent má jazykové predpoklady pre absolvovanie pobytu (nie všetky mobility sú v anglickom jazyku; jazyk mobility na univerzitách v Nemecku, Francúzsku, Španielsku a Taliansku si treba vopred overiť).</w:t>
            </w:r>
          </w:p>
          <w:p w14:paraId="0701F891" w14:textId="77777777" w:rsidR="00CB194E" w:rsidRPr="00DE60FD" w:rsidRDefault="00CB194E" w:rsidP="00DE60FD">
            <w:pPr>
              <w:numPr>
                <w:ilvl w:val="0"/>
                <w:numId w:val="21"/>
              </w:numPr>
              <w:rPr>
                <w:rFonts w:cstheme="minorHAnsi"/>
              </w:rPr>
            </w:pPr>
            <w:r w:rsidRPr="00DE60FD">
              <w:rPr>
                <w:rFonts w:cstheme="minorHAnsi"/>
              </w:rPr>
              <w:t>V prípade 3. ročníka Bc. štúdia je nutné skoordinovať termín návratu s termínom ukončenia štúdia. To platí aj pre 2. ročník Ing. štúdia.</w:t>
            </w:r>
          </w:p>
          <w:p w14:paraId="71A9913D" w14:textId="77777777" w:rsidR="00CB194E" w:rsidRPr="00DE60FD" w:rsidRDefault="00CB194E" w:rsidP="00DE60FD">
            <w:pPr>
              <w:numPr>
                <w:ilvl w:val="0"/>
                <w:numId w:val="21"/>
              </w:numPr>
              <w:rPr>
                <w:rFonts w:cstheme="minorHAnsi"/>
              </w:rPr>
            </w:pPr>
            <w:r w:rsidRPr="00DE60FD">
              <w:rPr>
                <w:rFonts w:cstheme="minorHAnsi"/>
              </w:rPr>
              <w:t>Študent 3. ročníka Bc. štúdia nemôže absolvovať Erasmus+ stáž cez letné prázdniny.</w:t>
            </w:r>
          </w:p>
          <w:p w14:paraId="1135C4B4" w14:textId="77777777" w:rsidR="00CB194E" w:rsidRPr="00DE60FD" w:rsidRDefault="00CB194E" w:rsidP="00DE60FD">
            <w:pPr>
              <w:numPr>
                <w:ilvl w:val="0"/>
                <w:numId w:val="21"/>
              </w:numPr>
              <w:rPr>
                <w:rFonts w:cstheme="minorHAnsi"/>
              </w:rPr>
            </w:pPr>
            <w:r w:rsidRPr="00DE60FD">
              <w:rPr>
                <w:rFonts w:cstheme="minorHAnsi"/>
              </w:rPr>
              <w:t xml:space="preserve">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w:t>
            </w:r>
            <w:r w:rsidRPr="00DE60FD">
              <w:rPr>
                <w:rFonts w:cstheme="minorHAnsi"/>
              </w:rPr>
              <w:lastRenderedPageBreak/>
              <w:t>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793599FA" w:rsidR="00556FBD" w:rsidRPr="00DE60FD" w:rsidRDefault="00CB194E" w:rsidP="00DE60FD">
            <w:pPr>
              <w:numPr>
                <w:ilvl w:val="0"/>
                <w:numId w:val="21"/>
              </w:numPr>
              <w:rPr>
                <w:rFonts w:cstheme="minorHAnsi"/>
              </w:rPr>
            </w:pPr>
            <w:r w:rsidRPr="00DE60FD">
              <w:rPr>
                <w:rFonts w:cstheme="minorHAnsi"/>
              </w:rPr>
              <w:t>Študent má nárok na vycestovanie na mobilitu v rámci programu ERASMUS+ na maximálne 12 mesiacov za každý stupeň štúdia. Teda môže absolvovať niekoľko mobilít, hoci aj po jednej každý rok štúdia.</w:t>
            </w:r>
          </w:p>
        </w:tc>
      </w:tr>
      <w:tr w:rsidR="00DE60FD" w:rsidRPr="00DE60FD" w14:paraId="5C3EF3C5" w14:textId="77777777" w:rsidTr="00E622A7">
        <w:tc>
          <w:tcPr>
            <w:tcW w:w="678" w:type="dxa"/>
            <w:vMerge/>
          </w:tcPr>
          <w:p w14:paraId="5C2D7550" w14:textId="77777777" w:rsidR="00556FBD" w:rsidRPr="00DE60FD" w:rsidRDefault="00556FBD" w:rsidP="00DE60FD">
            <w:pPr>
              <w:jc w:val="both"/>
              <w:rPr>
                <w:rFonts w:cstheme="minorHAnsi"/>
                <w:bCs/>
                <w:iCs/>
              </w:rPr>
            </w:pPr>
          </w:p>
        </w:tc>
        <w:tc>
          <w:tcPr>
            <w:tcW w:w="10103" w:type="dxa"/>
            <w:gridSpan w:val="7"/>
            <w:shd w:val="clear" w:color="auto" w:fill="F2F2F2" w:themeFill="background1" w:themeFillShade="F2"/>
          </w:tcPr>
          <w:p w14:paraId="56FA5295" w14:textId="77777777" w:rsidR="00556FBD" w:rsidRPr="00DE60FD" w:rsidRDefault="00556FBD" w:rsidP="00DE60FD">
            <w:pPr>
              <w:jc w:val="both"/>
              <w:rPr>
                <w:rFonts w:cstheme="minorHAnsi"/>
                <w:b/>
                <w:bCs/>
              </w:rPr>
            </w:pPr>
            <w:r w:rsidRPr="00DE60FD">
              <w:rPr>
                <w:rFonts w:cstheme="minorHAnsi"/>
                <w:b/>
                <w:bCs/>
              </w:rPr>
              <w:t>Pravidlá dodržiavania akademickej etiky a vyvodzovania dôsledkov</w:t>
            </w:r>
          </w:p>
        </w:tc>
      </w:tr>
      <w:tr w:rsidR="00DE60FD" w:rsidRPr="00DE60FD" w14:paraId="1DD8482B" w14:textId="77777777" w:rsidTr="004F23BB">
        <w:trPr>
          <w:trHeight w:val="566"/>
        </w:trPr>
        <w:tc>
          <w:tcPr>
            <w:tcW w:w="678" w:type="dxa"/>
            <w:vMerge/>
          </w:tcPr>
          <w:p w14:paraId="761ABE01" w14:textId="77777777" w:rsidR="00556FBD" w:rsidRPr="00DE60FD" w:rsidRDefault="00556FBD" w:rsidP="00DE60FD">
            <w:pPr>
              <w:jc w:val="both"/>
              <w:rPr>
                <w:rFonts w:cstheme="minorHAnsi"/>
                <w:bCs/>
                <w:iCs/>
              </w:rPr>
            </w:pPr>
          </w:p>
        </w:tc>
        <w:tc>
          <w:tcPr>
            <w:tcW w:w="10103" w:type="dxa"/>
            <w:gridSpan w:val="7"/>
          </w:tcPr>
          <w:p w14:paraId="0BD817C4"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207 – Etický kódex Žilinskej univerzity v Žiline (</w:t>
            </w:r>
            <w:hyperlink r:id="rId47" w:history="1">
              <w:r w:rsidRPr="00DE60FD">
                <w:rPr>
                  <w:rStyle w:val="Hypertextovprepojenie"/>
                  <w:rFonts w:asciiTheme="minorHAnsi" w:hAnsiTheme="minorHAnsi" w:cstheme="minorHAnsi"/>
                  <w:color w:val="auto"/>
                  <w:sz w:val="22"/>
                  <w:szCs w:val="22"/>
                </w:rPr>
                <w:t>S-207-2021-Eticky-kodex-UNIZA.pdf</w:t>
              </w:r>
            </w:hyperlink>
            <w:r w:rsidRPr="00DE60FD">
              <w:rPr>
                <w:rFonts w:asciiTheme="minorHAnsi" w:hAnsiTheme="minorHAnsi" w:cstheme="minorHAnsi"/>
                <w:sz w:val="22"/>
                <w:szCs w:val="22"/>
              </w:rPr>
              <w:t>).</w:t>
            </w:r>
          </w:p>
          <w:p w14:paraId="7C1481C2"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a Smernica 201 – Disciplinárny poriadok pre študentov Žilinskej univerzity v Žiline (</w:t>
            </w:r>
            <w:hyperlink r:id="rId48" w:history="1">
              <w:r w:rsidRPr="00DE60FD">
                <w:rPr>
                  <w:rStyle w:val="Hypertextovprepojenie"/>
                  <w:rFonts w:asciiTheme="minorHAnsi" w:hAnsiTheme="minorHAnsi" w:cstheme="minorHAnsi"/>
                  <w:color w:val="auto"/>
                  <w:sz w:val="22"/>
                  <w:szCs w:val="22"/>
                </w:rPr>
                <w:t>S-201-2021-Disciplinarny-poriadok-pre-studentov-UNIZA.pdf</w:t>
              </w:r>
            </w:hyperlink>
            <w:r w:rsidRPr="00DE60FD">
              <w:rPr>
                <w:rFonts w:asciiTheme="minorHAnsi" w:hAnsiTheme="minorHAnsi" w:cstheme="minorHAnsi"/>
                <w:sz w:val="22"/>
                <w:szCs w:val="22"/>
              </w:rPr>
              <w:t>).</w:t>
            </w:r>
          </w:p>
          <w:p w14:paraId="39C2DB39"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fakulty je definovaný </w:t>
            </w:r>
            <w:hyperlink r:id="rId49" w:history="1">
              <w:r w:rsidRPr="00DE60FD">
                <w:rPr>
                  <w:rStyle w:val="Hypertextovprepojenie"/>
                  <w:rFonts w:asciiTheme="minorHAnsi" w:hAnsiTheme="minorHAnsi" w:cstheme="minorHAnsi"/>
                  <w:color w:val="auto"/>
                  <w:sz w:val="22"/>
                  <w:szCs w:val="22"/>
                </w:rPr>
                <w:t>Disciplinárny poriadok pre študentov</w:t>
              </w:r>
            </w:hyperlink>
            <w:r w:rsidRPr="00DE60FD">
              <w:rPr>
                <w:rFonts w:asciiTheme="minorHAnsi" w:hAnsiTheme="minorHAnsi" w:cstheme="minorHAnsi"/>
                <w:sz w:val="22"/>
                <w:szCs w:val="22"/>
              </w:rPr>
              <w:t xml:space="preserve">. Posudzovanie disciplinárnych priestupkov je v kompetencii disciplinárnej komisie, ktorá sa riadi </w:t>
            </w:r>
            <w:hyperlink r:id="rId50" w:history="1">
              <w:r w:rsidRPr="00DE60FD">
                <w:rPr>
                  <w:rStyle w:val="Hypertextovprepojenie"/>
                  <w:rFonts w:asciiTheme="minorHAnsi" w:hAnsiTheme="minorHAnsi" w:cstheme="minorHAnsi"/>
                  <w:color w:val="auto"/>
                  <w:sz w:val="22"/>
                  <w:szCs w:val="22"/>
                </w:rPr>
                <w:t>Rokovacím poriadkom disciplinárnej komisie</w:t>
              </w:r>
            </w:hyperlink>
            <w:r w:rsidRPr="00DE60FD">
              <w:rPr>
                <w:rFonts w:asciiTheme="minorHAnsi" w:hAnsiTheme="minorHAnsi" w:cstheme="minorHAnsi"/>
                <w:sz w:val="22"/>
                <w:szCs w:val="22"/>
              </w:rPr>
              <w:t>.</w:t>
            </w:r>
          </w:p>
          <w:p w14:paraId="0360FB58"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2730905F" w:rsidR="00556FBD"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DE60FD" w:rsidRPr="00DE60FD" w14:paraId="505370E8" w14:textId="77777777" w:rsidTr="00E622A7">
        <w:tc>
          <w:tcPr>
            <w:tcW w:w="678" w:type="dxa"/>
            <w:vMerge/>
          </w:tcPr>
          <w:p w14:paraId="0D554B74" w14:textId="77777777" w:rsidR="00556FBD" w:rsidRPr="00DE60FD" w:rsidRDefault="00556FBD" w:rsidP="00DE60FD">
            <w:pPr>
              <w:jc w:val="both"/>
              <w:rPr>
                <w:rFonts w:cstheme="minorHAnsi"/>
                <w:bCs/>
                <w:iCs/>
              </w:rPr>
            </w:pPr>
          </w:p>
        </w:tc>
        <w:tc>
          <w:tcPr>
            <w:tcW w:w="10103" w:type="dxa"/>
            <w:gridSpan w:val="7"/>
            <w:shd w:val="clear" w:color="auto" w:fill="F2F2F2" w:themeFill="background1" w:themeFillShade="F2"/>
          </w:tcPr>
          <w:p w14:paraId="1C3C4C9A" w14:textId="77777777" w:rsidR="00556FBD" w:rsidRPr="00DE60FD" w:rsidRDefault="00556FBD" w:rsidP="00DE60FD">
            <w:pPr>
              <w:jc w:val="both"/>
              <w:rPr>
                <w:rFonts w:cstheme="minorHAnsi"/>
                <w:b/>
                <w:bCs/>
              </w:rPr>
            </w:pPr>
            <w:r w:rsidRPr="00DE60FD">
              <w:rPr>
                <w:rFonts w:cstheme="minorHAnsi"/>
                <w:b/>
                <w:bCs/>
              </w:rPr>
              <w:t>Postupy aplikovateľné pre študentov so špeciálnymi potrebami</w:t>
            </w:r>
          </w:p>
        </w:tc>
      </w:tr>
      <w:tr w:rsidR="00DE60FD" w:rsidRPr="00DE60FD" w14:paraId="2E005C4A" w14:textId="77777777" w:rsidTr="00E622A7">
        <w:trPr>
          <w:trHeight w:val="865"/>
        </w:trPr>
        <w:tc>
          <w:tcPr>
            <w:tcW w:w="678" w:type="dxa"/>
            <w:vMerge/>
          </w:tcPr>
          <w:p w14:paraId="2C1F60A1" w14:textId="77777777" w:rsidR="00556FBD" w:rsidRPr="00DE60FD" w:rsidRDefault="00556FBD" w:rsidP="00DE60FD">
            <w:pPr>
              <w:jc w:val="both"/>
              <w:rPr>
                <w:rFonts w:cstheme="minorHAnsi"/>
                <w:bCs/>
                <w:iCs/>
              </w:rPr>
            </w:pPr>
          </w:p>
        </w:tc>
        <w:tc>
          <w:tcPr>
            <w:tcW w:w="10103" w:type="dxa"/>
            <w:gridSpan w:val="7"/>
          </w:tcPr>
          <w:p w14:paraId="58C53C64"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198 – Podpora uchádzačov o štúdium a študentov so špecifickými potrebami na Žilinskej univerzite v Žiline (</w:t>
            </w:r>
            <w:hyperlink r:id="rId51" w:history="1">
              <w:r w:rsidRPr="00DE60FD">
                <w:rPr>
                  <w:rStyle w:val="Hypertextovprepojenie"/>
                  <w:rFonts w:asciiTheme="minorHAnsi" w:hAnsiTheme="minorHAnsi" w:cstheme="minorHAnsi"/>
                  <w:color w:val="auto"/>
                  <w:sz w:val="22"/>
                  <w:szCs w:val="22"/>
                </w:rPr>
                <w:t>Smernica-c-198-Podpora-uchadzacov-o-studium-a-SSP-na-Zilinskej-univerzite-v-Ziline.pdf</w:t>
              </w:r>
            </w:hyperlink>
            <w:r w:rsidRPr="00DE60FD">
              <w:rPr>
                <w:rFonts w:asciiTheme="minorHAnsi" w:hAnsiTheme="minorHAnsi" w:cstheme="minorHAnsi"/>
                <w:sz w:val="22"/>
                <w:szCs w:val="22"/>
              </w:rPr>
              <w:t xml:space="preserve">) a Smernica 209 – Študijný poriadok pre I. a </w:t>
            </w:r>
            <w:proofErr w:type="spellStart"/>
            <w:r w:rsidRPr="00DE60FD">
              <w:rPr>
                <w:rFonts w:asciiTheme="minorHAnsi" w:hAnsiTheme="minorHAnsi" w:cstheme="minorHAnsi"/>
                <w:sz w:val="22"/>
                <w:szCs w:val="22"/>
              </w:rPr>
              <w:t>II.stupeň</w:t>
            </w:r>
            <w:proofErr w:type="spellEnd"/>
            <w:r w:rsidRPr="00DE60FD">
              <w:rPr>
                <w:rFonts w:asciiTheme="minorHAnsi" w:hAnsiTheme="minorHAnsi" w:cstheme="minorHAnsi"/>
                <w:sz w:val="22"/>
                <w:szCs w:val="22"/>
              </w:rPr>
              <w:t xml:space="preserve"> vysokoškolského štúdia na Žilinskej univerzite v Žiline (</w:t>
            </w:r>
            <w:hyperlink r:id="rId52" w:history="1">
              <w:r w:rsidRPr="00DE60FD">
                <w:rPr>
                  <w:rStyle w:val="Hypertextovprepojenie"/>
                  <w:rFonts w:asciiTheme="minorHAnsi" w:hAnsiTheme="minorHAnsi" w:cstheme="minorHAnsi"/>
                  <w:color w:val="auto"/>
                  <w:sz w:val="22"/>
                  <w:szCs w:val="22"/>
                </w:rPr>
                <w:t>smernica-UNIZA-c-209-dodatok-1-a-2.pdf</w:t>
              </w:r>
            </w:hyperlink>
            <w:r w:rsidRPr="00DE60FD">
              <w:rPr>
                <w:rFonts w:asciiTheme="minorHAnsi" w:hAnsiTheme="minorHAnsi" w:cstheme="minorHAnsi"/>
                <w:sz w:val="22"/>
                <w:szCs w:val="22"/>
              </w:rPr>
              <w:t>).</w:t>
            </w:r>
          </w:p>
          <w:p w14:paraId="21AAAB50"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fakulty sú postupy aplikovateľné pre študentov so špeciálnymi potrebami definované </w:t>
            </w:r>
            <w:hyperlink r:id="rId53" w:history="1">
              <w:r w:rsidRPr="00DE60FD">
                <w:rPr>
                  <w:rStyle w:val="Hypertextovprepojenie"/>
                  <w:rFonts w:asciiTheme="minorHAnsi" w:hAnsiTheme="minorHAnsi" w:cstheme="minorHAnsi"/>
                  <w:color w:val="auto"/>
                  <w:sz w:val="22"/>
                  <w:szCs w:val="22"/>
                </w:rPr>
                <w:t>v študijnom poriadku.</w:t>
              </w:r>
            </w:hyperlink>
          </w:p>
          <w:p w14:paraId="2B7ACD84"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212B164C"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02968A35" w:rsidR="00556FBD"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DE60FD" w:rsidRPr="00DE60FD" w14:paraId="757B3F6C" w14:textId="77777777" w:rsidTr="00E622A7">
        <w:tc>
          <w:tcPr>
            <w:tcW w:w="678" w:type="dxa"/>
            <w:vMerge/>
          </w:tcPr>
          <w:p w14:paraId="5EE15B26" w14:textId="77777777" w:rsidR="00556FBD" w:rsidRPr="00DE60FD" w:rsidRDefault="00556FBD" w:rsidP="00DE60FD">
            <w:pPr>
              <w:jc w:val="both"/>
              <w:rPr>
                <w:rFonts w:cstheme="minorHAnsi"/>
                <w:bCs/>
                <w:iCs/>
              </w:rPr>
            </w:pPr>
          </w:p>
        </w:tc>
        <w:tc>
          <w:tcPr>
            <w:tcW w:w="10103" w:type="dxa"/>
            <w:gridSpan w:val="7"/>
            <w:shd w:val="clear" w:color="auto" w:fill="F2F2F2" w:themeFill="background1" w:themeFillShade="F2"/>
          </w:tcPr>
          <w:p w14:paraId="06729999" w14:textId="77777777" w:rsidR="00556FBD" w:rsidRPr="00DE60FD" w:rsidRDefault="00556FBD" w:rsidP="00DE60FD">
            <w:pPr>
              <w:jc w:val="both"/>
              <w:rPr>
                <w:rFonts w:cstheme="minorHAnsi"/>
                <w:b/>
                <w:bCs/>
              </w:rPr>
            </w:pPr>
            <w:r w:rsidRPr="00DE60FD">
              <w:rPr>
                <w:rFonts w:cstheme="minorHAnsi"/>
                <w:b/>
                <w:bCs/>
              </w:rPr>
              <w:t>Postupy podávania podnetov a odvolaní zo strany študenta</w:t>
            </w:r>
          </w:p>
        </w:tc>
      </w:tr>
      <w:tr w:rsidR="00DE60FD" w:rsidRPr="00DE60FD" w14:paraId="42740B1C" w14:textId="77777777" w:rsidTr="00E622A7">
        <w:trPr>
          <w:trHeight w:val="1209"/>
        </w:trPr>
        <w:tc>
          <w:tcPr>
            <w:tcW w:w="678" w:type="dxa"/>
            <w:vMerge/>
          </w:tcPr>
          <w:p w14:paraId="143CFEF5" w14:textId="77777777" w:rsidR="00556FBD" w:rsidRPr="00DE60FD" w:rsidRDefault="00556FBD" w:rsidP="00DE60FD">
            <w:pPr>
              <w:jc w:val="both"/>
              <w:rPr>
                <w:rFonts w:cstheme="minorHAnsi"/>
                <w:bCs/>
                <w:iCs/>
              </w:rPr>
            </w:pPr>
          </w:p>
        </w:tc>
        <w:tc>
          <w:tcPr>
            <w:tcW w:w="10103" w:type="dxa"/>
            <w:gridSpan w:val="7"/>
          </w:tcPr>
          <w:p w14:paraId="2A25BFB7" w14:textId="77777777" w:rsidR="00CB194E"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univerzity definuje procesy, postupy a štruktúry Smernica 209 – Študijný poriadok pre I. a </w:t>
            </w:r>
            <w:proofErr w:type="spellStart"/>
            <w:r w:rsidRPr="00DE60FD">
              <w:rPr>
                <w:rFonts w:asciiTheme="minorHAnsi" w:hAnsiTheme="minorHAnsi" w:cstheme="minorHAnsi"/>
                <w:sz w:val="22"/>
                <w:szCs w:val="22"/>
              </w:rPr>
              <w:t>II.stupeň</w:t>
            </w:r>
            <w:proofErr w:type="spellEnd"/>
            <w:r w:rsidRPr="00DE60FD">
              <w:rPr>
                <w:rFonts w:asciiTheme="minorHAnsi" w:hAnsiTheme="minorHAnsi" w:cstheme="minorHAnsi"/>
                <w:sz w:val="22"/>
                <w:szCs w:val="22"/>
              </w:rPr>
              <w:t xml:space="preserve"> vysokoškolského štúdia na Žilinskej univerzite v Žiline (</w:t>
            </w:r>
            <w:hyperlink r:id="rId54" w:history="1">
              <w:r w:rsidRPr="00DE60FD">
                <w:rPr>
                  <w:rStyle w:val="Hypertextovprepojenie"/>
                  <w:rFonts w:asciiTheme="minorHAnsi" w:hAnsiTheme="minorHAnsi" w:cstheme="minorHAnsi"/>
                  <w:color w:val="auto"/>
                  <w:sz w:val="22"/>
                  <w:szCs w:val="22"/>
                </w:rPr>
                <w:t>smernica-UNIZA-c-209-dodatok-1-a-2.pdf</w:t>
              </w:r>
            </w:hyperlink>
            <w:r w:rsidRPr="00DE60FD">
              <w:rPr>
                <w:rFonts w:asciiTheme="minorHAnsi" w:hAnsiTheme="minorHAnsi" w:cstheme="minorHAnsi"/>
                <w:sz w:val="22"/>
                <w:szCs w:val="22"/>
              </w:rPr>
              <w:t>).</w:t>
            </w:r>
          </w:p>
          <w:p w14:paraId="030DC610" w14:textId="5F1A0B9F" w:rsidR="00556FBD" w:rsidRPr="00DE60FD" w:rsidRDefault="00CB194E"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úrovni fakulty sa postupy podávania podnetov a odvolaní zo strany študenta riadia </w:t>
            </w:r>
            <w:hyperlink r:id="rId55" w:history="1">
              <w:r w:rsidRPr="00DE60FD">
                <w:rPr>
                  <w:rStyle w:val="Hypertextovprepojenie"/>
                  <w:rFonts w:asciiTheme="minorHAnsi" w:hAnsiTheme="minorHAnsi" w:cstheme="minorHAnsi"/>
                  <w:color w:val="auto"/>
                  <w:sz w:val="22"/>
                  <w:szCs w:val="22"/>
                </w:rPr>
                <w:t>študijným poriadkom FRI UNIZA</w:t>
              </w:r>
            </w:hyperlink>
            <w:r w:rsidRPr="00DE60FD">
              <w:rPr>
                <w:rFonts w:asciiTheme="minorHAnsi" w:hAnsiTheme="minorHAnsi" w:cstheme="minorHAnsi"/>
                <w:sz w:val="22"/>
                <w:szCs w:val="22"/>
              </w:rPr>
              <w:t>.</w:t>
            </w:r>
          </w:p>
        </w:tc>
      </w:tr>
    </w:tbl>
    <w:p w14:paraId="78DB0CF5" w14:textId="77777777" w:rsidR="00556FBD" w:rsidRPr="00DE60FD" w:rsidRDefault="00556FBD" w:rsidP="00DE60FD">
      <w:pPr>
        <w:spacing w:after="0" w:line="240" w:lineRule="auto"/>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10214"/>
      </w:tblGrid>
      <w:tr w:rsidR="00DE60FD" w:rsidRPr="00DE60FD" w14:paraId="1EBBCC3D" w14:textId="77777777" w:rsidTr="002D4762">
        <w:trPr>
          <w:trHeight w:val="342"/>
        </w:trPr>
        <w:tc>
          <w:tcPr>
            <w:tcW w:w="567" w:type="dxa"/>
            <w:shd w:val="clear" w:color="auto" w:fill="2E74B5" w:themeFill="accent1" w:themeFillShade="BF"/>
          </w:tcPr>
          <w:p w14:paraId="068D1768" w14:textId="77777777" w:rsidR="00556FBD" w:rsidRPr="00DE60FD" w:rsidRDefault="00556FBD" w:rsidP="00DE60FD">
            <w:pPr>
              <w:jc w:val="both"/>
              <w:rPr>
                <w:rFonts w:cstheme="minorHAnsi"/>
                <w:b/>
                <w:iCs/>
              </w:rPr>
            </w:pPr>
            <w:r w:rsidRPr="00DE60FD">
              <w:rPr>
                <w:rFonts w:cstheme="minorHAnsi"/>
                <w:b/>
                <w:iCs/>
              </w:rPr>
              <w:t>5.</w:t>
            </w:r>
          </w:p>
        </w:tc>
        <w:tc>
          <w:tcPr>
            <w:tcW w:w="10214" w:type="dxa"/>
            <w:shd w:val="clear" w:color="auto" w:fill="2E74B5" w:themeFill="accent1" w:themeFillShade="BF"/>
            <w:vAlign w:val="center"/>
          </w:tcPr>
          <w:p w14:paraId="6DC7A2C2" w14:textId="77777777" w:rsidR="00556FBD" w:rsidRPr="00DE60FD" w:rsidRDefault="00556FBD" w:rsidP="00DE60FD">
            <w:pPr>
              <w:autoSpaceDE w:val="0"/>
              <w:autoSpaceDN w:val="0"/>
              <w:adjustRightInd w:val="0"/>
              <w:jc w:val="both"/>
              <w:rPr>
                <w:rFonts w:cstheme="minorHAnsi"/>
                <w:b/>
                <w:bCs/>
              </w:rPr>
            </w:pPr>
            <w:r w:rsidRPr="00DE60FD">
              <w:rPr>
                <w:rFonts w:cstheme="minorHAnsi"/>
                <w:b/>
                <w:bCs/>
              </w:rPr>
              <w:t xml:space="preserve">Informačné listy predmetov študijného programu </w:t>
            </w:r>
            <w:r w:rsidRPr="00DE60FD">
              <w:rPr>
                <w:rFonts w:cstheme="minorHAnsi"/>
                <w:i/>
                <w:iCs/>
              </w:rPr>
              <w:t>(v štruktúre podľa vyhlášky č. 614/2002 Z. z.)</w:t>
            </w:r>
          </w:p>
        </w:tc>
      </w:tr>
      <w:tr w:rsidR="00DE60FD" w:rsidRPr="00DE60FD" w14:paraId="44A3F6FB" w14:textId="77777777" w:rsidTr="002D4762">
        <w:trPr>
          <w:trHeight w:val="311"/>
        </w:trPr>
        <w:tc>
          <w:tcPr>
            <w:tcW w:w="567" w:type="dxa"/>
            <w:shd w:val="clear" w:color="auto" w:fill="F2F2F2" w:themeFill="background1" w:themeFillShade="F2"/>
          </w:tcPr>
          <w:p w14:paraId="2596F908" w14:textId="77777777" w:rsidR="00556FBD" w:rsidRPr="00DE60FD" w:rsidRDefault="00556FBD" w:rsidP="00DE60FD">
            <w:pPr>
              <w:jc w:val="both"/>
              <w:rPr>
                <w:rFonts w:cstheme="minorHAnsi"/>
                <w:b/>
                <w:iCs/>
              </w:rPr>
            </w:pPr>
          </w:p>
        </w:tc>
        <w:tc>
          <w:tcPr>
            <w:tcW w:w="10214" w:type="dxa"/>
            <w:shd w:val="clear" w:color="auto" w:fill="F2F2F2" w:themeFill="background1" w:themeFillShade="F2"/>
          </w:tcPr>
          <w:p w14:paraId="2BDC7C94" w14:textId="77777777" w:rsidR="00556FBD" w:rsidRPr="00DE60FD" w:rsidRDefault="00556FBD" w:rsidP="00DE60FD">
            <w:pPr>
              <w:jc w:val="both"/>
              <w:rPr>
                <w:rFonts w:cstheme="minorHAnsi"/>
                <w:i/>
                <w:iCs/>
              </w:rPr>
            </w:pPr>
          </w:p>
        </w:tc>
      </w:tr>
      <w:tr w:rsidR="00DE60FD" w:rsidRPr="00DE60FD" w14:paraId="5D94082B" w14:textId="77777777" w:rsidTr="002D4762">
        <w:trPr>
          <w:trHeight w:val="311"/>
        </w:trPr>
        <w:tc>
          <w:tcPr>
            <w:tcW w:w="567" w:type="dxa"/>
            <w:shd w:val="clear" w:color="auto" w:fill="auto"/>
          </w:tcPr>
          <w:p w14:paraId="6146E462" w14:textId="77777777" w:rsidR="00556FBD" w:rsidRPr="00DE60FD" w:rsidRDefault="00556FBD" w:rsidP="00DE60FD">
            <w:pPr>
              <w:jc w:val="both"/>
              <w:rPr>
                <w:rFonts w:cstheme="minorHAnsi"/>
                <w:b/>
                <w:iCs/>
              </w:rPr>
            </w:pPr>
          </w:p>
        </w:tc>
        <w:tc>
          <w:tcPr>
            <w:tcW w:w="10214" w:type="dxa"/>
            <w:shd w:val="clear" w:color="auto" w:fill="auto"/>
          </w:tcPr>
          <w:p w14:paraId="77B45E56" w14:textId="0F26C445" w:rsidR="00556FBD" w:rsidRPr="00DE7C57" w:rsidRDefault="00167D3B" w:rsidP="00DE60FD">
            <w:pPr>
              <w:jc w:val="both"/>
              <w:rPr>
                <w:rFonts w:cstheme="minorHAnsi"/>
              </w:rPr>
            </w:pPr>
            <w:hyperlink r:id="rId56" w:history="1">
              <w:r w:rsidR="00775DC6" w:rsidRPr="005027D1">
                <w:rPr>
                  <w:rStyle w:val="Hypertextovprepojenie"/>
                  <w:rFonts w:cstheme="minorHAnsi"/>
                </w:rPr>
                <w:t>https://vzdelavanie.uniza.sk/vzdelavanie/plany.php</w:t>
              </w:r>
            </w:hyperlink>
            <w:r w:rsidR="00775DC6">
              <w:rPr>
                <w:rFonts w:cstheme="minorHAnsi"/>
              </w:rPr>
              <w:t xml:space="preserve"> </w:t>
            </w:r>
          </w:p>
        </w:tc>
      </w:tr>
    </w:tbl>
    <w:p w14:paraId="130A4E70" w14:textId="77777777" w:rsidR="00556FBD" w:rsidRPr="00DE60FD" w:rsidRDefault="00556FBD" w:rsidP="00DE60F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DE60FD" w:rsidRPr="00DE60FD" w14:paraId="432735E7" w14:textId="77777777" w:rsidTr="002D4762">
        <w:trPr>
          <w:trHeight w:val="342"/>
        </w:trPr>
        <w:tc>
          <w:tcPr>
            <w:tcW w:w="567" w:type="dxa"/>
            <w:shd w:val="clear" w:color="auto" w:fill="2E74B5" w:themeFill="accent1" w:themeFillShade="BF"/>
          </w:tcPr>
          <w:p w14:paraId="0D6FD8FC" w14:textId="77777777" w:rsidR="00556FBD" w:rsidRPr="00DE60FD" w:rsidRDefault="00556FBD" w:rsidP="00DE60FD">
            <w:pPr>
              <w:jc w:val="both"/>
              <w:rPr>
                <w:rFonts w:cstheme="minorHAnsi"/>
                <w:b/>
                <w:iCs/>
              </w:rPr>
            </w:pPr>
            <w:r w:rsidRPr="00DE60FD">
              <w:rPr>
                <w:rFonts w:cstheme="minorHAnsi"/>
                <w:b/>
                <w:iCs/>
              </w:rPr>
              <w:t>6.</w:t>
            </w:r>
          </w:p>
        </w:tc>
        <w:tc>
          <w:tcPr>
            <w:tcW w:w="10214" w:type="dxa"/>
            <w:gridSpan w:val="2"/>
            <w:shd w:val="clear" w:color="auto" w:fill="2E74B5" w:themeFill="accent1" w:themeFillShade="BF"/>
            <w:vAlign w:val="center"/>
          </w:tcPr>
          <w:p w14:paraId="16E3FB2A" w14:textId="77777777" w:rsidR="00556FBD" w:rsidRPr="00DE60FD" w:rsidRDefault="00556FBD" w:rsidP="00DE60FD">
            <w:pPr>
              <w:autoSpaceDE w:val="0"/>
              <w:autoSpaceDN w:val="0"/>
              <w:adjustRightInd w:val="0"/>
              <w:jc w:val="both"/>
              <w:rPr>
                <w:rFonts w:cstheme="minorHAnsi"/>
                <w:b/>
                <w:bCs/>
              </w:rPr>
            </w:pPr>
            <w:r w:rsidRPr="00DE60FD">
              <w:rPr>
                <w:rFonts w:cstheme="minorHAnsi"/>
                <w:b/>
                <w:bCs/>
              </w:rPr>
              <w:t>Aktuálny harmonogram akademického roka a aktuálny rozvrh</w:t>
            </w:r>
          </w:p>
        </w:tc>
      </w:tr>
      <w:tr w:rsidR="00DE60FD" w:rsidRPr="00DE60FD" w14:paraId="2B1E2660" w14:textId="77777777" w:rsidTr="002D4762">
        <w:trPr>
          <w:trHeight w:val="311"/>
        </w:trPr>
        <w:tc>
          <w:tcPr>
            <w:tcW w:w="567" w:type="dxa"/>
            <w:shd w:val="clear" w:color="auto" w:fill="F2F2F2" w:themeFill="background1" w:themeFillShade="F2"/>
          </w:tcPr>
          <w:p w14:paraId="524BA8DF" w14:textId="77777777" w:rsidR="00556FBD" w:rsidRPr="00DE60FD" w:rsidRDefault="00556FBD" w:rsidP="00DE60FD">
            <w:pPr>
              <w:jc w:val="both"/>
              <w:rPr>
                <w:rFonts w:cstheme="minorHAnsi"/>
                <w:b/>
                <w:iCs/>
              </w:rPr>
            </w:pPr>
          </w:p>
        </w:tc>
        <w:tc>
          <w:tcPr>
            <w:tcW w:w="10214" w:type="dxa"/>
            <w:gridSpan w:val="2"/>
            <w:shd w:val="clear" w:color="auto" w:fill="F2F2F2" w:themeFill="background1" w:themeFillShade="F2"/>
          </w:tcPr>
          <w:p w14:paraId="3B9A5791" w14:textId="77777777" w:rsidR="00556FBD" w:rsidRPr="00DE60FD" w:rsidRDefault="00556FBD" w:rsidP="00DE60FD">
            <w:pPr>
              <w:jc w:val="both"/>
              <w:rPr>
                <w:rFonts w:cstheme="minorHAnsi"/>
                <w:i/>
                <w:iCs/>
              </w:rPr>
            </w:pPr>
          </w:p>
        </w:tc>
      </w:tr>
      <w:tr w:rsidR="00DE60FD" w:rsidRPr="00DE60FD" w14:paraId="62F09298" w14:textId="77777777" w:rsidTr="002D4762">
        <w:trPr>
          <w:trHeight w:val="271"/>
        </w:trPr>
        <w:tc>
          <w:tcPr>
            <w:tcW w:w="567" w:type="dxa"/>
          </w:tcPr>
          <w:p w14:paraId="3EB2FC67" w14:textId="77777777" w:rsidR="00556FBD" w:rsidRPr="00DE60FD" w:rsidRDefault="00556FBD" w:rsidP="00DE60FD">
            <w:pPr>
              <w:jc w:val="both"/>
              <w:rPr>
                <w:rFonts w:cstheme="minorHAnsi"/>
                <w:b/>
                <w:iCs/>
              </w:rPr>
            </w:pPr>
          </w:p>
        </w:tc>
        <w:tc>
          <w:tcPr>
            <w:tcW w:w="5177" w:type="dxa"/>
          </w:tcPr>
          <w:p w14:paraId="7389D8DA" w14:textId="77777777" w:rsidR="00556FBD" w:rsidRPr="00DE60FD" w:rsidRDefault="00556FBD" w:rsidP="00DE60FD">
            <w:pPr>
              <w:ind w:left="32"/>
              <w:jc w:val="both"/>
              <w:rPr>
                <w:rFonts w:cstheme="minorHAnsi"/>
                <w:bCs/>
                <w:iCs/>
              </w:rPr>
            </w:pPr>
            <w:r w:rsidRPr="00DE60FD">
              <w:rPr>
                <w:rFonts w:cstheme="minorHAnsi"/>
                <w:bCs/>
                <w:iCs/>
              </w:rPr>
              <w:t>Akademický kalendár</w:t>
            </w:r>
          </w:p>
        </w:tc>
        <w:tc>
          <w:tcPr>
            <w:tcW w:w="5037" w:type="dxa"/>
          </w:tcPr>
          <w:p w14:paraId="0D9B7A87" w14:textId="77777777" w:rsidR="006C2ED6" w:rsidRPr="00DE60FD" w:rsidRDefault="00167D3B" w:rsidP="00DE60FD">
            <w:pPr>
              <w:pStyle w:val="Normlnywebov"/>
              <w:spacing w:before="0" w:beforeAutospacing="0" w:after="0" w:afterAutospacing="0"/>
              <w:rPr>
                <w:rFonts w:asciiTheme="minorHAnsi" w:hAnsiTheme="minorHAnsi" w:cstheme="minorHAnsi"/>
                <w:sz w:val="22"/>
                <w:szCs w:val="22"/>
              </w:rPr>
            </w:pPr>
            <w:hyperlink r:id="rId57" w:history="1">
              <w:r w:rsidR="006C2ED6" w:rsidRPr="00DE60FD">
                <w:rPr>
                  <w:rStyle w:val="Hypertextovprepojenie"/>
                  <w:rFonts w:asciiTheme="minorHAnsi" w:hAnsiTheme="minorHAnsi" w:cstheme="minorHAnsi"/>
                  <w:color w:val="auto"/>
                  <w:sz w:val="22"/>
                  <w:szCs w:val="22"/>
                </w:rPr>
                <w:t>https://www.uniza.sk/index.php/studenti/vseobecne-informacie/akademicky-kalendar</w:t>
              </w:r>
            </w:hyperlink>
          </w:p>
          <w:p w14:paraId="0A511072" w14:textId="611C55DA" w:rsidR="00556FBD" w:rsidRPr="00DE60FD" w:rsidRDefault="00167D3B" w:rsidP="00DE60FD">
            <w:pPr>
              <w:pStyle w:val="Normlnywebov"/>
              <w:spacing w:before="0" w:beforeAutospacing="0" w:after="0" w:afterAutospacing="0"/>
              <w:rPr>
                <w:rFonts w:asciiTheme="minorHAnsi" w:hAnsiTheme="minorHAnsi" w:cstheme="minorHAnsi"/>
                <w:sz w:val="22"/>
                <w:szCs w:val="22"/>
              </w:rPr>
            </w:pPr>
            <w:hyperlink r:id="rId58" w:history="1">
              <w:r w:rsidR="006C2ED6" w:rsidRPr="00DE60FD">
                <w:rPr>
                  <w:rStyle w:val="Hypertextovprepojenie"/>
                  <w:rFonts w:asciiTheme="minorHAnsi" w:hAnsiTheme="minorHAnsi" w:cstheme="minorHAnsi"/>
                  <w:color w:val="auto"/>
                  <w:sz w:val="22"/>
                  <w:szCs w:val="22"/>
                </w:rPr>
                <w:t>https://www.fri.uniza.sk/calendar</w:t>
              </w:r>
            </w:hyperlink>
          </w:p>
        </w:tc>
      </w:tr>
      <w:tr w:rsidR="00DE60FD" w:rsidRPr="00DE60FD" w14:paraId="75FE31D7" w14:textId="77777777" w:rsidTr="002D4762">
        <w:trPr>
          <w:trHeight w:val="337"/>
        </w:trPr>
        <w:tc>
          <w:tcPr>
            <w:tcW w:w="567" w:type="dxa"/>
          </w:tcPr>
          <w:p w14:paraId="4234BF5D" w14:textId="77777777" w:rsidR="00556FBD" w:rsidRPr="00DE60FD" w:rsidRDefault="00556FBD" w:rsidP="00DE60FD">
            <w:pPr>
              <w:jc w:val="both"/>
              <w:rPr>
                <w:rFonts w:cstheme="minorHAnsi"/>
                <w:b/>
                <w:iCs/>
              </w:rPr>
            </w:pPr>
          </w:p>
        </w:tc>
        <w:tc>
          <w:tcPr>
            <w:tcW w:w="5177" w:type="dxa"/>
          </w:tcPr>
          <w:p w14:paraId="7C9E2D12" w14:textId="77777777" w:rsidR="00556FBD" w:rsidRPr="00DE60FD" w:rsidRDefault="00556FBD" w:rsidP="00DE60FD">
            <w:pPr>
              <w:jc w:val="both"/>
              <w:rPr>
                <w:rFonts w:cstheme="minorHAnsi"/>
                <w:b/>
                <w:bCs/>
                <w:iCs/>
              </w:rPr>
            </w:pPr>
            <w:r w:rsidRPr="00DE60FD">
              <w:rPr>
                <w:rFonts w:cstheme="minorHAnsi"/>
                <w:bCs/>
                <w:iCs/>
              </w:rPr>
              <w:t>Aktuálny rozvrh</w:t>
            </w:r>
          </w:p>
        </w:tc>
        <w:tc>
          <w:tcPr>
            <w:tcW w:w="5037" w:type="dxa"/>
          </w:tcPr>
          <w:p w14:paraId="5B340705" w14:textId="484B6FA3" w:rsidR="00556FBD" w:rsidRPr="00DE60FD" w:rsidRDefault="00167D3B" w:rsidP="00DE60FD">
            <w:pPr>
              <w:jc w:val="both"/>
              <w:rPr>
                <w:rFonts w:cstheme="minorHAnsi"/>
                <w:b/>
                <w:bCs/>
                <w:i/>
              </w:rPr>
            </w:pPr>
            <w:hyperlink r:id="rId59" w:history="1">
              <w:r w:rsidR="006C2ED6" w:rsidRPr="00DE60FD">
                <w:rPr>
                  <w:rStyle w:val="Hypertextovprepojenie"/>
                  <w:rFonts w:cstheme="minorHAnsi"/>
                  <w:color w:val="auto"/>
                </w:rPr>
                <w:t>https://vzdelavanie.uniza.sk/vzdelavanie/rozvrh2.php</w:t>
              </w:r>
            </w:hyperlink>
          </w:p>
        </w:tc>
      </w:tr>
    </w:tbl>
    <w:p w14:paraId="33CAFBF1" w14:textId="77777777" w:rsidR="00556FBD" w:rsidRPr="00DE60FD" w:rsidRDefault="00556FBD" w:rsidP="00DE60FD">
      <w:pPr>
        <w:autoSpaceDE w:val="0"/>
        <w:autoSpaceDN w:val="0"/>
        <w:adjustRightInd w:val="0"/>
        <w:spacing w:after="0" w:line="240" w:lineRule="auto"/>
        <w:rPr>
          <w:rFonts w:cstheme="minorHAnsi"/>
          <w:i/>
          <w:iCs/>
        </w:rPr>
      </w:pPr>
    </w:p>
    <w:p w14:paraId="0D3029B1" w14:textId="77777777" w:rsidR="00556FBD" w:rsidRPr="00DE60FD" w:rsidRDefault="00556FBD" w:rsidP="00DE60FD">
      <w:pPr>
        <w:autoSpaceDE w:val="0"/>
        <w:autoSpaceDN w:val="0"/>
        <w:adjustRightInd w:val="0"/>
        <w:spacing w:after="0" w:line="240" w:lineRule="auto"/>
        <w:rPr>
          <w:rFonts w:cstheme="minorHAnsi"/>
          <w:b/>
          <w:bCs/>
        </w:rPr>
      </w:pPr>
    </w:p>
    <w:tbl>
      <w:tblPr>
        <w:tblStyle w:val="Mriekatabuky"/>
        <w:tblW w:w="10632" w:type="dxa"/>
        <w:tblInd w:w="-714" w:type="dxa"/>
        <w:tblLayout w:type="fixed"/>
        <w:tblLook w:val="04A0" w:firstRow="1" w:lastRow="0" w:firstColumn="1" w:lastColumn="0" w:noHBand="0" w:noVBand="1"/>
      </w:tblPr>
      <w:tblGrid>
        <w:gridCol w:w="708"/>
        <w:gridCol w:w="2978"/>
        <w:gridCol w:w="3119"/>
        <w:gridCol w:w="1559"/>
        <w:gridCol w:w="2268"/>
      </w:tblGrid>
      <w:tr w:rsidR="00DE60FD" w:rsidRPr="00DE60FD" w14:paraId="1BA5E47A" w14:textId="77777777" w:rsidTr="002D4762">
        <w:trPr>
          <w:trHeight w:val="342"/>
        </w:trPr>
        <w:tc>
          <w:tcPr>
            <w:tcW w:w="708" w:type="dxa"/>
            <w:shd w:val="clear" w:color="auto" w:fill="2E74B5" w:themeFill="accent1" w:themeFillShade="BF"/>
            <w:vAlign w:val="center"/>
          </w:tcPr>
          <w:p w14:paraId="0BBC1650" w14:textId="77777777" w:rsidR="00556FBD" w:rsidRPr="00DE60FD" w:rsidRDefault="00556FBD" w:rsidP="00DE60FD">
            <w:pPr>
              <w:jc w:val="center"/>
              <w:rPr>
                <w:rFonts w:cstheme="minorHAnsi"/>
                <w:b/>
                <w:iCs/>
              </w:rPr>
            </w:pPr>
            <w:r w:rsidRPr="00DE60FD">
              <w:rPr>
                <w:rFonts w:cstheme="minorHAnsi"/>
                <w:b/>
                <w:iCs/>
              </w:rPr>
              <w:t>7.</w:t>
            </w:r>
          </w:p>
        </w:tc>
        <w:tc>
          <w:tcPr>
            <w:tcW w:w="9924" w:type="dxa"/>
            <w:gridSpan w:val="4"/>
            <w:shd w:val="clear" w:color="auto" w:fill="2E74B5" w:themeFill="accent1" w:themeFillShade="BF"/>
            <w:vAlign w:val="center"/>
          </w:tcPr>
          <w:p w14:paraId="49B0B894" w14:textId="77777777" w:rsidR="00556FBD" w:rsidRPr="00DE60FD" w:rsidRDefault="00556FBD" w:rsidP="00DE60FD">
            <w:pPr>
              <w:autoSpaceDE w:val="0"/>
              <w:autoSpaceDN w:val="0"/>
              <w:adjustRightInd w:val="0"/>
              <w:rPr>
                <w:rFonts w:cstheme="minorHAnsi"/>
                <w:b/>
                <w:bCs/>
              </w:rPr>
            </w:pPr>
            <w:r w:rsidRPr="00DE60FD">
              <w:rPr>
                <w:rFonts w:cstheme="minorHAnsi"/>
                <w:b/>
                <w:bCs/>
              </w:rPr>
              <w:t xml:space="preserve">Personálne zabezpečenie študijného programu </w:t>
            </w:r>
          </w:p>
        </w:tc>
      </w:tr>
      <w:tr w:rsidR="00DE60FD" w:rsidRPr="00DE60FD"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DE60FD" w:rsidRDefault="00556FBD" w:rsidP="00DE60FD">
            <w:pPr>
              <w:jc w:val="center"/>
              <w:rPr>
                <w:rFonts w:cstheme="minorHAnsi"/>
                <w:b/>
                <w:iCs/>
              </w:rPr>
            </w:pPr>
          </w:p>
        </w:tc>
        <w:tc>
          <w:tcPr>
            <w:tcW w:w="9924" w:type="dxa"/>
            <w:gridSpan w:val="4"/>
            <w:shd w:val="clear" w:color="auto" w:fill="F2F2F2" w:themeFill="background1" w:themeFillShade="F2"/>
            <w:vAlign w:val="center"/>
          </w:tcPr>
          <w:p w14:paraId="5CAC6F77" w14:textId="77777777" w:rsidR="00556FBD" w:rsidRPr="00DE60FD" w:rsidRDefault="00556FBD" w:rsidP="00DE60FD">
            <w:pPr>
              <w:autoSpaceDE w:val="0"/>
              <w:autoSpaceDN w:val="0"/>
              <w:adjustRightInd w:val="0"/>
              <w:rPr>
                <w:rFonts w:cstheme="minorHAnsi"/>
                <w:i/>
                <w:iCs/>
              </w:rPr>
            </w:pPr>
          </w:p>
        </w:tc>
      </w:tr>
      <w:tr w:rsidR="00DE60FD" w:rsidRPr="00DE60FD" w14:paraId="147F986D" w14:textId="77777777" w:rsidTr="002D4762">
        <w:tc>
          <w:tcPr>
            <w:tcW w:w="708" w:type="dxa"/>
            <w:vMerge w:val="restart"/>
            <w:shd w:val="clear" w:color="auto" w:fill="F2F2F2" w:themeFill="background1" w:themeFillShade="F2"/>
          </w:tcPr>
          <w:p w14:paraId="676DE839" w14:textId="77777777" w:rsidR="00556FBD" w:rsidRPr="00DE60FD" w:rsidRDefault="00556FBD" w:rsidP="00DE60FD">
            <w:pPr>
              <w:jc w:val="center"/>
              <w:rPr>
                <w:rFonts w:cstheme="minorHAnsi"/>
                <w:bCs/>
                <w:iCs/>
              </w:rPr>
            </w:pPr>
            <w:r w:rsidRPr="00DE60FD">
              <w:rPr>
                <w:rFonts w:cstheme="minorHAnsi"/>
                <w:bCs/>
                <w:iCs/>
              </w:rPr>
              <w:t>A</w:t>
            </w:r>
          </w:p>
        </w:tc>
        <w:tc>
          <w:tcPr>
            <w:tcW w:w="9924" w:type="dxa"/>
            <w:gridSpan w:val="4"/>
            <w:shd w:val="clear" w:color="auto" w:fill="F2F2F2" w:themeFill="background1" w:themeFillShade="F2"/>
          </w:tcPr>
          <w:p w14:paraId="7E72C86A" w14:textId="77777777" w:rsidR="00556FBD" w:rsidRPr="00DE60FD" w:rsidRDefault="00556FBD" w:rsidP="00DE60FD">
            <w:pPr>
              <w:rPr>
                <w:rFonts w:cstheme="minorHAnsi"/>
                <w:b/>
              </w:rPr>
            </w:pPr>
            <w:r w:rsidRPr="00DE60FD">
              <w:rPr>
                <w:rFonts w:cstheme="minorHAnsi"/>
                <w:b/>
              </w:rPr>
              <w:t>Meno, priezvisko a tituly osoby zodpovednej za uskutočňovanie, rozvoj a kvalitu študijného programu.</w:t>
            </w:r>
          </w:p>
        </w:tc>
      </w:tr>
      <w:tr w:rsidR="00DE60FD" w:rsidRPr="00DE60FD" w14:paraId="75254A30" w14:textId="77777777" w:rsidTr="002D4762">
        <w:trPr>
          <w:trHeight w:val="861"/>
        </w:trPr>
        <w:tc>
          <w:tcPr>
            <w:tcW w:w="708" w:type="dxa"/>
            <w:vMerge/>
          </w:tcPr>
          <w:p w14:paraId="7E074245" w14:textId="77777777" w:rsidR="00556FBD" w:rsidRPr="00DE60FD" w:rsidRDefault="00556FBD" w:rsidP="00DE60FD">
            <w:pPr>
              <w:jc w:val="both"/>
              <w:rPr>
                <w:rFonts w:cstheme="minorHAnsi"/>
                <w:bCs/>
                <w:iCs/>
              </w:rPr>
            </w:pPr>
          </w:p>
        </w:tc>
        <w:tc>
          <w:tcPr>
            <w:tcW w:w="9924" w:type="dxa"/>
            <w:gridSpan w:val="4"/>
          </w:tcPr>
          <w:p w14:paraId="53CD3AB8" w14:textId="77777777" w:rsidR="006C2ED6" w:rsidRPr="00DE60FD" w:rsidRDefault="006C2ED6"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Meno, priezvisko, tituly: Ondrej Karpiš , doc. Ing., PhD.</w:t>
            </w:r>
          </w:p>
          <w:p w14:paraId="03529A43" w14:textId="77777777" w:rsidR="006C2ED6" w:rsidRPr="00DE60FD" w:rsidRDefault="006C2ED6"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Funkcia: docent na Katedre technickej kybernetiky</w:t>
            </w:r>
          </w:p>
          <w:p w14:paraId="77864580" w14:textId="22BB2B0E" w:rsidR="00556FBD" w:rsidRPr="00DE60FD" w:rsidRDefault="006C2ED6"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kontakt (mail, tel.): ondrej.karpis@fri.uniza.sk; 041/513 1415</w:t>
            </w:r>
          </w:p>
        </w:tc>
      </w:tr>
      <w:tr w:rsidR="00DE60FD" w:rsidRPr="00DE60FD"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DE60FD" w:rsidRDefault="00556FBD" w:rsidP="00DE60FD">
            <w:pPr>
              <w:jc w:val="both"/>
              <w:rPr>
                <w:rFonts w:cstheme="minorHAnsi"/>
                <w:bCs/>
              </w:rPr>
            </w:pPr>
            <w:r w:rsidRPr="00DE60FD">
              <w:rPr>
                <w:rFonts w:cstheme="minorHAnsi"/>
                <w:bCs/>
              </w:rPr>
              <w:t>b – c</w:t>
            </w:r>
          </w:p>
        </w:tc>
        <w:tc>
          <w:tcPr>
            <w:tcW w:w="9924" w:type="dxa"/>
            <w:gridSpan w:val="4"/>
            <w:shd w:val="clear" w:color="auto" w:fill="F2F2F2" w:themeFill="background1" w:themeFillShade="F2"/>
          </w:tcPr>
          <w:p w14:paraId="29EC3DD8" w14:textId="77777777" w:rsidR="00556FBD" w:rsidRPr="00DE60FD" w:rsidRDefault="00556FBD" w:rsidP="00DE60FD">
            <w:pPr>
              <w:jc w:val="both"/>
              <w:rPr>
                <w:rFonts w:cstheme="minorHAnsi"/>
                <w:b/>
                <w:bCs/>
              </w:rPr>
            </w:pPr>
            <w:r w:rsidRPr="00DE60FD">
              <w:rPr>
                <w:rFonts w:cstheme="minorHAnsi"/>
                <w:b/>
                <w:bCs/>
              </w:rPr>
              <w:t>Zoznam osôb zabezpečujúcich profilové predmety študijného programu</w:t>
            </w:r>
          </w:p>
        </w:tc>
      </w:tr>
      <w:tr w:rsidR="00DE60FD" w:rsidRPr="00DE60FD" w14:paraId="163045B3" w14:textId="77777777" w:rsidTr="00D56EA5">
        <w:trPr>
          <w:trHeight w:val="24"/>
        </w:trPr>
        <w:tc>
          <w:tcPr>
            <w:tcW w:w="708" w:type="dxa"/>
            <w:vMerge/>
          </w:tcPr>
          <w:p w14:paraId="02673E68" w14:textId="77777777" w:rsidR="00556FBD" w:rsidRPr="00DE60FD" w:rsidRDefault="00556FBD" w:rsidP="00DE60FD">
            <w:pPr>
              <w:jc w:val="both"/>
              <w:rPr>
                <w:rFonts w:cstheme="minorHAnsi"/>
              </w:rPr>
            </w:pPr>
          </w:p>
        </w:tc>
        <w:tc>
          <w:tcPr>
            <w:tcW w:w="2978" w:type="dxa"/>
            <w:shd w:val="clear" w:color="auto" w:fill="F2F2F2" w:themeFill="background1" w:themeFillShade="F2"/>
          </w:tcPr>
          <w:p w14:paraId="4DD1DD1E" w14:textId="77777777" w:rsidR="00556FBD" w:rsidRPr="00DE60FD" w:rsidRDefault="00556FBD" w:rsidP="00DE60FD">
            <w:pPr>
              <w:jc w:val="both"/>
              <w:rPr>
                <w:rFonts w:cstheme="minorHAnsi"/>
              </w:rPr>
            </w:pPr>
            <w:r w:rsidRPr="00DE60FD">
              <w:rPr>
                <w:rFonts w:cstheme="minorHAnsi"/>
              </w:rPr>
              <w:t xml:space="preserve">Meno, priezvisko a tituly učiteľa vo funkcii docenta alebo profesora </w:t>
            </w:r>
          </w:p>
        </w:tc>
        <w:tc>
          <w:tcPr>
            <w:tcW w:w="4678" w:type="dxa"/>
            <w:gridSpan w:val="2"/>
            <w:shd w:val="clear" w:color="auto" w:fill="F2F2F2" w:themeFill="background1" w:themeFillShade="F2"/>
          </w:tcPr>
          <w:p w14:paraId="071CB0BB" w14:textId="77777777" w:rsidR="00556FBD" w:rsidRPr="00DE60FD" w:rsidRDefault="00556FBD" w:rsidP="00DE60FD">
            <w:pPr>
              <w:jc w:val="both"/>
              <w:rPr>
                <w:rFonts w:cstheme="minorHAnsi"/>
              </w:rPr>
            </w:pPr>
            <w:r w:rsidRPr="00DE60FD">
              <w:rPr>
                <w:rFonts w:cstheme="minorHAnsi"/>
              </w:rPr>
              <w:t>Profilový predmet</w:t>
            </w:r>
          </w:p>
        </w:tc>
        <w:tc>
          <w:tcPr>
            <w:tcW w:w="2268" w:type="dxa"/>
            <w:shd w:val="clear" w:color="auto" w:fill="F2F2F2" w:themeFill="background1" w:themeFillShade="F2"/>
          </w:tcPr>
          <w:p w14:paraId="72B49E78" w14:textId="77777777" w:rsidR="00556FBD" w:rsidRPr="00DE60FD" w:rsidRDefault="00556FBD" w:rsidP="00DE60FD">
            <w:pPr>
              <w:jc w:val="both"/>
              <w:rPr>
                <w:rFonts w:cstheme="minorHAnsi"/>
              </w:rPr>
            </w:pPr>
            <w:r w:rsidRPr="00DE60FD">
              <w:rPr>
                <w:rFonts w:cstheme="minorHAnsi"/>
              </w:rPr>
              <w:t>Doplňujúce informácie</w:t>
            </w:r>
          </w:p>
        </w:tc>
      </w:tr>
      <w:tr w:rsidR="00C14873" w:rsidRPr="00DE60FD" w14:paraId="381FD8FA" w14:textId="77777777" w:rsidTr="00D56EA5">
        <w:trPr>
          <w:trHeight w:val="24"/>
        </w:trPr>
        <w:tc>
          <w:tcPr>
            <w:tcW w:w="708" w:type="dxa"/>
          </w:tcPr>
          <w:p w14:paraId="54EEB147" w14:textId="77777777" w:rsidR="00C14873" w:rsidRPr="00DE60FD" w:rsidRDefault="00C14873" w:rsidP="00C14873">
            <w:pPr>
              <w:jc w:val="both"/>
              <w:rPr>
                <w:rFonts w:cstheme="minorHAnsi"/>
                <w:bCs/>
                <w:i/>
              </w:rPr>
            </w:pPr>
          </w:p>
        </w:tc>
        <w:tc>
          <w:tcPr>
            <w:tcW w:w="2978" w:type="dxa"/>
          </w:tcPr>
          <w:p w14:paraId="3F11BEDF" w14:textId="5BD1BD8A" w:rsidR="00C14873" w:rsidRPr="00DE60FD" w:rsidRDefault="00C14873" w:rsidP="00C14873">
            <w:pPr>
              <w:jc w:val="both"/>
              <w:rPr>
                <w:rFonts w:cstheme="minorHAnsi"/>
                <w:bCs/>
                <w:iCs/>
              </w:rPr>
            </w:pPr>
            <w:r w:rsidRPr="00C14873">
              <w:rPr>
                <w:rFonts w:cstheme="minorHAnsi"/>
              </w:rPr>
              <w:t xml:space="preserve">Ing. Michal </w:t>
            </w:r>
            <w:proofErr w:type="spellStart"/>
            <w:r w:rsidRPr="00C14873">
              <w:rPr>
                <w:rFonts w:cstheme="minorHAnsi"/>
              </w:rPr>
              <w:t>Hodoň</w:t>
            </w:r>
            <w:proofErr w:type="spellEnd"/>
            <w:r w:rsidRPr="00C14873">
              <w:rPr>
                <w:rFonts w:cstheme="minorHAnsi"/>
              </w:rPr>
              <w:t>, PhD.</w:t>
            </w:r>
          </w:p>
        </w:tc>
        <w:tc>
          <w:tcPr>
            <w:tcW w:w="4678" w:type="dxa"/>
            <w:gridSpan w:val="2"/>
          </w:tcPr>
          <w:p w14:paraId="26D44CF3" w14:textId="47997BD4" w:rsidR="00C14873" w:rsidRPr="00DE60FD" w:rsidRDefault="00C14873" w:rsidP="00C14873">
            <w:pPr>
              <w:jc w:val="both"/>
              <w:rPr>
                <w:rFonts w:cstheme="minorHAnsi"/>
                <w:bCs/>
                <w:iCs/>
              </w:rPr>
            </w:pPr>
            <w:r w:rsidRPr="00DE60FD">
              <w:rPr>
                <w:rFonts w:cstheme="minorHAnsi"/>
              </w:rPr>
              <w:t>6BE0002 elektronika</w:t>
            </w:r>
          </w:p>
        </w:tc>
        <w:tc>
          <w:tcPr>
            <w:tcW w:w="2268" w:type="dxa"/>
          </w:tcPr>
          <w:p w14:paraId="3998DB3F" w14:textId="7464E0BD" w:rsidR="00C14873" w:rsidRPr="00DE60FD" w:rsidRDefault="00167D3B" w:rsidP="00C14873">
            <w:pPr>
              <w:jc w:val="both"/>
              <w:rPr>
                <w:rFonts w:cstheme="minorHAnsi"/>
                <w:bCs/>
                <w:iCs/>
              </w:rPr>
            </w:pPr>
            <w:hyperlink r:id="rId60" w:tgtFrame="vupch" w:tooltip="VUPCH/VTC" w:history="1">
              <w:r w:rsidR="00C14873">
                <w:rPr>
                  <w:rStyle w:val="Hypertextovprepojenie"/>
                  <w:rFonts w:cstheme="minorHAnsi"/>
                  <w:color w:val="auto"/>
                </w:rPr>
                <w:t>VUPCH/VTC</w:t>
              </w:r>
            </w:hyperlink>
          </w:p>
        </w:tc>
      </w:tr>
      <w:tr w:rsidR="00D56EA5" w:rsidRPr="00DE60FD" w14:paraId="34678C1F" w14:textId="77777777" w:rsidTr="00D56EA5">
        <w:trPr>
          <w:trHeight w:val="24"/>
        </w:trPr>
        <w:tc>
          <w:tcPr>
            <w:tcW w:w="708" w:type="dxa"/>
          </w:tcPr>
          <w:p w14:paraId="690FE0FB" w14:textId="77777777" w:rsidR="00C14873" w:rsidRPr="00DE60FD" w:rsidRDefault="00C14873" w:rsidP="00C14873">
            <w:pPr>
              <w:jc w:val="both"/>
              <w:rPr>
                <w:rFonts w:cstheme="minorHAnsi"/>
                <w:bCs/>
                <w:i/>
              </w:rPr>
            </w:pPr>
          </w:p>
        </w:tc>
        <w:tc>
          <w:tcPr>
            <w:tcW w:w="2978" w:type="dxa"/>
          </w:tcPr>
          <w:p w14:paraId="2136E1E4" w14:textId="668350E4" w:rsidR="00C14873" w:rsidRPr="00DE60FD" w:rsidRDefault="00C14873" w:rsidP="00C14873">
            <w:pPr>
              <w:jc w:val="both"/>
              <w:rPr>
                <w:rFonts w:cstheme="minorHAnsi"/>
              </w:rPr>
            </w:pPr>
            <w:r w:rsidRPr="00C14873">
              <w:rPr>
                <w:rFonts w:cstheme="minorHAnsi"/>
              </w:rPr>
              <w:t>prof. Ing. Ľudmila Jánošíková, PhD.</w:t>
            </w:r>
          </w:p>
        </w:tc>
        <w:tc>
          <w:tcPr>
            <w:tcW w:w="4678" w:type="dxa"/>
            <w:gridSpan w:val="2"/>
          </w:tcPr>
          <w:p w14:paraId="5184A019" w14:textId="799CE678" w:rsidR="00C14873" w:rsidRPr="00DE60FD" w:rsidRDefault="00C14873" w:rsidP="00C14873">
            <w:pPr>
              <w:jc w:val="both"/>
              <w:rPr>
                <w:rFonts w:cstheme="minorHAnsi"/>
                <w:bCs/>
                <w:iCs/>
              </w:rPr>
            </w:pPr>
            <w:r w:rsidRPr="00DE60FD">
              <w:rPr>
                <w:rFonts w:cstheme="minorHAnsi"/>
              </w:rPr>
              <w:t>6BI0039 strojovo orientované jazyky</w:t>
            </w:r>
          </w:p>
        </w:tc>
        <w:tc>
          <w:tcPr>
            <w:tcW w:w="2268" w:type="dxa"/>
          </w:tcPr>
          <w:p w14:paraId="67FEC8BB" w14:textId="67507EBE" w:rsidR="00C14873" w:rsidRPr="00DE60FD" w:rsidRDefault="00167D3B" w:rsidP="00C14873">
            <w:pPr>
              <w:jc w:val="both"/>
              <w:rPr>
                <w:rFonts w:cstheme="minorHAnsi"/>
                <w:bCs/>
                <w:iCs/>
              </w:rPr>
            </w:pPr>
            <w:hyperlink r:id="rId61" w:tgtFrame="vupch" w:tooltip="VUPCH/VTC" w:history="1">
              <w:r w:rsidR="00C14873">
                <w:rPr>
                  <w:rStyle w:val="Hypertextovprepojenie"/>
                  <w:rFonts w:cstheme="minorHAnsi"/>
                  <w:color w:val="auto"/>
                </w:rPr>
                <w:t>VUPCH/VTC</w:t>
              </w:r>
            </w:hyperlink>
          </w:p>
        </w:tc>
      </w:tr>
      <w:tr w:rsidR="00D56EA5" w:rsidRPr="00DE60FD" w14:paraId="1D1783EF" w14:textId="77777777" w:rsidTr="00D56EA5">
        <w:trPr>
          <w:trHeight w:val="24"/>
        </w:trPr>
        <w:tc>
          <w:tcPr>
            <w:tcW w:w="708" w:type="dxa"/>
          </w:tcPr>
          <w:p w14:paraId="5EA937E2" w14:textId="77777777" w:rsidR="00C14873" w:rsidRPr="00DE60FD" w:rsidRDefault="00C14873" w:rsidP="00C14873">
            <w:pPr>
              <w:jc w:val="both"/>
              <w:rPr>
                <w:rFonts w:cstheme="minorHAnsi"/>
                <w:bCs/>
                <w:i/>
              </w:rPr>
            </w:pPr>
          </w:p>
        </w:tc>
        <w:tc>
          <w:tcPr>
            <w:tcW w:w="2978" w:type="dxa"/>
          </w:tcPr>
          <w:p w14:paraId="1CD1B38B" w14:textId="172D3C94" w:rsidR="00C14873" w:rsidRPr="00DE60FD" w:rsidRDefault="00C14873" w:rsidP="00C14873">
            <w:pPr>
              <w:jc w:val="both"/>
              <w:rPr>
                <w:rFonts w:cstheme="minorHAnsi"/>
              </w:rPr>
            </w:pPr>
            <w:r w:rsidRPr="00C14873">
              <w:rPr>
                <w:rFonts w:cstheme="minorHAnsi"/>
              </w:rPr>
              <w:t xml:space="preserve">doc. Ing. Ján </w:t>
            </w:r>
            <w:proofErr w:type="spellStart"/>
            <w:r w:rsidRPr="00C14873">
              <w:rPr>
                <w:rFonts w:cstheme="minorHAnsi"/>
              </w:rPr>
              <w:t>Kapitulík</w:t>
            </w:r>
            <w:proofErr w:type="spellEnd"/>
            <w:r w:rsidRPr="00C14873">
              <w:rPr>
                <w:rFonts w:cstheme="minorHAnsi"/>
              </w:rPr>
              <w:t>, PhD.</w:t>
            </w:r>
          </w:p>
        </w:tc>
        <w:tc>
          <w:tcPr>
            <w:tcW w:w="4678" w:type="dxa"/>
            <w:gridSpan w:val="2"/>
          </w:tcPr>
          <w:p w14:paraId="33E19830" w14:textId="45A23C9D" w:rsidR="00C14873" w:rsidRPr="00DE60FD" w:rsidRDefault="00C14873" w:rsidP="00C14873">
            <w:pPr>
              <w:jc w:val="both"/>
              <w:rPr>
                <w:rFonts w:cstheme="minorHAnsi"/>
                <w:bCs/>
                <w:iCs/>
              </w:rPr>
            </w:pPr>
            <w:r w:rsidRPr="00DE60FD">
              <w:rPr>
                <w:rFonts w:cstheme="minorHAnsi"/>
              </w:rPr>
              <w:t>6BI0025 počítačové inžinierstvo</w:t>
            </w:r>
          </w:p>
        </w:tc>
        <w:tc>
          <w:tcPr>
            <w:tcW w:w="2268" w:type="dxa"/>
          </w:tcPr>
          <w:p w14:paraId="70984838" w14:textId="75B2D765" w:rsidR="00C14873" w:rsidRPr="00DE60FD" w:rsidRDefault="00167D3B" w:rsidP="00C14873">
            <w:pPr>
              <w:jc w:val="both"/>
              <w:rPr>
                <w:rFonts w:cstheme="minorHAnsi"/>
                <w:bCs/>
                <w:iCs/>
              </w:rPr>
            </w:pPr>
            <w:hyperlink r:id="rId62" w:tgtFrame="vupch" w:tooltip="VUPCH/VTC" w:history="1">
              <w:r w:rsidR="00C14873">
                <w:rPr>
                  <w:rStyle w:val="Hypertextovprepojenie"/>
                  <w:rFonts w:cstheme="minorHAnsi"/>
                  <w:color w:val="auto"/>
                </w:rPr>
                <w:t>VUPCH/VTC</w:t>
              </w:r>
            </w:hyperlink>
          </w:p>
        </w:tc>
      </w:tr>
      <w:tr w:rsidR="00D56EA5" w:rsidRPr="00DE60FD" w14:paraId="615B1A4F" w14:textId="77777777" w:rsidTr="00D56EA5">
        <w:trPr>
          <w:trHeight w:val="24"/>
        </w:trPr>
        <w:tc>
          <w:tcPr>
            <w:tcW w:w="708" w:type="dxa"/>
          </w:tcPr>
          <w:p w14:paraId="2497D460" w14:textId="77777777" w:rsidR="00C14873" w:rsidRPr="00DE60FD" w:rsidRDefault="00C14873" w:rsidP="00C14873">
            <w:pPr>
              <w:jc w:val="both"/>
              <w:rPr>
                <w:rFonts w:cstheme="minorHAnsi"/>
                <w:bCs/>
                <w:i/>
              </w:rPr>
            </w:pPr>
          </w:p>
        </w:tc>
        <w:tc>
          <w:tcPr>
            <w:tcW w:w="2978" w:type="dxa"/>
          </w:tcPr>
          <w:p w14:paraId="6FBB3027" w14:textId="0034527C" w:rsidR="00C14873" w:rsidRPr="00DE60FD" w:rsidRDefault="00C14873" w:rsidP="00C14873">
            <w:pPr>
              <w:jc w:val="both"/>
              <w:rPr>
                <w:rFonts w:cstheme="minorHAnsi"/>
              </w:rPr>
            </w:pPr>
            <w:r w:rsidRPr="00C14873">
              <w:rPr>
                <w:rFonts w:cstheme="minorHAnsi"/>
              </w:rPr>
              <w:t>doc. Ing. Ondrej Karpiš, PhD.</w:t>
            </w:r>
          </w:p>
        </w:tc>
        <w:tc>
          <w:tcPr>
            <w:tcW w:w="4678" w:type="dxa"/>
            <w:gridSpan w:val="2"/>
          </w:tcPr>
          <w:p w14:paraId="7B333ABB" w14:textId="755B5B05" w:rsidR="00C14873" w:rsidRPr="00DE60FD" w:rsidRDefault="00C14873" w:rsidP="00C14873">
            <w:pPr>
              <w:jc w:val="both"/>
              <w:rPr>
                <w:rFonts w:cstheme="minorHAnsi"/>
                <w:bCs/>
                <w:iCs/>
              </w:rPr>
            </w:pPr>
            <w:r w:rsidRPr="00DE60FD">
              <w:rPr>
                <w:rFonts w:cstheme="minorHAnsi"/>
              </w:rPr>
              <w:t>6BI0003 číslicové počítače</w:t>
            </w:r>
          </w:p>
        </w:tc>
        <w:tc>
          <w:tcPr>
            <w:tcW w:w="2268" w:type="dxa"/>
          </w:tcPr>
          <w:p w14:paraId="77610DCB" w14:textId="55D9E216" w:rsidR="00C14873" w:rsidRPr="00DE60FD" w:rsidRDefault="00167D3B" w:rsidP="00C14873">
            <w:pPr>
              <w:jc w:val="both"/>
              <w:rPr>
                <w:rFonts w:cstheme="minorHAnsi"/>
                <w:bCs/>
                <w:iCs/>
              </w:rPr>
            </w:pPr>
            <w:hyperlink r:id="rId63" w:tgtFrame="vupch" w:tooltip="VUPCH/VTC" w:history="1">
              <w:r w:rsidR="00C14873">
                <w:rPr>
                  <w:rStyle w:val="Hypertextovprepojenie"/>
                  <w:rFonts w:cstheme="minorHAnsi"/>
                  <w:color w:val="auto"/>
                </w:rPr>
                <w:t>VUPCH/VTC</w:t>
              </w:r>
            </w:hyperlink>
          </w:p>
        </w:tc>
      </w:tr>
      <w:tr w:rsidR="00D56EA5" w:rsidRPr="00DE60FD" w14:paraId="74FE71D1" w14:textId="77777777" w:rsidTr="00D56EA5">
        <w:trPr>
          <w:trHeight w:val="24"/>
        </w:trPr>
        <w:tc>
          <w:tcPr>
            <w:tcW w:w="708" w:type="dxa"/>
          </w:tcPr>
          <w:p w14:paraId="1BF158A0" w14:textId="77777777" w:rsidR="00C14873" w:rsidRPr="00DE60FD" w:rsidRDefault="00C14873" w:rsidP="00C14873">
            <w:pPr>
              <w:jc w:val="both"/>
              <w:rPr>
                <w:rFonts w:cstheme="minorHAnsi"/>
                <w:bCs/>
                <w:i/>
              </w:rPr>
            </w:pPr>
          </w:p>
        </w:tc>
        <w:tc>
          <w:tcPr>
            <w:tcW w:w="2978" w:type="dxa"/>
          </w:tcPr>
          <w:p w14:paraId="14E1C107" w14:textId="1042A213" w:rsidR="00C14873" w:rsidRPr="00DE60FD" w:rsidRDefault="00C14873" w:rsidP="00C14873">
            <w:pPr>
              <w:jc w:val="both"/>
              <w:rPr>
                <w:rFonts w:cstheme="minorHAnsi"/>
              </w:rPr>
            </w:pPr>
            <w:r w:rsidRPr="00C14873">
              <w:rPr>
                <w:rFonts w:cstheme="minorHAnsi"/>
              </w:rPr>
              <w:t xml:space="preserve">doc. Ing. Michal </w:t>
            </w:r>
            <w:proofErr w:type="spellStart"/>
            <w:r w:rsidRPr="00C14873">
              <w:rPr>
                <w:rFonts w:cstheme="minorHAnsi"/>
              </w:rPr>
              <w:t>Koháni</w:t>
            </w:r>
            <w:proofErr w:type="spellEnd"/>
            <w:r w:rsidRPr="00C14873">
              <w:rPr>
                <w:rFonts w:cstheme="minorHAnsi"/>
              </w:rPr>
              <w:t>, PhD.</w:t>
            </w:r>
          </w:p>
        </w:tc>
        <w:tc>
          <w:tcPr>
            <w:tcW w:w="4678" w:type="dxa"/>
            <w:gridSpan w:val="2"/>
          </w:tcPr>
          <w:p w14:paraId="33B6E749" w14:textId="18F0D9E8" w:rsidR="00C14873" w:rsidRPr="00DE60FD" w:rsidRDefault="00C14873" w:rsidP="00C14873">
            <w:pPr>
              <w:jc w:val="both"/>
              <w:rPr>
                <w:rFonts w:cstheme="minorHAnsi"/>
                <w:bCs/>
                <w:iCs/>
              </w:rPr>
            </w:pPr>
            <w:r w:rsidRPr="00DE60FD">
              <w:rPr>
                <w:rFonts w:cstheme="minorHAnsi"/>
              </w:rPr>
              <w:t>6BH0003 úvod do štúdia</w:t>
            </w:r>
          </w:p>
        </w:tc>
        <w:tc>
          <w:tcPr>
            <w:tcW w:w="2268" w:type="dxa"/>
          </w:tcPr>
          <w:p w14:paraId="0AD3A8C6" w14:textId="58C9BA24" w:rsidR="00C14873" w:rsidRPr="00DE60FD" w:rsidRDefault="00167D3B" w:rsidP="00C14873">
            <w:pPr>
              <w:jc w:val="both"/>
              <w:rPr>
                <w:rFonts w:cstheme="minorHAnsi"/>
                <w:bCs/>
                <w:iCs/>
              </w:rPr>
            </w:pPr>
            <w:hyperlink r:id="rId64" w:tgtFrame="vupch" w:tooltip="VUPCH/VTC" w:history="1">
              <w:r w:rsidR="00C14873">
                <w:rPr>
                  <w:rStyle w:val="Hypertextovprepojenie"/>
                  <w:rFonts w:cstheme="minorHAnsi"/>
                  <w:color w:val="auto"/>
                </w:rPr>
                <w:t>VUPCH/VTC</w:t>
              </w:r>
            </w:hyperlink>
          </w:p>
        </w:tc>
      </w:tr>
      <w:tr w:rsidR="00D56EA5" w:rsidRPr="00DE60FD" w14:paraId="469C4576" w14:textId="77777777" w:rsidTr="00D56EA5">
        <w:trPr>
          <w:trHeight w:val="24"/>
        </w:trPr>
        <w:tc>
          <w:tcPr>
            <w:tcW w:w="708" w:type="dxa"/>
          </w:tcPr>
          <w:p w14:paraId="0454B47D" w14:textId="77777777" w:rsidR="00C14873" w:rsidRPr="00DE60FD" w:rsidRDefault="00C14873" w:rsidP="00C14873">
            <w:pPr>
              <w:jc w:val="both"/>
              <w:rPr>
                <w:rFonts w:cstheme="minorHAnsi"/>
                <w:bCs/>
                <w:i/>
              </w:rPr>
            </w:pPr>
          </w:p>
        </w:tc>
        <w:tc>
          <w:tcPr>
            <w:tcW w:w="2978" w:type="dxa"/>
          </w:tcPr>
          <w:p w14:paraId="409CCE3E" w14:textId="12ED237B" w:rsidR="00C14873" w:rsidRPr="00DE60FD" w:rsidRDefault="00C14873" w:rsidP="00C14873">
            <w:pPr>
              <w:jc w:val="both"/>
              <w:rPr>
                <w:rFonts w:cstheme="minorHAnsi"/>
              </w:rPr>
            </w:pPr>
            <w:r w:rsidRPr="00C14873">
              <w:rPr>
                <w:rFonts w:cstheme="minorHAnsi"/>
              </w:rPr>
              <w:t xml:space="preserve">prof. Ing. Emil </w:t>
            </w:r>
            <w:proofErr w:type="spellStart"/>
            <w:r w:rsidRPr="00C14873">
              <w:rPr>
                <w:rFonts w:cstheme="minorHAnsi"/>
              </w:rPr>
              <w:t>Kršák</w:t>
            </w:r>
            <w:proofErr w:type="spellEnd"/>
            <w:r w:rsidRPr="00C14873">
              <w:rPr>
                <w:rFonts w:cstheme="minorHAnsi"/>
              </w:rPr>
              <w:t>, PhD.</w:t>
            </w:r>
          </w:p>
        </w:tc>
        <w:tc>
          <w:tcPr>
            <w:tcW w:w="4678" w:type="dxa"/>
            <w:gridSpan w:val="2"/>
          </w:tcPr>
          <w:p w14:paraId="5AA0E827" w14:textId="0A1049D0" w:rsidR="00C14873" w:rsidRPr="00DE60FD" w:rsidRDefault="00C14873" w:rsidP="00C14873">
            <w:pPr>
              <w:jc w:val="both"/>
              <w:rPr>
                <w:rFonts w:cstheme="minorHAnsi"/>
                <w:bCs/>
                <w:iCs/>
              </w:rPr>
            </w:pPr>
            <w:r w:rsidRPr="00DE60FD">
              <w:rPr>
                <w:rFonts w:cstheme="minorHAnsi"/>
              </w:rPr>
              <w:t>6BX0001 prax</w:t>
            </w:r>
          </w:p>
        </w:tc>
        <w:tc>
          <w:tcPr>
            <w:tcW w:w="2268" w:type="dxa"/>
          </w:tcPr>
          <w:p w14:paraId="69F712E2" w14:textId="47C54C22" w:rsidR="00C14873" w:rsidRPr="00DE60FD" w:rsidRDefault="00167D3B" w:rsidP="00C14873">
            <w:pPr>
              <w:jc w:val="both"/>
              <w:rPr>
                <w:rFonts w:cstheme="minorHAnsi"/>
                <w:bCs/>
                <w:iCs/>
              </w:rPr>
            </w:pPr>
            <w:hyperlink r:id="rId65" w:tgtFrame="vupch" w:tooltip="VUPCH/VTC" w:history="1">
              <w:r w:rsidR="00C14873">
                <w:rPr>
                  <w:rStyle w:val="Hypertextovprepojenie"/>
                  <w:rFonts w:cstheme="minorHAnsi"/>
                  <w:color w:val="auto"/>
                </w:rPr>
                <w:t>VUPCH/VTC</w:t>
              </w:r>
            </w:hyperlink>
          </w:p>
        </w:tc>
      </w:tr>
      <w:tr w:rsidR="00D56EA5" w:rsidRPr="00DE60FD" w14:paraId="780A0990" w14:textId="77777777" w:rsidTr="00D56EA5">
        <w:trPr>
          <w:trHeight w:val="24"/>
        </w:trPr>
        <w:tc>
          <w:tcPr>
            <w:tcW w:w="708" w:type="dxa"/>
          </w:tcPr>
          <w:p w14:paraId="4A0645B8" w14:textId="77777777" w:rsidR="00C14873" w:rsidRPr="00DE60FD" w:rsidRDefault="00C14873" w:rsidP="00C14873">
            <w:pPr>
              <w:jc w:val="both"/>
              <w:rPr>
                <w:rFonts w:cstheme="minorHAnsi"/>
                <w:bCs/>
                <w:i/>
              </w:rPr>
            </w:pPr>
          </w:p>
        </w:tc>
        <w:tc>
          <w:tcPr>
            <w:tcW w:w="2978" w:type="dxa"/>
          </w:tcPr>
          <w:p w14:paraId="6DAD900A" w14:textId="23332C03" w:rsidR="00C14873" w:rsidRPr="00DE60FD" w:rsidRDefault="00C14873" w:rsidP="00C14873">
            <w:pPr>
              <w:jc w:val="both"/>
              <w:rPr>
                <w:rFonts w:cstheme="minorHAnsi"/>
              </w:rPr>
            </w:pPr>
            <w:r w:rsidRPr="00C14873">
              <w:rPr>
                <w:rFonts w:cstheme="minorHAnsi"/>
              </w:rPr>
              <w:t xml:space="preserve">doc. Ing. Miroslav </w:t>
            </w:r>
            <w:proofErr w:type="spellStart"/>
            <w:r w:rsidRPr="00C14873">
              <w:rPr>
                <w:rFonts w:cstheme="minorHAnsi"/>
              </w:rPr>
              <w:t>Kvaššay</w:t>
            </w:r>
            <w:proofErr w:type="spellEnd"/>
            <w:r w:rsidRPr="00C14873">
              <w:rPr>
                <w:rFonts w:cstheme="minorHAnsi"/>
              </w:rPr>
              <w:t>, PhD.</w:t>
            </w:r>
          </w:p>
        </w:tc>
        <w:tc>
          <w:tcPr>
            <w:tcW w:w="4678" w:type="dxa"/>
            <w:gridSpan w:val="2"/>
          </w:tcPr>
          <w:p w14:paraId="367BB490" w14:textId="6F0617B2" w:rsidR="00C14873" w:rsidRPr="00DE60FD" w:rsidRDefault="00C14873" w:rsidP="00C14873">
            <w:pPr>
              <w:jc w:val="both"/>
              <w:rPr>
                <w:rFonts w:cstheme="minorHAnsi"/>
                <w:bCs/>
                <w:iCs/>
              </w:rPr>
            </w:pPr>
            <w:r w:rsidRPr="00DE60FD">
              <w:rPr>
                <w:rFonts w:cstheme="minorHAnsi"/>
              </w:rPr>
              <w:t>6UI0009 programovacie jazyky pre vstavané systémy</w:t>
            </w:r>
          </w:p>
        </w:tc>
        <w:tc>
          <w:tcPr>
            <w:tcW w:w="2268" w:type="dxa"/>
          </w:tcPr>
          <w:p w14:paraId="42CAC590" w14:textId="2DA4A33C" w:rsidR="00C14873" w:rsidRPr="00DE60FD" w:rsidRDefault="00167D3B" w:rsidP="00C14873">
            <w:pPr>
              <w:jc w:val="both"/>
              <w:rPr>
                <w:rFonts w:cstheme="minorHAnsi"/>
                <w:bCs/>
                <w:iCs/>
              </w:rPr>
            </w:pPr>
            <w:hyperlink r:id="rId66" w:tgtFrame="vupch" w:tooltip="VUPCH/VTC" w:history="1">
              <w:r w:rsidR="00C14873">
                <w:rPr>
                  <w:rStyle w:val="Hypertextovprepojenie"/>
                  <w:rFonts w:cstheme="minorHAnsi"/>
                  <w:color w:val="auto"/>
                </w:rPr>
                <w:t>VUPCH/VTC</w:t>
              </w:r>
            </w:hyperlink>
          </w:p>
        </w:tc>
      </w:tr>
      <w:tr w:rsidR="00D56EA5" w:rsidRPr="00DE60FD" w14:paraId="6F1A469D" w14:textId="77777777" w:rsidTr="00D56EA5">
        <w:trPr>
          <w:trHeight w:val="24"/>
        </w:trPr>
        <w:tc>
          <w:tcPr>
            <w:tcW w:w="708" w:type="dxa"/>
          </w:tcPr>
          <w:p w14:paraId="7C52744E" w14:textId="77777777" w:rsidR="00C14873" w:rsidRPr="00DE60FD" w:rsidRDefault="00C14873" w:rsidP="00C14873">
            <w:pPr>
              <w:jc w:val="both"/>
              <w:rPr>
                <w:rFonts w:cstheme="minorHAnsi"/>
                <w:bCs/>
                <w:i/>
              </w:rPr>
            </w:pPr>
          </w:p>
        </w:tc>
        <w:tc>
          <w:tcPr>
            <w:tcW w:w="2978" w:type="dxa"/>
          </w:tcPr>
          <w:p w14:paraId="0244CFE6" w14:textId="25AEF2E1" w:rsidR="00C14873" w:rsidRPr="00DE60FD" w:rsidRDefault="00C14873" w:rsidP="00C14873">
            <w:pPr>
              <w:jc w:val="both"/>
              <w:rPr>
                <w:rFonts w:cstheme="minorHAnsi"/>
              </w:rPr>
            </w:pPr>
            <w:r w:rsidRPr="00C14873">
              <w:rPr>
                <w:rFonts w:cstheme="minorHAnsi"/>
              </w:rPr>
              <w:t xml:space="preserve">doc. Ing. Viliam </w:t>
            </w:r>
            <w:proofErr w:type="spellStart"/>
            <w:r w:rsidRPr="00C14873">
              <w:rPr>
                <w:rFonts w:cstheme="minorHAnsi"/>
              </w:rPr>
              <w:t>Lendel</w:t>
            </w:r>
            <w:proofErr w:type="spellEnd"/>
            <w:r w:rsidRPr="00C14873">
              <w:rPr>
                <w:rFonts w:cstheme="minorHAnsi"/>
              </w:rPr>
              <w:t>, PhD.</w:t>
            </w:r>
          </w:p>
        </w:tc>
        <w:tc>
          <w:tcPr>
            <w:tcW w:w="4678" w:type="dxa"/>
            <w:gridSpan w:val="2"/>
          </w:tcPr>
          <w:p w14:paraId="24E84BE6" w14:textId="53B9C2EC" w:rsidR="00C14873" w:rsidRPr="00DE60FD" w:rsidRDefault="00C14873" w:rsidP="00C14873">
            <w:pPr>
              <w:jc w:val="both"/>
              <w:rPr>
                <w:rFonts w:cstheme="minorHAnsi"/>
                <w:bCs/>
                <w:iCs/>
              </w:rPr>
            </w:pPr>
            <w:r w:rsidRPr="00DE60FD">
              <w:rPr>
                <w:rFonts w:cstheme="minorHAnsi"/>
              </w:rPr>
              <w:t>6BZ0001 bakalárska práca</w:t>
            </w:r>
          </w:p>
        </w:tc>
        <w:tc>
          <w:tcPr>
            <w:tcW w:w="2268" w:type="dxa"/>
          </w:tcPr>
          <w:p w14:paraId="7EB489E0" w14:textId="67CFD272" w:rsidR="00C14873" w:rsidRPr="00DE60FD" w:rsidRDefault="00167D3B" w:rsidP="00C14873">
            <w:pPr>
              <w:jc w:val="both"/>
              <w:rPr>
                <w:rFonts w:cstheme="minorHAnsi"/>
                <w:bCs/>
                <w:iCs/>
              </w:rPr>
            </w:pPr>
            <w:hyperlink r:id="rId67" w:tgtFrame="vupch" w:tooltip="VUPCH/VTC" w:history="1">
              <w:r w:rsidR="00C14873">
                <w:rPr>
                  <w:rStyle w:val="Hypertextovprepojenie"/>
                  <w:rFonts w:cstheme="minorHAnsi"/>
                  <w:color w:val="auto"/>
                </w:rPr>
                <w:t>VUPCH/VTC</w:t>
              </w:r>
            </w:hyperlink>
          </w:p>
        </w:tc>
      </w:tr>
      <w:tr w:rsidR="003003D9" w:rsidRPr="00DE60FD" w14:paraId="3A522076" w14:textId="77777777" w:rsidTr="00D56EA5">
        <w:trPr>
          <w:trHeight w:val="24"/>
        </w:trPr>
        <w:tc>
          <w:tcPr>
            <w:tcW w:w="708" w:type="dxa"/>
          </w:tcPr>
          <w:p w14:paraId="30513F4A" w14:textId="77777777" w:rsidR="003003D9" w:rsidRPr="00DE60FD" w:rsidRDefault="003003D9" w:rsidP="003003D9">
            <w:pPr>
              <w:jc w:val="both"/>
              <w:rPr>
                <w:rFonts w:cstheme="minorHAnsi"/>
                <w:bCs/>
                <w:i/>
              </w:rPr>
            </w:pPr>
          </w:p>
        </w:tc>
        <w:tc>
          <w:tcPr>
            <w:tcW w:w="2978" w:type="dxa"/>
          </w:tcPr>
          <w:p w14:paraId="37F5B9F3" w14:textId="49A96E41" w:rsidR="003003D9" w:rsidRPr="00DE60FD" w:rsidRDefault="003003D9" w:rsidP="003003D9">
            <w:pPr>
              <w:jc w:val="both"/>
              <w:rPr>
                <w:rFonts w:cstheme="minorHAnsi"/>
              </w:rPr>
            </w:pPr>
            <w:r w:rsidRPr="00C14873">
              <w:rPr>
                <w:rFonts w:cstheme="minorHAnsi"/>
              </w:rPr>
              <w:t xml:space="preserve">Ing. Michal </w:t>
            </w:r>
            <w:proofErr w:type="spellStart"/>
            <w:r w:rsidRPr="00C14873">
              <w:rPr>
                <w:rFonts w:cstheme="minorHAnsi"/>
              </w:rPr>
              <w:t>Hodoň</w:t>
            </w:r>
            <w:proofErr w:type="spellEnd"/>
            <w:r w:rsidRPr="00C14873">
              <w:rPr>
                <w:rFonts w:cstheme="minorHAnsi"/>
              </w:rPr>
              <w:t>, PhD.</w:t>
            </w:r>
          </w:p>
        </w:tc>
        <w:tc>
          <w:tcPr>
            <w:tcW w:w="4678" w:type="dxa"/>
            <w:gridSpan w:val="2"/>
          </w:tcPr>
          <w:p w14:paraId="68EB5E5D" w14:textId="461321B8" w:rsidR="003003D9" w:rsidRPr="00DE60FD" w:rsidRDefault="003003D9" w:rsidP="003003D9">
            <w:pPr>
              <w:jc w:val="both"/>
              <w:rPr>
                <w:rFonts w:cstheme="minorHAnsi"/>
                <w:bCs/>
                <w:iCs/>
              </w:rPr>
            </w:pPr>
            <w:r w:rsidRPr="00DE60FD">
              <w:rPr>
                <w:rFonts w:cstheme="minorHAnsi"/>
              </w:rPr>
              <w:t>6BI0017 konštrukcia a technológia výroby elektronických zariadení</w:t>
            </w:r>
          </w:p>
        </w:tc>
        <w:tc>
          <w:tcPr>
            <w:tcW w:w="2268" w:type="dxa"/>
          </w:tcPr>
          <w:p w14:paraId="289013BE" w14:textId="1FCFB86C" w:rsidR="003003D9" w:rsidRPr="00DE60FD" w:rsidRDefault="00167D3B" w:rsidP="003003D9">
            <w:pPr>
              <w:jc w:val="both"/>
              <w:rPr>
                <w:rFonts w:cstheme="minorHAnsi"/>
                <w:bCs/>
                <w:iCs/>
              </w:rPr>
            </w:pPr>
            <w:hyperlink r:id="rId68" w:tgtFrame="vupch" w:tooltip="VUPCH/VTC" w:history="1">
              <w:r w:rsidR="003003D9">
                <w:rPr>
                  <w:rStyle w:val="Hypertextovprepojenie"/>
                  <w:rFonts w:cstheme="minorHAnsi"/>
                  <w:color w:val="auto"/>
                </w:rPr>
                <w:t>VUPCH/VTC</w:t>
              </w:r>
            </w:hyperlink>
          </w:p>
        </w:tc>
      </w:tr>
      <w:tr w:rsidR="003003D9" w:rsidRPr="00DE60FD" w14:paraId="5947A991" w14:textId="77777777" w:rsidTr="00D56EA5">
        <w:trPr>
          <w:trHeight w:val="24"/>
        </w:trPr>
        <w:tc>
          <w:tcPr>
            <w:tcW w:w="708" w:type="dxa"/>
          </w:tcPr>
          <w:p w14:paraId="50631FF7" w14:textId="77777777" w:rsidR="003003D9" w:rsidRPr="00DE60FD" w:rsidRDefault="003003D9" w:rsidP="003003D9">
            <w:pPr>
              <w:jc w:val="both"/>
              <w:rPr>
                <w:rFonts w:cstheme="minorHAnsi"/>
                <w:bCs/>
                <w:i/>
              </w:rPr>
            </w:pPr>
          </w:p>
        </w:tc>
        <w:tc>
          <w:tcPr>
            <w:tcW w:w="2978" w:type="dxa"/>
          </w:tcPr>
          <w:p w14:paraId="05CE18DB" w14:textId="7E719E96" w:rsidR="003003D9" w:rsidRPr="00DE60FD" w:rsidRDefault="003003D9" w:rsidP="003003D9">
            <w:pPr>
              <w:jc w:val="both"/>
              <w:rPr>
                <w:rFonts w:cstheme="minorHAnsi"/>
              </w:rPr>
            </w:pPr>
            <w:r w:rsidRPr="00C14873">
              <w:rPr>
                <w:rFonts w:cstheme="minorHAnsi"/>
              </w:rPr>
              <w:t xml:space="preserve">doc. Ing. Ján </w:t>
            </w:r>
            <w:proofErr w:type="spellStart"/>
            <w:r w:rsidRPr="00C14873">
              <w:rPr>
                <w:rFonts w:cstheme="minorHAnsi"/>
              </w:rPr>
              <w:t>Kapitulík</w:t>
            </w:r>
            <w:proofErr w:type="spellEnd"/>
            <w:r w:rsidRPr="00C14873">
              <w:rPr>
                <w:rFonts w:cstheme="minorHAnsi"/>
              </w:rPr>
              <w:t>, PhD.</w:t>
            </w:r>
          </w:p>
        </w:tc>
        <w:tc>
          <w:tcPr>
            <w:tcW w:w="4678" w:type="dxa"/>
            <w:gridSpan w:val="2"/>
          </w:tcPr>
          <w:p w14:paraId="4E9C4008" w14:textId="3612B5AE" w:rsidR="003003D9" w:rsidRPr="00DE60FD" w:rsidRDefault="003003D9" w:rsidP="003003D9">
            <w:pPr>
              <w:jc w:val="both"/>
              <w:rPr>
                <w:rFonts w:cstheme="minorHAnsi"/>
                <w:bCs/>
                <w:iCs/>
              </w:rPr>
            </w:pPr>
            <w:r w:rsidRPr="00DE60FD">
              <w:rPr>
                <w:rFonts w:cstheme="minorHAnsi"/>
              </w:rPr>
              <w:t>6BI0022 mikropočítače a ich aplikácie</w:t>
            </w:r>
          </w:p>
        </w:tc>
        <w:tc>
          <w:tcPr>
            <w:tcW w:w="2268" w:type="dxa"/>
          </w:tcPr>
          <w:p w14:paraId="5B514EC4" w14:textId="5118270E" w:rsidR="003003D9" w:rsidRPr="00DE60FD" w:rsidRDefault="00167D3B" w:rsidP="003003D9">
            <w:pPr>
              <w:jc w:val="both"/>
              <w:rPr>
                <w:rFonts w:cstheme="minorHAnsi"/>
                <w:bCs/>
                <w:iCs/>
              </w:rPr>
            </w:pPr>
            <w:hyperlink r:id="rId69" w:tgtFrame="vupch" w:tooltip="VUPCH/VTC" w:history="1">
              <w:r w:rsidR="003003D9">
                <w:rPr>
                  <w:rStyle w:val="Hypertextovprepojenie"/>
                  <w:rFonts w:cstheme="minorHAnsi"/>
                  <w:color w:val="auto"/>
                </w:rPr>
                <w:t>VUPCH/VTC</w:t>
              </w:r>
            </w:hyperlink>
          </w:p>
        </w:tc>
      </w:tr>
      <w:tr w:rsidR="003003D9" w:rsidRPr="00DE60FD" w14:paraId="40484CB6" w14:textId="77777777" w:rsidTr="00D56EA5">
        <w:trPr>
          <w:trHeight w:val="24"/>
        </w:trPr>
        <w:tc>
          <w:tcPr>
            <w:tcW w:w="708" w:type="dxa"/>
          </w:tcPr>
          <w:p w14:paraId="3389FB25" w14:textId="77777777" w:rsidR="003003D9" w:rsidRPr="00DE60FD" w:rsidRDefault="003003D9" w:rsidP="003003D9">
            <w:pPr>
              <w:jc w:val="both"/>
              <w:rPr>
                <w:rFonts w:cstheme="minorHAnsi"/>
                <w:bCs/>
                <w:i/>
              </w:rPr>
            </w:pPr>
          </w:p>
        </w:tc>
        <w:tc>
          <w:tcPr>
            <w:tcW w:w="2978" w:type="dxa"/>
          </w:tcPr>
          <w:p w14:paraId="4F7486DE" w14:textId="782AA300" w:rsidR="003003D9" w:rsidRPr="00DE60FD" w:rsidRDefault="003003D9" w:rsidP="003003D9">
            <w:pPr>
              <w:jc w:val="both"/>
              <w:rPr>
                <w:rFonts w:cstheme="minorHAnsi"/>
              </w:rPr>
            </w:pPr>
            <w:r w:rsidRPr="00C14873">
              <w:rPr>
                <w:rFonts w:cstheme="minorHAnsi"/>
              </w:rPr>
              <w:t>doc. Ing. Ondrej Karpiš, PhD.</w:t>
            </w:r>
          </w:p>
        </w:tc>
        <w:tc>
          <w:tcPr>
            <w:tcW w:w="4678" w:type="dxa"/>
            <w:gridSpan w:val="2"/>
          </w:tcPr>
          <w:p w14:paraId="4466D6FA" w14:textId="50F57A14" w:rsidR="003003D9" w:rsidRPr="00DE60FD" w:rsidRDefault="003003D9" w:rsidP="003003D9">
            <w:pPr>
              <w:jc w:val="both"/>
              <w:rPr>
                <w:rFonts w:cstheme="minorHAnsi"/>
                <w:bCs/>
                <w:iCs/>
              </w:rPr>
            </w:pPr>
            <w:r w:rsidRPr="00DE60FD">
              <w:rPr>
                <w:rFonts w:cstheme="minorHAnsi"/>
              </w:rPr>
              <w:t>6BI0051 vývoj vstavaných systémov</w:t>
            </w:r>
          </w:p>
        </w:tc>
        <w:tc>
          <w:tcPr>
            <w:tcW w:w="2268" w:type="dxa"/>
          </w:tcPr>
          <w:p w14:paraId="385216FA" w14:textId="1F110EFF" w:rsidR="003003D9" w:rsidRPr="00DE60FD" w:rsidRDefault="00167D3B" w:rsidP="003003D9">
            <w:pPr>
              <w:jc w:val="both"/>
              <w:rPr>
                <w:rFonts w:cstheme="minorHAnsi"/>
                <w:bCs/>
                <w:iCs/>
              </w:rPr>
            </w:pPr>
            <w:hyperlink r:id="rId70" w:tgtFrame="vupch" w:tooltip="VUPCH/VTC" w:history="1">
              <w:r w:rsidR="00E669C0">
                <w:rPr>
                  <w:rStyle w:val="Hypertextovprepojenie"/>
                  <w:rFonts w:cstheme="minorHAnsi"/>
                  <w:color w:val="auto"/>
                </w:rPr>
                <w:t>VUPCH/VTC</w:t>
              </w:r>
            </w:hyperlink>
          </w:p>
        </w:tc>
      </w:tr>
      <w:tr w:rsidR="003003D9" w:rsidRPr="00DE60FD" w14:paraId="4D498C9C" w14:textId="77777777" w:rsidTr="00D56EA5">
        <w:trPr>
          <w:trHeight w:val="24"/>
        </w:trPr>
        <w:tc>
          <w:tcPr>
            <w:tcW w:w="708" w:type="dxa"/>
          </w:tcPr>
          <w:p w14:paraId="7F91D7A2" w14:textId="77777777" w:rsidR="003003D9" w:rsidRPr="00DE60FD" w:rsidRDefault="003003D9" w:rsidP="003003D9">
            <w:pPr>
              <w:jc w:val="both"/>
              <w:rPr>
                <w:rFonts w:cstheme="minorHAnsi"/>
                <w:bCs/>
                <w:i/>
              </w:rPr>
            </w:pPr>
          </w:p>
        </w:tc>
        <w:tc>
          <w:tcPr>
            <w:tcW w:w="2978" w:type="dxa"/>
          </w:tcPr>
          <w:p w14:paraId="190A6205" w14:textId="72E432C3" w:rsidR="003003D9" w:rsidRPr="00DE60FD" w:rsidRDefault="003003D9" w:rsidP="003003D9">
            <w:pPr>
              <w:jc w:val="both"/>
              <w:rPr>
                <w:rFonts w:cstheme="minorHAnsi"/>
              </w:rPr>
            </w:pPr>
            <w:r w:rsidRPr="00C14873">
              <w:rPr>
                <w:rFonts w:cstheme="minorHAnsi"/>
              </w:rPr>
              <w:t>doc. Ing. Peter Ševčík, PhD.</w:t>
            </w:r>
          </w:p>
        </w:tc>
        <w:tc>
          <w:tcPr>
            <w:tcW w:w="4678" w:type="dxa"/>
            <w:gridSpan w:val="2"/>
          </w:tcPr>
          <w:p w14:paraId="3E5F14EF" w14:textId="33E1B57D" w:rsidR="003003D9" w:rsidRPr="00DE60FD" w:rsidRDefault="003003D9" w:rsidP="003003D9">
            <w:pPr>
              <w:jc w:val="both"/>
              <w:rPr>
                <w:rFonts w:cstheme="minorHAnsi"/>
                <w:bCs/>
                <w:iCs/>
              </w:rPr>
            </w:pPr>
            <w:r w:rsidRPr="00DE60FD">
              <w:rPr>
                <w:rFonts w:cstheme="minorHAnsi"/>
              </w:rPr>
              <w:t>6BI0008 elektronické systémy</w:t>
            </w:r>
          </w:p>
        </w:tc>
        <w:tc>
          <w:tcPr>
            <w:tcW w:w="2268" w:type="dxa"/>
          </w:tcPr>
          <w:p w14:paraId="60B2FABA" w14:textId="01FD88DD" w:rsidR="003003D9" w:rsidRPr="00DE60FD" w:rsidRDefault="00167D3B" w:rsidP="003003D9">
            <w:pPr>
              <w:jc w:val="both"/>
              <w:rPr>
                <w:rFonts w:cstheme="minorHAnsi"/>
                <w:bCs/>
                <w:iCs/>
              </w:rPr>
            </w:pPr>
            <w:hyperlink r:id="rId71" w:tgtFrame="vupch" w:tooltip="VUPCH/VTC" w:history="1">
              <w:r w:rsidR="003003D9">
                <w:rPr>
                  <w:rStyle w:val="Hypertextovprepojenie"/>
                  <w:rFonts w:cstheme="minorHAnsi"/>
                  <w:color w:val="auto"/>
                </w:rPr>
                <w:t>VUPCH/VTC</w:t>
              </w:r>
            </w:hyperlink>
          </w:p>
        </w:tc>
      </w:tr>
      <w:tr w:rsidR="003003D9" w:rsidRPr="00DE60FD" w14:paraId="5C38AA34" w14:textId="77777777" w:rsidTr="002D4762">
        <w:trPr>
          <w:trHeight w:val="24"/>
        </w:trPr>
        <w:tc>
          <w:tcPr>
            <w:tcW w:w="708" w:type="dxa"/>
            <w:vMerge w:val="restart"/>
            <w:shd w:val="clear" w:color="auto" w:fill="F2F2F2" w:themeFill="background1" w:themeFillShade="F2"/>
          </w:tcPr>
          <w:p w14:paraId="38D3C789" w14:textId="77777777" w:rsidR="003003D9" w:rsidRPr="00DE60FD" w:rsidRDefault="003003D9" w:rsidP="003003D9">
            <w:pPr>
              <w:jc w:val="center"/>
              <w:rPr>
                <w:rFonts w:cstheme="minorHAnsi"/>
                <w:b/>
                <w:bCs/>
                <w:i/>
              </w:rPr>
            </w:pPr>
            <w:r w:rsidRPr="00DE60FD">
              <w:rPr>
                <w:rFonts w:cstheme="minorHAnsi"/>
                <w:b/>
                <w:bCs/>
              </w:rPr>
              <w:t>D</w:t>
            </w:r>
          </w:p>
        </w:tc>
        <w:tc>
          <w:tcPr>
            <w:tcW w:w="9924" w:type="dxa"/>
            <w:gridSpan w:val="4"/>
            <w:shd w:val="clear" w:color="auto" w:fill="F2F2F2" w:themeFill="background1" w:themeFillShade="F2"/>
          </w:tcPr>
          <w:p w14:paraId="2F9AAF02" w14:textId="77777777" w:rsidR="003003D9" w:rsidRPr="00DE60FD" w:rsidRDefault="003003D9" w:rsidP="003003D9">
            <w:pPr>
              <w:jc w:val="both"/>
              <w:rPr>
                <w:rFonts w:cstheme="minorHAnsi"/>
                <w:b/>
                <w:bCs/>
              </w:rPr>
            </w:pPr>
            <w:r w:rsidRPr="00DE60FD">
              <w:rPr>
                <w:rFonts w:cstheme="minorHAnsi"/>
                <w:b/>
                <w:bCs/>
              </w:rPr>
              <w:t>Zoznam všetkých učiteľov  (vrátane doktorandov) študijného programu</w:t>
            </w:r>
          </w:p>
        </w:tc>
      </w:tr>
      <w:tr w:rsidR="003003D9" w:rsidRPr="00DE60FD" w14:paraId="51CDB787" w14:textId="77777777" w:rsidTr="00E622F4">
        <w:trPr>
          <w:trHeight w:val="24"/>
        </w:trPr>
        <w:tc>
          <w:tcPr>
            <w:tcW w:w="708" w:type="dxa"/>
            <w:vMerge/>
            <w:shd w:val="clear" w:color="auto" w:fill="F2F2F2" w:themeFill="background1" w:themeFillShade="F2"/>
          </w:tcPr>
          <w:p w14:paraId="04E67BDD" w14:textId="77777777" w:rsidR="003003D9" w:rsidRPr="00DE60FD" w:rsidRDefault="003003D9" w:rsidP="003003D9">
            <w:pPr>
              <w:jc w:val="both"/>
              <w:rPr>
                <w:rFonts w:cstheme="minorHAnsi"/>
              </w:rPr>
            </w:pPr>
          </w:p>
        </w:tc>
        <w:tc>
          <w:tcPr>
            <w:tcW w:w="2978" w:type="dxa"/>
            <w:shd w:val="clear" w:color="auto" w:fill="F2F2F2" w:themeFill="background1" w:themeFillShade="F2"/>
          </w:tcPr>
          <w:p w14:paraId="192A8123" w14:textId="77777777" w:rsidR="003003D9" w:rsidRPr="00DE60FD" w:rsidRDefault="003003D9" w:rsidP="003003D9">
            <w:pPr>
              <w:jc w:val="both"/>
              <w:rPr>
                <w:rFonts w:cstheme="minorHAnsi"/>
              </w:rPr>
            </w:pPr>
            <w:r w:rsidRPr="00DE60FD">
              <w:rPr>
                <w:rFonts w:cstheme="minorHAnsi"/>
              </w:rPr>
              <w:t>Meno, priezvisko a tituly učiteľa</w:t>
            </w:r>
          </w:p>
        </w:tc>
        <w:tc>
          <w:tcPr>
            <w:tcW w:w="3119" w:type="dxa"/>
            <w:shd w:val="clear" w:color="auto" w:fill="F2F2F2" w:themeFill="background1" w:themeFillShade="F2"/>
          </w:tcPr>
          <w:p w14:paraId="0EA8E9DE" w14:textId="77777777" w:rsidR="003003D9" w:rsidRPr="00DE60FD" w:rsidRDefault="003003D9" w:rsidP="003003D9">
            <w:pPr>
              <w:tabs>
                <w:tab w:val="right" w:pos="3611"/>
              </w:tabs>
              <w:jc w:val="both"/>
              <w:rPr>
                <w:rFonts w:cstheme="minorHAnsi"/>
              </w:rPr>
            </w:pPr>
            <w:r w:rsidRPr="00DE60FD">
              <w:rPr>
                <w:rFonts w:cstheme="minorHAnsi"/>
              </w:rPr>
              <w:t>Predmet študijného programu</w:t>
            </w:r>
            <w:r w:rsidRPr="00DE60FD">
              <w:rPr>
                <w:rFonts w:cstheme="minorHAnsi"/>
              </w:rPr>
              <w:tab/>
            </w:r>
          </w:p>
        </w:tc>
        <w:tc>
          <w:tcPr>
            <w:tcW w:w="1559" w:type="dxa"/>
            <w:shd w:val="clear" w:color="auto" w:fill="F2F2F2" w:themeFill="background1" w:themeFillShade="F2"/>
          </w:tcPr>
          <w:p w14:paraId="0120AE70" w14:textId="77777777" w:rsidR="003003D9" w:rsidRPr="00DE60FD" w:rsidRDefault="003003D9" w:rsidP="003003D9">
            <w:pPr>
              <w:tabs>
                <w:tab w:val="right" w:pos="3611"/>
              </w:tabs>
              <w:jc w:val="both"/>
              <w:rPr>
                <w:rFonts w:cstheme="minorHAnsi"/>
              </w:rPr>
            </w:pPr>
            <w:r w:rsidRPr="00DE60FD">
              <w:rPr>
                <w:rFonts w:cstheme="minorHAnsi"/>
              </w:rPr>
              <w:t>Organizačná forma, ktorú VŠ učiteľ zabezpečuje</w:t>
            </w:r>
          </w:p>
          <w:p w14:paraId="5DD0A86C" w14:textId="77777777" w:rsidR="003003D9" w:rsidRPr="00DE60FD" w:rsidRDefault="003003D9" w:rsidP="003003D9">
            <w:pPr>
              <w:tabs>
                <w:tab w:val="right" w:pos="3611"/>
              </w:tabs>
              <w:jc w:val="both"/>
              <w:rPr>
                <w:rFonts w:cstheme="minorHAnsi"/>
              </w:rPr>
            </w:pPr>
            <w:r w:rsidRPr="00DE60FD">
              <w:rPr>
                <w:rFonts w:cstheme="minorHAnsi"/>
              </w:rPr>
              <w:t>(P,C,L,T)</w:t>
            </w:r>
          </w:p>
        </w:tc>
        <w:tc>
          <w:tcPr>
            <w:tcW w:w="2268" w:type="dxa"/>
            <w:shd w:val="clear" w:color="auto" w:fill="F2F2F2" w:themeFill="background1" w:themeFillShade="F2"/>
          </w:tcPr>
          <w:p w14:paraId="28DA17BF" w14:textId="77777777" w:rsidR="003003D9" w:rsidRPr="00DE60FD" w:rsidRDefault="003003D9" w:rsidP="003003D9">
            <w:pPr>
              <w:jc w:val="both"/>
              <w:rPr>
                <w:rFonts w:cstheme="minorHAnsi"/>
              </w:rPr>
            </w:pPr>
            <w:r w:rsidRPr="00DE60FD">
              <w:rPr>
                <w:rFonts w:cstheme="minorHAnsi"/>
              </w:rPr>
              <w:t>Doplňujúce informácie</w:t>
            </w:r>
          </w:p>
        </w:tc>
      </w:tr>
      <w:tr w:rsidR="003003D9" w:rsidRPr="00DE60FD" w14:paraId="256C8A35" w14:textId="77777777" w:rsidTr="00E622F4">
        <w:trPr>
          <w:trHeight w:val="24"/>
        </w:trPr>
        <w:tc>
          <w:tcPr>
            <w:tcW w:w="708" w:type="dxa"/>
          </w:tcPr>
          <w:p w14:paraId="0BBC715A" w14:textId="05653858" w:rsidR="003003D9" w:rsidRPr="00DE60FD" w:rsidRDefault="003003D9" w:rsidP="003003D9">
            <w:pPr>
              <w:jc w:val="both"/>
              <w:rPr>
                <w:rFonts w:cstheme="minorHAnsi"/>
                <w:bCs/>
                <w:i/>
              </w:rPr>
            </w:pPr>
          </w:p>
        </w:tc>
        <w:tc>
          <w:tcPr>
            <w:tcW w:w="2978" w:type="dxa"/>
            <w:vAlign w:val="center"/>
          </w:tcPr>
          <w:p w14:paraId="57553A79" w14:textId="069C887B" w:rsidR="003003D9" w:rsidRDefault="00167D3B" w:rsidP="003003D9">
            <w:hyperlink r:id="rId72" w:tgtFrame="vupch" w:tooltip="VUPCH/VTC" w:history="1">
              <w:r w:rsidR="003003D9">
                <w:rPr>
                  <w:rStyle w:val="Hypertextovprepojenie"/>
                  <w:rFonts w:ascii="Aptos Narrow" w:hAnsi="Aptos Narrow"/>
                </w:rPr>
                <w:t>doc. RNDr. Katarína Bachratá, PhD.</w:t>
              </w:r>
            </w:hyperlink>
          </w:p>
        </w:tc>
        <w:tc>
          <w:tcPr>
            <w:tcW w:w="3119" w:type="dxa"/>
            <w:vAlign w:val="center"/>
          </w:tcPr>
          <w:p w14:paraId="7BB1174F" w14:textId="4B2DB60D" w:rsidR="003003D9" w:rsidRPr="00DE60FD" w:rsidRDefault="003003D9" w:rsidP="003003D9">
            <w:pPr>
              <w:rPr>
                <w:rFonts w:cstheme="minorHAnsi"/>
                <w:bCs/>
                <w:iCs/>
              </w:rPr>
            </w:pPr>
            <w:r>
              <w:rPr>
                <w:rFonts w:ascii="Aptos Narrow" w:hAnsi="Aptos Narrow"/>
                <w:color w:val="000000"/>
              </w:rPr>
              <w:t>6BA0015 metódy spracovania dát</w:t>
            </w:r>
          </w:p>
        </w:tc>
        <w:tc>
          <w:tcPr>
            <w:tcW w:w="1559" w:type="dxa"/>
            <w:vAlign w:val="center"/>
          </w:tcPr>
          <w:p w14:paraId="53D82C5B" w14:textId="5D25778A" w:rsidR="003003D9" w:rsidRPr="00F47351" w:rsidRDefault="004E7BFC" w:rsidP="003003D9">
            <w:pPr>
              <w:jc w:val="both"/>
              <w:rPr>
                <w:rFonts w:cstheme="minorHAnsi"/>
                <w:bCs/>
                <w:iCs/>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272A863D" w14:textId="77777777" w:rsidR="003003D9" w:rsidRPr="00DE60FD" w:rsidRDefault="003003D9" w:rsidP="003003D9">
            <w:pPr>
              <w:jc w:val="both"/>
              <w:rPr>
                <w:rFonts w:cstheme="minorHAnsi"/>
                <w:bCs/>
                <w:i/>
              </w:rPr>
            </w:pPr>
          </w:p>
        </w:tc>
      </w:tr>
      <w:tr w:rsidR="003003D9" w:rsidRPr="00DE60FD" w14:paraId="2D5BA87F" w14:textId="77777777" w:rsidTr="00E622F4">
        <w:trPr>
          <w:trHeight w:val="24"/>
        </w:trPr>
        <w:tc>
          <w:tcPr>
            <w:tcW w:w="708" w:type="dxa"/>
          </w:tcPr>
          <w:p w14:paraId="1AE95E55" w14:textId="26D91952" w:rsidR="003003D9" w:rsidRPr="00DE60FD" w:rsidRDefault="003003D9" w:rsidP="003003D9">
            <w:pPr>
              <w:jc w:val="both"/>
              <w:rPr>
                <w:rFonts w:cstheme="minorHAnsi"/>
                <w:bCs/>
                <w:i/>
              </w:rPr>
            </w:pPr>
          </w:p>
        </w:tc>
        <w:tc>
          <w:tcPr>
            <w:tcW w:w="2978" w:type="dxa"/>
            <w:vAlign w:val="center"/>
          </w:tcPr>
          <w:p w14:paraId="05D4A139" w14:textId="77D8624A" w:rsidR="003003D9" w:rsidRDefault="00167D3B" w:rsidP="003003D9">
            <w:hyperlink r:id="rId73" w:tgtFrame="vupch" w:tooltip="VUPCH/VTC" w:history="1">
              <w:r w:rsidR="003003D9">
                <w:rPr>
                  <w:rStyle w:val="Hypertextovprepojenie"/>
                  <w:rFonts w:ascii="Aptos Narrow" w:hAnsi="Aptos Narrow"/>
                </w:rPr>
                <w:t xml:space="preserve">doc. Ing. </w:t>
              </w:r>
              <w:proofErr w:type="spellStart"/>
              <w:r w:rsidR="003003D9">
                <w:rPr>
                  <w:rStyle w:val="Hypertextovprepojenie"/>
                  <w:rFonts w:ascii="Aptos Narrow" w:hAnsi="Aptos Narrow"/>
                </w:rPr>
                <w:t>Emese</w:t>
              </w:r>
              <w:proofErr w:type="spellEnd"/>
              <w:r w:rsidR="003003D9">
                <w:rPr>
                  <w:rStyle w:val="Hypertextovprepojenie"/>
                  <w:rFonts w:ascii="Aptos Narrow" w:hAnsi="Aptos Narrow"/>
                </w:rPr>
                <w:t xml:space="preserve"> </w:t>
              </w:r>
              <w:proofErr w:type="spellStart"/>
              <w:r w:rsidR="003003D9">
                <w:rPr>
                  <w:rStyle w:val="Hypertextovprepojenie"/>
                  <w:rFonts w:ascii="Aptos Narrow" w:hAnsi="Aptos Narrow"/>
                </w:rPr>
                <w:t>Tokarčíková</w:t>
              </w:r>
              <w:proofErr w:type="spellEnd"/>
              <w:r w:rsidR="003003D9">
                <w:rPr>
                  <w:rStyle w:val="Hypertextovprepojenie"/>
                  <w:rFonts w:ascii="Aptos Narrow" w:hAnsi="Aptos Narrow"/>
                </w:rPr>
                <w:t>, PhD.</w:t>
              </w:r>
            </w:hyperlink>
          </w:p>
        </w:tc>
        <w:tc>
          <w:tcPr>
            <w:tcW w:w="3119" w:type="dxa"/>
            <w:vAlign w:val="center"/>
          </w:tcPr>
          <w:p w14:paraId="4939BFFA" w14:textId="7DC4275F" w:rsidR="003003D9" w:rsidRDefault="003003D9" w:rsidP="003003D9">
            <w:r>
              <w:rPr>
                <w:rFonts w:ascii="Aptos Narrow" w:hAnsi="Aptos Narrow"/>
                <w:color w:val="000000"/>
              </w:rPr>
              <w:t>6BM0027 základy ekonómie</w:t>
            </w:r>
          </w:p>
        </w:tc>
        <w:tc>
          <w:tcPr>
            <w:tcW w:w="1559" w:type="dxa"/>
            <w:vAlign w:val="center"/>
          </w:tcPr>
          <w:p w14:paraId="4786C378" w14:textId="7B84BF4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1805B0C8" w14:textId="77777777" w:rsidR="003003D9" w:rsidRPr="00DE60FD" w:rsidRDefault="003003D9" w:rsidP="003003D9">
            <w:pPr>
              <w:jc w:val="both"/>
              <w:rPr>
                <w:rFonts w:cstheme="minorHAnsi"/>
                <w:bCs/>
                <w:i/>
              </w:rPr>
            </w:pPr>
          </w:p>
        </w:tc>
      </w:tr>
      <w:tr w:rsidR="003003D9" w:rsidRPr="00DE60FD" w14:paraId="589D1A06" w14:textId="77777777" w:rsidTr="00E622F4">
        <w:trPr>
          <w:trHeight w:val="24"/>
        </w:trPr>
        <w:tc>
          <w:tcPr>
            <w:tcW w:w="708" w:type="dxa"/>
          </w:tcPr>
          <w:p w14:paraId="6387225F" w14:textId="71AD33C1" w:rsidR="003003D9" w:rsidRPr="00DE60FD" w:rsidRDefault="003003D9" w:rsidP="003003D9">
            <w:pPr>
              <w:jc w:val="both"/>
              <w:rPr>
                <w:rFonts w:cstheme="minorHAnsi"/>
                <w:bCs/>
                <w:i/>
              </w:rPr>
            </w:pPr>
          </w:p>
        </w:tc>
        <w:tc>
          <w:tcPr>
            <w:tcW w:w="2978" w:type="dxa"/>
            <w:vAlign w:val="center"/>
          </w:tcPr>
          <w:p w14:paraId="523E7871" w14:textId="3956B14F" w:rsidR="003003D9" w:rsidRDefault="00167D3B" w:rsidP="003003D9">
            <w:hyperlink r:id="rId74" w:tgtFrame="vupch" w:tooltip="VUPCH/VTC" w:history="1">
              <w:r w:rsidR="003003D9">
                <w:rPr>
                  <w:rStyle w:val="Hypertextovprepojenie"/>
                  <w:rFonts w:ascii="Aptos Narrow" w:hAnsi="Aptos Narrow"/>
                </w:rPr>
                <w:t xml:space="preserve">doc. Ing. Ján </w:t>
              </w:r>
              <w:proofErr w:type="spellStart"/>
              <w:r w:rsidR="003003D9">
                <w:rPr>
                  <w:rStyle w:val="Hypertextovprepojenie"/>
                  <w:rFonts w:ascii="Aptos Narrow" w:hAnsi="Aptos Narrow"/>
                </w:rPr>
                <w:t>Janech</w:t>
              </w:r>
              <w:proofErr w:type="spellEnd"/>
              <w:r w:rsidR="003003D9">
                <w:rPr>
                  <w:rStyle w:val="Hypertextovprepojenie"/>
                  <w:rFonts w:ascii="Aptos Narrow" w:hAnsi="Aptos Narrow"/>
                </w:rPr>
                <w:t>, PhD.</w:t>
              </w:r>
            </w:hyperlink>
          </w:p>
        </w:tc>
        <w:tc>
          <w:tcPr>
            <w:tcW w:w="3119" w:type="dxa"/>
            <w:vAlign w:val="center"/>
          </w:tcPr>
          <w:p w14:paraId="419F7066" w14:textId="317BCE5E" w:rsidR="003003D9" w:rsidRDefault="003003D9" w:rsidP="003003D9">
            <w:r>
              <w:rPr>
                <w:rFonts w:ascii="Aptos Narrow" w:hAnsi="Aptos Narrow"/>
                <w:color w:val="000000"/>
              </w:rPr>
              <w:t>6BI0011 informatika 1</w:t>
            </w:r>
          </w:p>
        </w:tc>
        <w:tc>
          <w:tcPr>
            <w:tcW w:w="1559" w:type="dxa"/>
            <w:vAlign w:val="center"/>
          </w:tcPr>
          <w:p w14:paraId="1CA7E1BB" w14:textId="1C08D4C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6F8B9341" w14:textId="77777777" w:rsidR="003003D9" w:rsidRPr="00DE60FD" w:rsidRDefault="003003D9" w:rsidP="003003D9">
            <w:pPr>
              <w:jc w:val="both"/>
              <w:rPr>
                <w:rFonts w:cstheme="minorHAnsi"/>
                <w:bCs/>
                <w:i/>
              </w:rPr>
            </w:pPr>
          </w:p>
        </w:tc>
      </w:tr>
      <w:tr w:rsidR="003003D9" w:rsidRPr="00DE60FD" w14:paraId="0F19B07F" w14:textId="77777777" w:rsidTr="00E622F4">
        <w:trPr>
          <w:trHeight w:val="24"/>
        </w:trPr>
        <w:tc>
          <w:tcPr>
            <w:tcW w:w="708" w:type="dxa"/>
          </w:tcPr>
          <w:p w14:paraId="3332BD92" w14:textId="1CA77292" w:rsidR="003003D9" w:rsidRPr="00DE60FD" w:rsidRDefault="003003D9" w:rsidP="003003D9">
            <w:pPr>
              <w:jc w:val="both"/>
              <w:rPr>
                <w:rFonts w:cstheme="minorHAnsi"/>
                <w:bCs/>
                <w:i/>
              </w:rPr>
            </w:pPr>
          </w:p>
        </w:tc>
        <w:tc>
          <w:tcPr>
            <w:tcW w:w="2978" w:type="dxa"/>
            <w:vAlign w:val="center"/>
          </w:tcPr>
          <w:p w14:paraId="3C9F4C20" w14:textId="71C5A8A7" w:rsidR="003003D9" w:rsidRDefault="00167D3B" w:rsidP="003003D9">
            <w:hyperlink r:id="rId75" w:tgtFrame="vupch" w:tooltip="VUPCH/VTC" w:history="1">
              <w:r w:rsidR="003003D9">
                <w:rPr>
                  <w:rStyle w:val="Hypertextovprepojenie"/>
                  <w:rFonts w:ascii="Aptos Narrow" w:hAnsi="Aptos Narrow"/>
                </w:rPr>
                <w:t xml:space="preserve">doc. Ing. Ján </w:t>
              </w:r>
              <w:proofErr w:type="spellStart"/>
              <w:r w:rsidR="003003D9">
                <w:rPr>
                  <w:rStyle w:val="Hypertextovprepojenie"/>
                  <w:rFonts w:ascii="Aptos Narrow" w:hAnsi="Aptos Narrow"/>
                </w:rPr>
                <w:t>Janech</w:t>
              </w:r>
              <w:proofErr w:type="spellEnd"/>
              <w:r w:rsidR="003003D9">
                <w:rPr>
                  <w:rStyle w:val="Hypertextovprepojenie"/>
                  <w:rFonts w:ascii="Aptos Narrow" w:hAnsi="Aptos Narrow"/>
                </w:rPr>
                <w:t>, PhD.</w:t>
              </w:r>
            </w:hyperlink>
          </w:p>
        </w:tc>
        <w:tc>
          <w:tcPr>
            <w:tcW w:w="3119" w:type="dxa"/>
            <w:vAlign w:val="center"/>
          </w:tcPr>
          <w:p w14:paraId="46384968" w14:textId="35F8D450" w:rsidR="003003D9" w:rsidRDefault="003003D9" w:rsidP="003003D9">
            <w:r>
              <w:rPr>
                <w:rFonts w:ascii="Aptos Narrow" w:hAnsi="Aptos Narrow"/>
                <w:color w:val="000000"/>
              </w:rPr>
              <w:t>6BI0012 informatika 2</w:t>
            </w:r>
          </w:p>
        </w:tc>
        <w:tc>
          <w:tcPr>
            <w:tcW w:w="1559" w:type="dxa"/>
            <w:vAlign w:val="center"/>
          </w:tcPr>
          <w:p w14:paraId="7864F631" w14:textId="7D8DB39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5445A6B8" w14:textId="77777777" w:rsidR="003003D9" w:rsidRPr="00DE60FD" w:rsidRDefault="003003D9" w:rsidP="003003D9">
            <w:pPr>
              <w:jc w:val="both"/>
              <w:rPr>
                <w:rFonts w:cstheme="minorHAnsi"/>
                <w:bCs/>
                <w:i/>
              </w:rPr>
            </w:pPr>
          </w:p>
        </w:tc>
      </w:tr>
      <w:tr w:rsidR="003003D9" w:rsidRPr="00DE60FD" w14:paraId="6A941EF3" w14:textId="77777777" w:rsidTr="00E622F4">
        <w:trPr>
          <w:trHeight w:val="24"/>
        </w:trPr>
        <w:tc>
          <w:tcPr>
            <w:tcW w:w="708" w:type="dxa"/>
          </w:tcPr>
          <w:p w14:paraId="09A4E13C" w14:textId="5EE2FD77" w:rsidR="003003D9" w:rsidRPr="00DE60FD" w:rsidRDefault="003003D9" w:rsidP="003003D9">
            <w:pPr>
              <w:jc w:val="both"/>
              <w:rPr>
                <w:rFonts w:cstheme="minorHAnsi"/>
                <w:bCs/>
                <w:i/>
              </w:rPr>
            </w:pPr>
          </w:p>
        </w:tc>
        <w:tc>
          <w:tcPr>
            <w:tcW w:w="2978" w:type="dxa"/>
            <w:vAlign w:val="center"/>
          </w:tcPr>
          <w:p w14:paraId="156178D7" w14:textId="55D131F2" w:rsidR="003003D9" w:rsidRDefault="00167D3B" w:rsidP="003003D9">
            <w:hyperlink r:id="rId76" w:tgtFrame="vupch" w:tooltip="VUPCH/VTC" w:history="1">
              <w:r w:rsidR="003003D9">
                <w:rPr>
                  <w:rStyle w:val="Hypertextovprepojenie"/>
                  <w:rFonts w:ascii="Aptos Narrow" w:hAnsi="Aptos Narrow"/>
                </w:rPr>
                <w:t xml:space="preserve">doc. Ing. Ján </w:t>
              </w:r>
              <w:proofErr w:type="spellStart"/>
              <w:r w:rsidR="003003D9">
                <w:rPr>
                  <w:rStyle w:val="Hypertextovprepojenie"/>
                  <w:rFonts w:ascii="Aptos Narrow" w:hAnsi="Aptos Narrow"/>
                </w:rPr>
                <w:t>Kapitulík</w:t>
              </w:r>
              <w:proofErr w:type="spellEnd"/>
              <w:r w:rsidR="003003D9">
                <w:rPr>
                  <w:rStyle w:val="Hypertextovprepojenie"/>
                  <w:rFonts w:ascii="Aptos Narrow" w:hAnsi="Aptos Narrow"/>
                </w:rPr>
                <w:t>, PhD.</w:t>
              </w:r>
            </w:hyperlink>
          </w:p>
        </w:tc>
        <w:tc>
          <w:tcPr>
            <w:tcW w:w="3119" w:type="dxa"/>
            <w:vAlign w:val="center"/>
          </w:tcPr>
          <w:p w14:paraId="576592DE" w14:textId="2814DBC7" w:rsidR="003003D9" w:rsidRDefault="003003D9" w:rsidP="003003D9">
            <w:r>
              <w:rPr>
                <w:rFonts w:ascii="Aptos Narrow" w:hAnsi="Aptos Narrow"/>
                <w:color w:val="000000"/>
              </w:rPr>
              <w:t>6BI0025 počítačové inžinierstvo</w:t>
            </w:r>
          </w:p>
        </w:tc>
        <w:tc>
          <w:tcPr>
            <w:tcW w:w="1559" w:type="dxa"/>
            <w:vAlign w:val="center"/>
          </w:tcPr>
          <w:p w14:paraId="6EC0226A" w14:textId="4693DC3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5BF53F8E" w14:textId="77777777" w:rsidR="003003D9" w:rsidRPr="00DE60FD" w:rsidRDefault="003003D9" w:rsidP="003003D9">
            <w:pPr>
              <w:jc w:val="both"/>
              <w:rPr>
                <w:rFonts w:cstheme="minorHAnsi"/>
                <w:bCs/>
                <w:i/>
              </w:rPr>
            </w:pPr>
          </w:p>
        </w:tc>
      </w:tr>
      <w:tr w:rsidR="003003D9" w:rsidRPr="00DE60FD" w14:paraId="6A353264" w14:textId="77777777" w:rsidTr="00E622F4">
        <w:trPr>
          <w:trHeight w:val="24"/>
        </w:trPr>
        <w:tc>
          <w:tcPr>
            <w:tcW w:w="708" w:type="dxa"/>
          </w:tcPr>
          <w:p w14:paraId="147E3894" w14:textId="4522A16F" w:rsidR="003003D9" w:rsidRPr="00DE60FD" w:rsidRDefault="003003D9" w:rsidP="003003D9">
            <w:pPr>
              <w:jc w:val="both"/>
              <w:rPr>
                <w:rFonts w:cstheme="minorHAnsi"/>
                <w:bCs/>
                <w:i/>
              </w:rPr>
            </w:pPr>
          </w:p>
        </w:tc>
        <w:tc>
          <w:tcPr>
            <w:tcW w:w="2978" w:type="dxa"/>
            <w:vAlign w:val="center"/>
          </w:tcPr>
          <w:p w14:paraId="494D5138" w14:textId="687C1FC7" w:rsidR="003003D9" w:rsidRDefault="00167D3B" w:rsidP="003003D9">
            <w:hyperlink r:id="rId77" w:tgtFrame="vupch" w:tooltip="VUPCH/VTC" w:history="1">
              <w:r w:rsidR="003003D9">
                <w:rPr>
                  <w:rStyle w:val="Hypertextovprepojenie"/>
                  <w:rFonts w:ascii="Aptos Narrow" w:hAnsi="Aptos Narrow"/>
                </w:rPr>
                <w:t>doc. Ing. Jozef Kostolný, PhD.</w:t>
              </w:r>
            </w:hyperlink>
          </w:p>
        </w:tc>
        <w:tc>
          <w:tcPr>
            <w:tcW w:w="3119" w:type="dxa"/>
            <w:vAlign w:val="center"/>
          </w:tcPr>
          <w:p w14:paraId="3631A7D0" w14:textId="2076CEBA" w:rsidR="003003D9" w:rsidRDefault="003003D9" w:rsidP="003003D9">
            <w:r>
              <w:rPr>
                <w:rFonts w:ascii="Aptos Narrow" w:hAnsi="Aptos Narrow"/>
                <w:color w:val="000000"/>
              </w:rPr>
              <w:t>6BI0050 vývoj pokročilých aplikácií</w:t>
            </w:r>
          </w:p>
        </w:tc>
        <w:tc>
          <w:tcPr>
            <w:tcW w:w="1559" w:type="dxa"/>
            <w:vAlign w:val="center"/>
          </w:tcPr>
          <w:p w14:paraId="29FFA191" w14:textId="06C08456"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EE60AB2" w14:textId="77777777" w:rsidR="003003D9" w:rsidRPr="00DE60FD" w:rsidRDefault="003003D9" w:rsidP="003003D9">
            <w:pPr>
              <w:jc w:val="both"/>
              <w:rPr>
                <w:rFonts w:cstheme="minorHAnsi"/>
                <w:bCs/>
                <w:i/>
              </w:rPr>
            </w:pPr>
          </w:p>
        </w:tc>
      </w:tr>
      <w:tr w:rsidR="003003D9" w:rsidRPr="00DE60FD" w14:paraId="2FE291F1" w14:textId="77777777" w:rsidTr="00E622F4">
        <w:trPr>
          <w:trHeight w:val="24"/>
        </w:trPr>
        <w:tc>
          <w:tcPr>
            <w:tcW w:w="708" w:type="dxa"/>
          </w:tcPr>
          <w:p w14:paraId="69052276" w14:textId="5C980C0B" w:rsidR="003003D9" w:rsidRPr="00DE60FD" w:rsidRDefault="003003D9" w:rsidP="003003D9">
            <w:pPr>
              <w:jc w:val="both"/>
              <w:rPr>
                <w:rFonts w:cstheme="minorHAnsi"/>
                <w:bCs/>
                <w:i/>
              </w:rPr>
            </w:pPr>
          </w:p>
        </w:tc>
        <w:tc>
          <w:tcPr>
            <w:tcW w:w="2978" w:type="dxa"/>
            <w:vAlign w:val="center"/>
          </w:tcPr>
          <w:p w14:paraId="0507F751" w14:textId="62B2DFFC" w:rsidR="003003D9" w:rsidRDefault="00167D3B" w:rsidP="003003D9">
            <w:hyperlink r:id="rId78" w:tgtFrame="vupch" w:tooltip="VUPCH/VTC" w:history="1">
              <w:r w:rsidR="003003D9">
                <w:rPr>
                  <w:rStyle w:val="Hypertextovprepojenie"/>
                  <w:rFonts w:ascii="Aptos Narrow" w:hAnsi="Aptos Narrow"/>
                </w:rPr>
                <w:t>doc. Ing. Jozef Kostolný, PhD.</w:t>
              </w:r>
            </w:hyperlink>
          </w:p>
        </w:tc>
        <w:tc>
          <w:tcPr>
            <w:tcW w:w="3119" w:type="dxa"/>
            <w:vAlign w:val="center"/>
          </w:tcPr>
          <w:p w14:paraId="1DA787DD" w14:textId="71B21BAA" w:rsidR="003003D9" w:rsidRDefault="003003D9" w:rsidP="003003D9">
            <w:r>
              <w:rPr>
                <w:rFonts w:ascii="Aptos Narrow" w:hAnsi="Aptos Narrow"/>
                <w:color w:val="000000"/>
              </w:rPr>
              <w:t>6BH0003 úvod do štúdia</w:t>
            </w:r>
          </w:p>
        </w:tc>
        <w:tc>
          <w:tcPr>
            <w:tcW w:w="1559" w:type="dxa"/>
            <w:vAlign w:val="center"/>
          </w:tcPr>
          <w:p w14:paraId="3F13EDEB" w14:textId="2B9B434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A9B38E5" w14:textId="77777777" w:rsidR="003003D9" w:rsidRPr="00DE60FD" w:rsidRDefault="003003D9" w:rsidP="003003D9">
            <w:pPr>
              <w:jc w:val="both"/>
              <w:rPr>
                <w:rFonts w:cstheme="minorHAnsi"/>
                <w:bCs/>
                <w:i/>
              </w:rPr>
            </w:pPr>
          </w:p>
        </w:tc>
      </w:tr>
      <w:tr w:rsidR="003003D9" w:rsidRPr="00DE60FD" w14:paraId="74A54897" w14:textId="77777777" w:rsidTr="00E622F4">
        <w:trPr>
          <w:trHeight w:val="24"/>
        </w:trPr>
        <w:tc>
          <w:tcPr>
            <w:tcW w:w="708" w:type="dxa"/>
          </w:tcPr>
          <w:p w14:paraId="1925FE7B" w14:textId="5012F157" w:rsidR="003003D9" w:rsidRPr="00DE60FD" w:rsidRDefault="003003D9" w:rsidP="003003D9">
            <w:pPr>
              <w:jc w:val="both"/>
              <w:rPr>
                <w:rFonts w:cstheme="minorHAnsi"/>
                <w:bCs/>
                <w:i/>
              </w:rPr>
            </w:pPr>
          </w:p>
        </w:tc>
        <w:tc>
          <w:tcPr>
            <w:tcW w:w="2978" w:type="dxa"/>
            <w:vAlign w:val="center"/>
          </w:tcPr>
          <w:p w14:paraId="61A06157" w14:textId="0CFFFD49" w:rsidR="003003D9" w:rsidRDefault="00167D3B" w:rsidP="003003D9">
            <w:hyperlink r:id="rId79" w:tgtFrame="vupch" w:tooltip="VUPCH/VTC" w:history="1">
              <w:r w:rsidR="003003D9">
                <w:rPr>
                  <w:rStyle w:val="Hypertextovprepojenie"/>
                  <w:rFonts w:ascii="Aptos Narrow" w:hAnsi="Aptos Narrow"/>
                </w:rPr>
                <w:t xml:space="preserve">doc. Ing. Jozef </w:t>
              </w:r>
              <w:proofErr w:type="spellStart"/>
              <w:r w:rsidR="003003D9">
                <w:rPr>
                  <w:rStyle w:val="Hypertextovprepojenie"/>
                  <w:rFonts w:ascii="Aptos Narrow" w:hAnsi="Aptos Narrow"/>
                </w:rPr>
                <w:t>Papán</w:t>
              </w:r>
              <w:proofErr w:type="spellEnd"/>
              <w:r w:rsidR="003003D9">
                <w:rPr>
                  <w:rStyle w:val="Hypertextovprepojenie"/>
                  <w:rFonts w:ascii="Aptos Narrow" w:hAnsi="Aptos Narrow"/>
                </w:rPr>
                <w:t>, PhD.</w:t>
              </w:r>
            </w:hyperlink>
          </w:p>
        </w:tc>
        <w:tc>
          <w:tcPr>
            <w:tcW w:w="3119" w:type="dxa"/>
            <w:vAlign w:val="center"/>
          </w:tcPr>
          <w:p w14:paraId="60C32A55" w14:textId="6985B288" w:rsidR="003003D9" w:rsidRDefault="003003D9" w:rsidP="003003D9">
            <w:r>
              <w:rPr>
                <w:rFonts w:ascii="Aptos Narrow" w:hAnsi="Aptos Narrow"/>
                <w:color w:val="000000"/>
              </w:rPr>
              <w:t>6BI0034 princípy IKS</w:t>
            </w:r>
          </w:p>
        </w:tc>
        <w:tc>
          <w:tcPr>
            <w:tcW w:w="1559" w:type="dxa"/>
            <w:vAlign w:val="center"/>
          </w:tcPr>
          <w:p w14:paraId="3A3BF604" w14:textId="615CD20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2959C9F3" w14:textId="77777777" w:rsidR="003003D9" w:rsidRPr="00DE60FD" w:rsidRDefault="003003D9" w:rsidP="003003D9">
            <w:pPr>
              <w:jc w:val="both"/>
              <w:rPr>
                <w:rFonts w:cstheme="minorHAnsi"/>
                <w:bCs/>
                <w:i/>
              </w:rPr>
            </w:pPr>
          </w:p>
        </w:tc>
      </w:tr>
      <w:tr w:rsidR="003003D9" w:rsidRPr="00DE60FD" w14:paraId="6B19D50A" w14:textId="77777777" w:rsidTr="00E622F4">
        <w:trPr>
          <w:trHeight w:val="24"/>
        </w:trPr>
        <w:tc>
          <w:tcPr>
            <w:tcW w:w="708" w:type="dxa"/>
          </w:tcPr>
          <w:p w14:paraId="0C74244E" w14:textId="01C16D4D" w:rsidR="003003D9" w:rsidRPr="00DE60FD" w:rsidRDefault="003003D9" w:rsidP="003003D9">
            <w:pPr>
              <w:jc w:val="both"/>
              <w:rPr>
                <w:rFonts w:cstheme="minorHAnsi"/>
                <w:bCs/>
                <w:i/>
              </w:rPr>
            </w:pPr>
          </w:p>
        </w:tc>
        <w:tc>
          <w:tcPr>
            <w:tcW w:w="2978" w:type="dxa"/>
            <w:vAlign w:val="center"/>
          </w:tcPr>
          <w:p w14:paraId="5EA1855F" w14:textId="1C9F015F" w:rsidR="003003D9" w:rsidRDefault="00167D3B" w:rsidP="003003D9">
            <w:hyperlink r:id="rId80" w:tgtFrame="vupch" w:tooltip="VUPCH/VTC" w:history="1">
              <w:r w:rsidR="003003D9">
                <w:rPr>
                  <w:rStyle w:val="Hypertextovprepojenie"/>
                  <w:rFonts w:ascii="Aptos Narrow" w:hAnsi="Aptos Narrow"/>
                </w:rPr>
                <w:t>doc. Ing. Marek Kvet, PhD.</w:t>
              </w:r>
            </w:hyperlink>
          </w:p>
        </w:tc>
        <w:tc>
          <w:tcPr>
            <w:tcW w:w="3119" w:type="dxa"/>
            <w:vAlign w:val="center"/>
          </w:tcPr>
          <w:p w14:paraId="758680D3" w14:textId="13B621C9" w:rsidR="003003D9" w:rsidRDefault="003003D9" w:rsidP="003003D9">
            <w:r>
              <w:rPr>
                <w:rFonts w:ascii="Aptos Narrow" w:hAnsi="Aptos Narrow"/>
                <w:color w:val="000000"/>
              </w:rPr>
              <w:t>6BI0011 informatika 1</w:t>
            </w:r>
          </w:p>
        </w:tc>
        <w:tc>
          <w:tcPr>
            <w:tcW w:w="1559" w:type="dxa"/>
            <w:vAlign w:val="center"/>
          </w:tcPr>
          <w:p w14:paraId="44090D65" w14:textId="2EBCAF1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2A53C784" w14:textId="77777777" w:rsidR="003003D9" w:rsidRPr="00DE60FD" w:rsidRDefault="003003D9" w:rsidP="003003D9">
            <w:pPr>
              <w:jc w:val="both"/>
              <w:rPr>
                <w:rFonts w:cstheme="minorHAnsi"/>
                <w:bCs/>
                <w:i/>
              </w:rPr>
            </w:pPr>
          </w:p>
        </w:tc>
      </w:tr>
      <w:tr w:rsidR="003003D9" w:rsidRPr="00DE60FD" w14:paraId="5F85F711" w14:textId="77777777" w:rsidTr="00E622F4">
        <w:trPr>
          <w:trHeight w:val="24"/>
        </w:trPr>
        <w:tc>
          <w:tcPr>
            <w:tcW w:w="708" w:type="dxa"/>
          </w:tcPr>
          <w:p w14:paraId="1F1BC395" w14:textId="748ADC84" w:rsidR="003003D9" w:rsidRPr="00DE60FD" w:rsidRDefault="003003D9" w:rsidP="003003D9">
            <w:pPr>
              <w:jc w:val="both"/>
              <w:rPr>
                <w:rFonts w:cstheme="minorHAnsi"/>
                <w:bCs/>
                <w:i/>
              </w:rPr>
            </w:pPr>
          </w:p>
        </w:tc>
        <w:tc>
          <w:tcPr>
            <w:tcW w:w="2978" w:type="dxa"/>
            <w:vAlign w:val="center"/>
          </w:tcPr>
          <w:p w14:paraId="072AEA26" w14:textId="4003C04F" w:rsidR="003003D9" w:rsidRDefault="00167D3B" w:rsidP="003003D9">
            <w:hyperlink r:id="rId81" w:tgtFrame="vupch" w:tooltip="VUPCH/VTC" w:history="1">
              <w:r w:rsidR="003003D9">
                <w:rPr>
                  <w:rStyle w:val="Hypertextovprepojenie"/>
                  <w:rFonts w:ascii="Aptos Narrow" w:hAnsi="Aptos Narrow"/>
                </w:rPr>
                <w:t>doc. Ing. Marek Kvet, PhD.</w:t>
              </w:r>
            </w:hyperlink>
          </w:p>
        </w:tc>
        <w:tc>
          <w:tcPr>
            <w:tcW w:w="3119" w:type="dxa"/>
            <w:vAlign w:val="center"/>
          </w:tcPr>
          <w:p w14:paraId="14655E11" w14:textId="6205912B" w:rsidR="003003D9" w:rsidRDefault="003003D9" w:rsidP="003003D9">
            <w:r>
              <w:rPr>
                <w:rFonts w:ascii="Aptos Narrow" w:hAnsi="Aptos Narrow"/>
                <w:color w:val="000000"/>
              </w:rPr>
              <w:t>6BI0012 informatika 2</w:t>
            </w:r>
          </w:p>
        </w:tc>
        <w:tc>
          <w:tcPr>
            <w:tcW w:w="1559" w:type="dxa"/>
            <w:vAlign w:val="center"/>
          </w:tcPr>
          <w:p w14:paraId="0FD676BD" w14:textId="10BC876B"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3195EBDB" w14:textId="77777777" w:rsidR="003003D9" w:rsidRPr="00DE60FD" w:rsidRDefault="003003D9" w:rsidP="003003D9">
            <w:pPr>
              <w:jc w:val="both"/>
              <w:rPr>
                <w:rFonts w:cstheme="minorHAnsi"/>
                <w:bCs/>
                <w:i/>
              </w:rPr>
            </w:pPr>
          </w:p>
        </w:tc>
      </w:tr>
      <w:tr w:rsidR="003003D9" w:rsidRPr="00DE60FD" w14:paraId="0E7E4F6F" w14:textId="77777777" w:rsidTr="00E622F4">
        <w:trPr>
          <w:trHeight w:val="24"/>
        </w:trPr>
        <w:tc>
          <w:tcPr>
            <w:tcW w:w="708" w:type="dxa"/>
          </w:tcPr>
          <w:p w14:paraId="1BF799D2" w14:textId="0E3AA0FB" w:rsidR="003003D9" w:rsidRPr="00DE60FD" w:rsidRDefault="003003D9" w:rsidP="003003D9">
            <w:pPr>
              <w:jc w:val="both"/>
              <w:rPr>
                <w:rFonts w:cstheme="minorHAnsi"/>
                <w:bCs/>
                <w:i/>
              </w:rPr>
            </w:pPr>
          </w:p>
        </w:tc>
        <w:tc>
          <w:tcPr>
            <w:tcW w:w="2978" w:type="dxa"/>
            <w:vAlign w:val="center"/>
          </w:tcPr>
          <w:p w14:paraId="04D4D23A" w14:textId="31F70EE7" w:rsidR="003003D9" w:rsidRDefault="00167D3B" w:rsidP="003003D9">
            <w:hyperlink r:id="rId82" w:tgtFrame="vupch" w:tooltip="VUPCH/VTC" w:history="1">
              <w:r w:rsidR="003003D9">
                <w:rPr>
                  <w:rStyle w:val="Hypertextovprepojenie"/>
                  <w:rFonts w:ascii="Aptos Narrow" w:hAnsi="Aptos Narrow"/>
                </w:rPr>
                <w:t>doc. Ing. Mária Ďurišová, PhD.</w:t>
              </w:r>
            </w:hyperlink>
          </w:p>
        </w:tc>
        <w:tc>
          <w:tcPr>
            <w:tcW w:w="3119" w:type="dxa"/>
            <w:vAlign w:val="center"/>
          </w:tcPr>
          <w:p w14:paraId="7391B2BD" w14:textId="1700B891" w:rsidR="003003D9" w:rsidRDefault="003003D9" w:rsidP="003003D9">
            <w:r>
              <w:rPr>
                <w:rFonts w:ascii="Aptos Narrow" w:hAnsi="Aptos Narrow"/>
                <w:color w:val="000000"/>
              </w:rPr>
              <w:t>6BL0001 ekonomické a právne aspekty podnikania</w:t>
            </w:r>
          </w:p>
        </w:tc>
        <w:tc>
          <w:tcPr>
            <w:tcW w:w="1559" w:type="dxa"/>
            <w:vAlign w:val="center"/>
          </w:tcPr>
          <w:p w14:paraId="3782FB4A" w14:textId="52432C75"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36EF1ED3" w14:textId="77777777" w:rsidR="003003D9" w:rsidRPr="00DE60FD" w:rsidRDefault="003003D9" w:rsidP="003003D9">
            <w:pPr>
              <w:jc w:val="both"/>
              <w:rPr>
                <w:rFonts w:cstheme="minorHAnsi"/>
                <w:bCs/>
                <w:i/>
              </w:rPr>
            </w:pPr>
          </w:p>
        </w:tc>
      </w:tr>
      <w:tr w:rsidR="003003D9" w:rsidRPr="00DE60FD" w14:paraId="0C34B5E5" w14:textId="77777777" w:rsidTr="00E622F4">
        <w:trPr>
          <w:trHeight w:val="24"/>
        </w:trPr>
        <w:tc>
          <w:tcPr>
            <w:tcW w:w="708" w:type="dxa"/>
          </w:tcPr>
          <w:p w14:paraId="1AF96658" w14:textId="7A3E6C4F" w:rsidR="003003D9" w:rsidRPr="00DE60FD" w:rsidRDefault="003003D9" w:rsidP="003003D9">
            <w:pPr>
              <w:jc w:val="both"/>
              <w:rPr>
                <w:rFonts w:cstheme="minorHAnsi"/>
                <w:bCs/>
                <w:i/>
              </w:rPr>
            </w:pPr>
          </w:p>
        </w:tc>
        <w:tc>
          <w:tcPr>
            <w:tcW w:w="2978" w:type="dxa"/>
            <w:vAlign w:val="center"/>
          </w:tcPr>
          <w:p w14:paraId="6CD8090B" w14:textId="0085E1ED" w:rsidR="003003D9" w:rsidRDefault="00167D3B" w:rsidP="003003D9">
            <w:hyperlink r:id="rId83" w:tgtFrame="vupch" w:tooltip="VUPCH/VTC" w:history="1">
              <w:r w:rsidR="003003D9">
                <w:rPr>
                  <w:rStyle w:val="Hypertextovprepojenie"/>
                  <w:rFonts w:ascii="Aptos Narrow" w:hAnsi="Aptos Narrow"/>
                </w:rPr>
                <w:t>doc. Ing. Mária Ďurišová, PhD.</w:t>
              </w:r>
            </w:hyperlink>
          </w:p>
        </w:tc>
        <w:tc>
          <w:tcPr>
            <w:tcW w:w="3119" w:type="dxa"/>
            <w:vAlign w:val="center"/>
          </w:tcPr>
          <w:p w14:paraId="36DFEB59" w14:textId="42116854" w:rsidR="003003D9" w:rsidRDefault="003003D9" w:rsidP="003003D9">
            <w:r>
              <w:rPr>
                <w:rFonts w:ascii="Aptos Narrow" w:hAnsi="Aptos Narrow"/>
                <w:color w:val="000000"/>
              </w:rPr>
              <w:t>6BM0019 povolanie podnikateľ 1</w:t>
            </w:r>
          </w:p>
        </w:tc>
        <w:tc>
          <w:tcPr>
            <w:tcW w:w="1559" w:type="dxa"/>
            <w:vAlign w:val="center"/>
          </w:tcPr>
          <w:p w14:paraId="47549504" w14:textId="44E715B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12E59292" w14:textId="77777777" w:rsidR="003003D9" w:rsidRPr="00DE60FD" w:rsidRDefault="003003D9" w:rsidP="003003D9">
            <w:pPr>
              <w:jc w:val="both"/>
              <w:rPr>
                <w:rFonts w:cstheme="minorHAnsi"/>
                <w:bCs/>
                <w:i/>
              </w:rPr>
            </w:pPr>
          </w:p>
        </w:tc>
      </w:tr>
      <w:tr w:rsidR="003003D9" w:rsidRPr="00DE60FD" w14:paraId="7D64FF82" w14:textId="77777777" w:rsidTr="00E622F4">
        <w:trPr>
          <w:trHeight w:val="24"/>
        </w:trPr>
        <w:tc>
          <w:tcPr>
            <w:tcW w:w="708" w:type="dxa"/>
          </w:tcPr>
          <w:p w14:paraId="3E15F46E" w14:textId="47CE1C91" w:rsidR="003003D9" w:rsidRPr="00DE60FD" w:rsidRDefault="003003D9" w:rsidP="003003D9">
            <w:pPr>
              <w:jc w:val="both"/>
              <w:rPr>
                <w:rFonts w:cstheme="minorHAnsi"/>
                <w:bCs/>
                <w:i/>
              </w:rPr>
            </w:pPr>
          </w:p>
        </w:tc>
        <w:tc>
          <w:tcPr>
            <w:tcW w:w="2978" w:type="dxa"/>
            <w:vAlign w:val="center"/>
          </w:tcPr>
          <w:p w14:paraId="6B4EF7B3" w14:textId="2BFA7A6A" w:rsidR="003003D9" w:rsidRDefault="00167D3B" w:rsidP="003003D9">
            <w:hyperlink r:id="rId84" w:tgtFrame="vupch" w:tooltip="VUPCH/VTC" w:history="1">
              <w:r w:rsidR="003003D9">
                <w:rPr>
                  <w:rStyle w:val="Hypertextovprepojenie"/>
                  <w:rFonts w:ascii="Aptos Narrow" w:hAnsi="Aptos Narrow"/>
                </w:rPr>
                <w:t>doc. Ing. Mária Ďurišová, PhD.</w:t>
              </w:r>
            </w:hyperlink>
          </w:p>
        </w:tc>
        <w:tc>
          <w:tcPr>
            <w:tcW w:w="3119" w:type="dxa"/>
            <w:vAlign w:val="center"/>
          </w:tcPr>
          <w:p w14:paraId="4F8182C4" w14:textId="3142889C" w:rsidR="003003D9" w:rsidRDefault="003003D9" w:rsidP="003003D9">
            <w:r>
              <w:rPr>
                <w:rFonts w:ascii="Aptos Narrow" w:hAnsi="Aptos Narrow"/>
                <w:color w:val="000000"/>
              </w:rPr>
              <w:t>6BM0020 povolanie podnikateľ 2</w:t>
            </w:r>
          </w:p>
        </w:tc>
        <w:tc>
          <w:tcPr>
            <w:tcW w:w="1559" w:type="dxa"/>
            <w:vAlign w:val="center"/>
          </w:tcPr>
          <w:p w14:paraId="3682730B" w14:textId="59361414"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45843EAB" w14:textId="77777777" w:rsidR="003003D9" w:rsidRPr="00DE60FD" w:rsidRDefault="003003D9" w:rsidP="003003D9">
            <w:pPr>
              <w:jc w:val="both"/>
              <w:rPr>
                <w:rFonts w:cstheme="minorHAnsi"/>
                <w:bCs/>
                <w:i/>
              </w:rPr>
            </w:pPr>
          </w:p>
        </w:tc>
      </w:tr>
      <w:tr w:rsidR="003003D9" w:rsidRPr="00DE60FD" w14:paraId="3C80794C" w14:textId="77777777" w:rsidTr="00E622F4">
        <w:trPr>
          <w:trHeight w:val="24"/>
        </w:trPr>
        <w:tc>
          <w:tcPr>
            <w:tcW w:w="708" w:type="dxa"/>
          </w:tcPr>
          <w:p w14:paraId="18FB28A2" w14:textId="492AC8E8" w:rsidR="003003D9" w:rsidRPr="00DE60FD" w:rsidRDefault="003003D9" w:rsidP="003003D9">
            <w:pPr>
              <w:jc w:val="both"/>
              <w:rPr>
                <w:rFonts w:cstheme="minorHAnsi"/>
                <w:bCs/>
                <w:i/>
              </w:rPr>
            </w:pPr>
          </w:p>
        </w:tc>
        <w:tc>
          <w:tcPr>
            <w:tcW w:w="2978" w:type="dxa"/>
            <w:vAlign w:val="center"/>
          </w:tcPr>
          <w:p w14:paraId="7652852C" w14:textId="2E9A2B13" w:rsidR="003003D9" w:rsidRDefault="00167D3B" w:rsidP="003003D9">
            <w:hyperlink r:id="rId85" w:tgtFrame="vupch" w:tooltip="VUPCH/VTC" w:history="1">
              <w:r w:rsidR="003003D9">
                <w:rPr>
                  <w:rStyle w:val="Hypertextovprepojenie"/>
                  <w:rFonts w:ascii="Aptos Narrow" w:hAnsi="Aptos Narrow"/>
                </w:rPr>
                <w:t xml:space="preserve">doc. Ing. Michal </w:t>
              </w:r>
              <w:proofErr w:type="spellStart"/>
              <w:r w:rsidR="003003D9">
                <w:rPr>
                  <w:rStyle w:val="Hypertextovprepojenie"/>
                  <w:rFonts w:ascii="Aptos Narrow" w:hAnsi="Aptos Narrow"/>
                </w:rPr>
                <w:t>Koháni</w:t>
              </w:r>
              <w:proofErr w:type="spellEnd"/>
              <w:r w:rsidR="003003D9">
                <w:rPr>
                  <w:rStyle w:val="Hypertextovprepojenie"/>
                  <w:rFonts w:ascii="Aptos Narrow" w:hAnsi="Aptos Narrow"/>
                </w:rPr>
                <w:t>, PhD.</w:t>
              </w:r>
            </w:hyperlink>
          </w:p>
        </w:tc>
        <w:tc>
          <w:tcPr>
            <w:tcW w:w="3119" w:type="dxa"/>
            <w:vAlign w:val="center"/>
          </w:tcPr>
          <w:p w14:paraId="56CBDD46" w14:textId="3D5C6E03" w:rsidR="003003D9" w:rsidRDefault="003003D9" w:rsidP="003003D9">
            <w:r>
              <w:rPr>
                <w:rFonts w:ascii="Aptos Narrow" w:hAnsi="Aptos Narrow"/>
                <w:color w:val="000000"/>
              </w:rPr>
              <w:t>6BH0003 úvod do štúdia</w:t>
            </w:r>
          </w:p>
        </w:tc>
        <w:tc>
          <w:tcPr>
            <w:tcW w:w="1559" w:type="dxa"/>
            <w:vAlign w:val="center"/>
          </w:tcPr>
          <w:p w14:paraId="65F49CAC" w14:textId="11FBF1E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742B4EF1" w14:textId="77777777" w:rsidR="003003D9" w:rsidRPr="00DE60FD" w:rsidRDefault="003003D9" w:rsidP="003003D9">
            <w:pPr>
              <w:jc w:val="both"/>
              <w:rPr>
                <w:rFonts w:cstheme="minorHAnsi"/>
                <w:bCs/>
                <w:i/>
              </w:rPr>
            </w:pPr>
          </w:p>
        </w:tc>
      </w:tr>
      <w:tr w:rsidR="003003D9" w:rsidRPr="00DE60FD" w14:paraId="6A2B1897" w14:textId="77777777" w:rsidTr="00E622F4">
        <w:trPr>
          <w:trHeight w:val="24"/>
        </w:trPr>
        <w:tc>
          <w:tcPr>
            <w:tcW w:w="708" w:type="dxa"/>
          </w:tcPr>
          <w:p w14:paraId="3BE93AF5" w14:textId="096A4B25" w:rsidR="003003D9" w:rsidRPr="00DE60FD" w:rsidRDefault="003003D9" w:rsidP="003003D9">
            <w:pPr>
              <w:jc w:val="both"/>
              <w:rPr>
                <w:rFonts w:cstheme="minorHAnsi"/>
                <w:bCs/>
                <w:i/>
              </w:rPr>
            </w:pPr>
          </w:p>
        </w:tc>
        <w:tc>
          <w:tcPr>
            <w:tcW w:w="2978" w:type="dxa"/>
            <w:vAlign w:val="center"/>
          </w:tcPr>
          <w:p w14:paraId="7D879F18" w14:textId="131D059B" w:rsidR="003003D9" w:rsidRDefault="00167D3B" w:rsidP="003003D9">
            <w:hyperlink r:id="rId86" w:tgtFrame="vupch" w:tooltip="VUPCH/VTC" w:history="1">
              <w:r w:rsidR="003003D9">
                <w:rPr>
                  <w:rStyle w:val="Hypertextovprepojenie"/>
                  <w:rFonts w:ascii="Aptos Narrow" w:hAnsi="Aptos Narrow"/>
                </w:rPr>
                <w:t>doc. Ing. Michal Kvet, PhD.</w:t>
              </w:r>
            </w:hyperlink>
          </w:p>
        </w:tc>
        <w:tc>
          <w:tcPr>
            <w:tcW w:w="3119" w:type="dxa"/>
            <w:vAlign w:val="center"/>
          </w:tcPr>
          <w:p w14:paraId="56EF509B" w14:textId="78B45619" w:rsidR="003003D9" w:rsidRDefault="003003D9" w:rsidP="003003D9">
            <w:pPr>
              <w:rPr>
                <w:rFonts w:ascii="Aptos Narrow" w:hAnsi="Aptos Narrow"/>
                <w:color w:val="000000"/>
              </w:rPr>
            </w:pPr>
            <w:r>
              <w:rPr>
                <w:rFonts w:ascii="Aptos Narrow" w:hAnsi="Aptos Narrow"/>
                <w:color w:val="000000"/>
              </w:rPr>
              <w:t>6BI0005 databázové systémy</w:t>
            </w:r>
          </w:p>
        </w:tc>
        <w:tc>
          <w:tcPr>
            <w:tcW w:w="1559" w:type="dxa"/>
            <w:vAlign w:val="center"/>
          </w:tcPr>
          <w:p w14:paraId="35F431EF" w14:textId="4490E687"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742C7FAD" w14:textId="77777777" w:rsidR="003003D9" w:rsidRPr="00DE60FD" w:rsidRDefault="003003D9" w:rsidP="003003D9">
            <w:pPr>
              <w:jc w:val="both"/>
              <w:rPr>
                <w:rFonts w:cstheme="minorHAnsi"/>
                <w:bCs/>
                <w:i/>
              </w:rPr>
            </w:pPr>
          </w:p>
        </w:tc>
      </w:tr>
      <w:tr w:rsidR="003003D9" w:rsidRPr="00DE60FD" w14:paraId="5A633056" w14:textId="77777777" w:rsidTr="00E622F4">
        <w:trPr>
          <w:trHeight w:val="24"/>
        </w:trPr>
        <w:tc>
          <w:tcPr>
            <w:tcW w:w="708" w:type="dxa"/>
          </w:tcPr>
          <w:p w14:paraId="7B05BE40" w14:textId="4DD17C45" w:rsidR="003003D9" w:rsidRPr="00DE60FD" w:rsidRDefault="003003D9" w:rsidP="003003D9">
            <w:pPr>
              <w:jc w:val="both"/>
              <w:rPr>
                <w:rFonts w:cstheme="minorHAnsi"/>
                <w:bCs/>
                <w:i/>
              </w:rPr>
            </w:pPr>
          </w:p>
        </w:tc>
        <w:tc>
          <w:tcPr>
            <w:tcW w:w="2978" w:type="dxa"/>
            <w:vAlign w:val="center"/>
          </w:tcPr>
          <w:p w14:paraId="2660A3E6" w14:textId="45B27766" w:rsidR="003003D9" w:rsidRDefault="00167D3B" w:rsidP="003003D9">
            <w:hyperlink r:id="rId87" w:tgtFrame="vupch" w:tooltip="VUPCH/VTC" w:history="1">
              <w:r w:rsidR="003003D9">
                <w:rPr>
                  <w:rStyle w:val="Hypertextovprepojenie"/>
                  <w:rFonts w:ascii="Aptos Narrow" w:hAnsi="Aptos Narrow"/>
                </w:rPr>
                <w:t xml:space="preserve">doc. Ing. Miroslav </w:t>
              </w:r>
              <w:proofErr w:type="spellStart"/>
              <w:r w:rsidR="003003D9">
                <w:rPr>
                  <w:rStyle w:val="Hypertextovprepojenie"/>
                  <w:rFonts w:ascii="Aptos Narrow" w:hAnsi="Aptos Narrow"/>
                </w:rPr>
                <w:t>Kvaššay</w:t>
              </w:r>
              <w:proofErr w:type="spellEnd"/>
              <w:r w:rsidR="003003D9">
                <w:rPr>
                  <w:rStyle w:val="Hypertextovprepojenie"/>
                  <w:rFonts w:ascii="Aptos Narrow" w:hAnsi="Aptos Narrow"/>
                </w:rPr>
                <w:t>, PhD.</w:t>
              </w:r>
            </w:hyperlink>
          </w:p>
        </w:tc>
        <w:tc>
          <w:tcPr>
            <w:tcW w:w="3119" w:type="dxa"/>
            <w:vAlign w:val="center"/>
          </w:tcPr>
          <w:p w14:paraId="647C71C3" w14:textId="684AEAE2" w:rsidR="003003D9" w:rsidRDefault="003003D9" w:rsidP="003003D9">
            <w:r>
              <w:rPr>
                <w:rFonts w:ascii="Aptos Narrow" w:hAnsi="Aptos Narrow"/>
                <w:color w:val="000000"/>
              </w:rPr>
              <w:t>6BI0002 algoritmy a výpočtová zložitosť</w:t>
            </w:r>
          </w:p>
        </w:tc>
        <w:tc>
          <w:tcPr>
            <w:tcW w:w="1559" w:type="dxa"/>
            <w:vAlign w:val="center"/>
          </w:tcPr>
          <w:p w14:paraId="1525436C" w14:textId="7CA475A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51984A32" w14:textId="77777777" w:rsidR="003003D9" w:rsidRPr="00DE60FD" w:rsidRDefault="003003D9" w:rsidP="003003D9">
            <w:pPr>
              <w:jc w:val="both"/>
              <w:rPr>
                <w:rFonts w:cstheme="minorHAnsi"/>
                <w:bCs/>
                <w:i/>
              </w:rPr>
            </w:pPr>
          </w:p>
        </w:tc>
      </w:tr>
      <w:tr w:rsidR="003003D9" w:rsidRPr="00DE60FD" w14:paraId="500C0285" w14:textId="77777777" w:rsidTr="00E622F4">
        <w:trPr>
          <w:trHeight w:val="24"/>
        </w:trPr>
        <w:tc>
          <w:tcPr>
            <w:tcW w:w="708" w:type="dxa"/>
          </w:tcPr>
          <w:p w14:paraId="06B0AC5B" w14:textId="789934E3" w:rsidR="003003D9" w:rsidRPr="00DE60FD" w:rsidRDefault="003003D9" w:rsidP="003003D9">
            <w:pPr>
              <w:jc w:val="both"/>
              <w:rPr>
                <w:rFonts w:cstheme="minorHAnsi"/>
                <w:bCs/>
                <w:i/>
              </w:rPr>
            </w:pPr>
          </w:p>
        </w:tc>
        <w:tc>
          <w:tcPr>
            <w:tcW w:w="2978" w:type="dxa"/>
            <w:vAlign w:val="center"/>
          </w:tcPr>
          <w:p w14:paraId="42D0D5FB" w14:textId="3CA8B327" w:rsidR="003003D9" w:rsidRDefault="00167D3B" w:rsidP="003003D9">
            <w:hyperlink r:id="rId88" w:tgtFrame="vupch" w:tooltip="VUPCH/VTC" w:history="1">
              <w:r w:rsidR="003003D9">
                <w:rPr>
                  <w:rStyle w:val="Hypertextovprepojenie"/>
                  <w:rFonts w:ascii="Aptos Narrow" w:hAnsi="Aptos Narrow"/>
                </w:rPr>
                <w:t xml:space="preserve">doc. Ing. Miroslav </w:t>
              </w:r>
              <w:proofErr w:type="spellStart"/>
              <w:r w:rsidR="003003D9">
                <w:rPr>
                  <w:rStyle w:val="Hypertextovprepojenie"/>
                  <w:rFonts w:ascii="Aptos Narrow" w:hAnsi="Aptos Narrow"/>
                </w:rPr>
                <w:t>Kvaššay</w:t>
              </w:r>
              <w:proofErr w:type="spellEnd"/>
              <w:r w:rsidR="003003D9">
                <w:rPr>
                  <w:rStyle w:val="Hypertextovprepojenie"/>
                  <w:rFonts w:ascii="Aptos Narrow" w:hAnsi="Aptos Narrow"/>
                </w:rPr>
                <w:t>, PhD.</w:t>
              </w:r>
            </w:hyperlink>
          </w:p>
        </w:tc>
        <w:tc>
          <w:tcPr>
            <w:tcW w:w="3119" w:type="dxa"/>
            <w:vAlign w:val="center"/>
          </w:tcPr>
          <w:p w14:paraId="60ADDD7E" w14:textId="6EC8AB73" w:rsidR="003003D9" w:rsidRDefault="003003D9" w:rsidP="003003D9">
            <w:r>
              <w:rPr>
                <w:rFonts w:ascii="Aptos Narrow" w:hAnsi="Aptos Narrow"/>
                <w:color w:val="000000"/>
              </w:rPr>
              <w:t>6BI0035 princípy operačných systémov</w:t>
            </w:r>
          </w:p>
        </w:tc>
        <w:tc>
          <w:tcPr>
            <w:tcW w:w="1559" w:type="dxa"/>
            <w:vAlign w:val="center"/>
          </w:tcPr>
          <w:p w14:paraId="0917066A" w14:textId="46D4DFC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35DC99A" w14:textId="77777777" w:rsidR="003003D9" w:rsidRPr="00DE60FD" w:rsidRDefault="003003D9" w:rsidP="003003D9">
            <w:pPr>
              <w:jc w:val="both"/>
              <w:rPr>
                <w:rFonts w:cstheme="minorHAnsi"/>
                <w:bCs/>
                <w:i/>
              </w:rPr>
            </w:pPr>
          </w:p>
        </w:tc>
      </w:tr>
      <w:tr w:rsidR="003003D9" w:rsidRPr="00DE60FD" w14:paraId="284547FC" w14:textId="77777777" w:rsidTr="00E622F4">
        <w:trPr>
          <w:trHeight w:val="24"/>
        </w:trPr>
        <w:tc>
          <w:tcPr>
            <w:tcW w:w="708" w:type="dxa"/>
          </w:tcPr>
          <w:p w14:paraId="787EA69B" w14:textId="288ECFCB" w:rsidR="003003D9" w:rsidRPr="00DE60FD" w:rsidRDefault="003003D9" w:rsidP="003003D9">
            <w:pPr>
              <w:jc w:val="both"/>
              <w:rPr>
                <w:rFonts w:cstheme="minorHAnsi"/>
                <w:bCs/>
                <w:i/>
              </w:rPr>
            </w:pPr>
          </w:p>
        </w:tc>
        <w:tc>
          <w:tcPr>
            <w:tcW w:w="2978" w:type="dxa"/>
            <w:vAlign w:val="center"/>
          </w:tcPr>
          <w:p w14:paraId="2DCA7747" w14:textId="78A38125" w:rsidR="003003D9" w:rsidRDefault="00167D3B" w:rsidP="003003D9">
            <w:hyperlink r:id="rId89" w:tgtFrame="vupch" w:tooltip="VUPCH/VTC" w:history="1">
              <w:r w:rsidR="003003D9">
                <w:rPr>
                  <w:rStyle w:val="Hypertextovprepojenie"/>
                  <w:rFonts w:ascii="Aptos Narrow" w:hAnsi="Aptos Narrow"/>
                </w:rPr>
                <w:t xml:space="preserve">doc. Ing. Miroslav </w:t>
              </w:r>
              <w:proofErr w:type="spellStart"/>
              <w:r w:rsidR="003003D9">
                <w:rPr>
                  <w:rStyle w:val="Hypertextovprepojenie"/>
                  <w:rFonts w:ascii="Aptos Narrow" w:hAnsi="Aptos Narrow"/>
                </w:rPr>
                <w:t>Kvaššay</w:t>
              </w:r>
              <w:proofErr w:type="spellEnd"/>
              <w:r w:rsidR="003003D9">
                <w:rPr>
                  <w:rStyle w:val="Hypertextovprepojenie"/>
                  <w:rFonts w:ascii="Aptos Narrow" w:hAnsi="Aptos Narrow"/>
                </w:rPr>
                <w:t>, PhD.</w:t>
              </w:r>
            </w:hyperlink>
          </w:p>
        </w:tc>
        <w:tc>
          <w:tcPr>
            <w:tcW w:w="3119" w:type="dxa"/>
            <w:vAlign w:val="center"/>
          </w:tcPr>
          <w:p w14:paraId="4B4EB915" w14:textId="5FC52C3D" w:rsidR="003003D9" w:rsidRDefault="003003D9" w:rsidP="003003D9">
            <w:r>
              <w:rPr>
                <w:rFonts w:ascii="Aptos Narrow" w:hAnsi="Aptos Narrow"/>
                <w:color w:val="000000"/>
              </w:rPr>
              <w:t>6UI0009 programovacie jazyky pre vstavané systémy</w:t>
            </w:r>
          </w:p>
        </w:tc>
        <w:tc>
          <w:tcPr>
            <w:tcW w:w="1559" w:type="dxa"/>
            <w:vAlign w:val="center"/>
          </w:tcPr>
          <w:p w14:paraId="261F2FC0" w14:textId="015700A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1577996B" w14:textId="77777777" w:rsidR="003003D9" w:rsidRPr="00DE60FD" w:rsidRDefault="003003D9" w:rsidP="003003D9">
            <w:pPr>
              <w:jc w:val="both"/>
              <w:rPr>
                <w:rFonts w:cstheme="minorHAnsi"/>
                <w:bCs/>
                <w:i/>
              </w:rPr>
            </w:pPr>
          </w:p>
        </w:tc>
      </w:tr>
      <w:tr w:rsidR="003003D9" w:rsidRPr="00DE60FD" w14:paraId="0B8E681D" w14:textId="77777777" w:rsidTr="00E622F4">
        <w:trPr>
          <w:trHeight w:val="24"/>
        </w:trPr>
        <w:tc>
          <w:tcPr>
            <w:tcW w:w="708" w:type="dxa"/>
          </w:tcPr>
          <w:p w14:paraId="4E70118B" w14:textId="09C664CF" w:rsidR="003003D9" w:rsidRPr="00DE60FD" w:rsidRDefault="003003D9" w:rsidP="003003D9">
            <w:pPr>
              <w:jc w:val="both"/>
              <w:rPr>
                <w:rFonts w:cstheme="minorHAnsi"/>
                <w:bCs/>
                <w:i/>
              </w:rPr>
            </w:pPr>
          </w:p>
        </w:tc>
        <w:tc>
          <w:tcPr>
            <w:tcW w:w="2978" w:type="dxa"/>
            <w:vAlign w:val="center"/>
          </w:tcPr>
          <w:p w14:paraId="3C5DDD6F" w14:textId="1FC6E76E" w:rsidR="003003D9" w:rsidRDefault="00167D3B" w:rsidP="003003D9">
            <w:hyperlink r:id="rId90" w:tgtFrame="vupch" w:tooltip="VUPCH/VTC" w:history="1">
              <w:r w:rsidR="003003D9">
                <w:rPr>
                  <w:rStyle w:val="Hypertextovprepojenie"/>
                  <w:rFonts w:ascii="Aptos Narrow" w:hAnsi="Aptos Narrow"/>
                </w:rPr>
                <w:t xml:space="preserve">doc. Ing. Miroslav </w:t>
              </w:r>
              <w:proofErr w:type="spellStart"/>
              <w:r w:rsidR="003003D9">
                <w:rPr>
                  <w:rStyle w:val="Hypertextovprepojenie"/>
                  <w:rFonts w:ascii="Aptos Narrow" w:hAnsi="Aptos Narrow"/>
                </w:rPr>
                <w:t>Kvaššay</w:t>
              </w:r>
              <w:proofErr w:type="spellEnd"/>
              <w:r w:rsidR="003003D9">
                <w:rPr>
                  <w:rStyle w:val="Hypertextovprepojenie"/>
                  <w:rFonts w:ascii="Aptos Narrow" w:hAnsi="Aptos Narrow"/>
                </w:rPr>
                <w:t>, PhD.</w:t>
              </w:r>
            </w:hyperlink>
          </w:p>
        </w:tc>
        <w:tc>
          <w:tcPr>
            <w:tcW w:w="3119" w:type="dxa"/>
            <w:vAlign w:val="center"/>
          </w:tcPr>
          <w:p w14:paraId="7804C04A" w14:textId="6E372E8E" w:rsidR="003003D9" w:rsidRDefault="003003D9" w:rsidP="003003D9">
            <w:r>
              <w:rPr>
                <w:rFonts w:ascii="Aptos Narrow" w:hAnsi="Aptos Narrow"/>
                <w:color w:val="000000"/>
              </w:rPr>
              <w:t>6BI0032 praktikum z programovania 1</w:t>
            </w:r>
          </w:p>
        </w:tc>
        <w:tc>
          <w:tcPr>
            <w:tcW w:w="1559" w:type="dxa"/>
            <w:vAlign w:val="center"/>
          </w:tcPr>
          <w:p w14:paraId="6951D655" w14:textId="5A91B78B"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3987A09" w14:textId="77777777" w:rsidR="003003D9" w:rsidRPr="00DE60FD" w:rsidRDefault="003003D9" w:rsidP="003003D9">
            <w:pPr>
              <w:jc w:val="both"/>
              <w:rPr>
                <w:rFonts w:cstheme="minorHAnsi"/>
                <w:bCs/>
                <w:i/>
              </w:rPr>
            </w:pPr>
          </w:p>
        </w:tc>
      </w:tr>
      <w:tr w:rsidR="003003D9" w:rsidRPr="00DE60FD" w14:paraId="319DFE46" w14:textId="77777777" w:rsidTr="00E622F4">
        <w:trPr>
          <w:trHeight w:val="24"/>
        </w:trPr>
        <w:tc>
          <w:tcPr>
            <w:tcW w:w="708" w:type="dxa"/>
          </w:tcPr>
          <w:p w14:paraId="5573724D" w14:textId="1B16064F" w:rsidR="003003D9" w:rsidRPr="00DE60FD" w:rsidRDefault="003003D9" w:rsidP="003003D9">
            <w:pPr>
              <w:jc w:val="both"/>
              <w:rPr>
                <w:rFonts w:cstheme="minorHAnsi"/>
                <w:bCs/>
                <w:i/>
              </w:rPr>
            </w:pPr>
          </w:p>
        </w:tc>
        <w:tc>
          <w:tcPr>
            <w:tcW w:w="2978" w:type="dxa"/>
            <w:vAlign w:val="center"/>
          </w:tcPr>
          <w:p w14:paraId="48F4DED2" w14:textId="7EA93D47" w:rsidR="003003D9" w:rsidRDefault="00167D3B" w:rsidP="003003D9">
            <w:hyperlink r:id="rId91" w:tgtFrame="vupch" w:tooltip="VUPCH/VTC" w:history="1">
              <w:r w:rsidR="003003D9">
                <w:rPr>
                  <w:rStyle w:val="Hypertextovprepojenie"/>
                  <w:rFonts w:ascii="Aptos Narrow" w:hAnsi="Aptos Narrow"/>
                </w:rPr>
                <w:t>doc. Ing. Ondrej Karpiš, PhD.</w:t>
              </w:r>
            </w:hyperlink>
          </w:p>
        </w:tc>
        <w:tc>
          <w:tcPr>
            <w:tcW w:w="3119" w:type="dxa"/>
            <w:vAlign w:val="center"/>
          </w:tcPr>
          <w:p w14:paraId="7514F8E0" w14:textId="5EED6CE6" w:rsidR="003003D9" w:rsidRDefault="003003D9" w:rsidP="003003D9">
            <w:r>
              <w:rPr>
                <w:rFonts w:ascii="Aptos Narrow" w:hAnsi="Aptos Narrow"/>
                <w:color w:val="000000"/>
              </w:rPr>
              <w:t>6BI0051 vývoj vstavaných systémov</w:t>
            </w:r>
          </w:p>
        </w:tc>
        <w:tc>
          <w:tcPr>
            <w:tcW w:w="1559" w:type="dxa"/>
            <w:vAlign w:val="center"/>
          </w:tcPr>
          <w:p w14:paraId="409C9A5E" w14:textId="58675DF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52DADEB1" w14:textId="77777777" w:rsidR="003003D9" w:rsidRPr="00DE60FD" w:rsidRDefault="003003D9" w:rsidP="003003D9">
            <w:pPr>
              <w:jc w:val="both"/>
              <w:rPr>
                <w:rFonts w:cstheme="minorHAnsi"/>
                <w:bCs/>
                <w:i/>
              </w:rPr>
            </w:pPr>
          </w:p>
        </w:tc>
      </w:tr>
      <w:tr w:rsidR="003003D9" w:rsidRPr="00DE60FD" w14:paraId="652E29D1" w14:textId="77777777" w:rsidTr="00E622F4">
        <w:trPr>
          <w:trHeight w:val="24"/>
        </w:trPr>
        <w:tc>
          <w:tcPr>
            <w:tcW w:w="708" w:type="dxa"/>
          </w:tcPr>
          <w:p w14:paraId="3116EBFB" w14:textId="36FCC583" w:rsidR="003003D9" w:rsidRPr="00DE60FD" w:rsidRDefault="003003D9" w:rsidP="003003D9">
            <w:pPr>
              <w:jc w:val="both"/>
              <w:rPr>
                <w:rFonts w:cstheme="minorHAnsi"/>
                <w:bCs/>
                <w:i/>
              </w:rPr>
            </w:pPr>
          </w:p>
        </w:tc>
        <w:tc>
          <w:tcPr>
            <w:tcW w:w="2978" w:type="dxa"/>
            <w:vAlign w:val="center"/>
          </w:tcPr>
          <w:p w14:paraId="5767C9E2" w14:textId="46644F25" w:rsidR="003003D9" w:rsidRDefault="00167D3B" w:rsidP="003003D9">
            <w:hyperlink r:id="rId92" w:tgtFrame="vupch" w:tooltip="VUPCH/VTC" w:history="1">
              <w:r w:rsidR="003003D9">
                <w:rPr>
                  <w:rStyle w:val="Hypertextovprepojenie"/>
                  <w:rFonts w:ascii="Aptos Narrow" w:hAnsi="Aptos Narrow"/>
                </w:rPr>
                <w:t>doc. Ing. Ondrej Karpiš, PhD.</w:t>
              </w:r>
            </w:hyperlink>
          </w:p>
        </w:tc>
        <w:tc>
          <w:tcPr>
            <w:tcW w:w="3119" w:type="dxa"/>
            <w:vAlign w:val="center"/>
          </w:tcPr>
          <w:p w14:paraId="43B8CACD" w14:textId="6FF8F267" w:rsidR="003003D9" w:rsidRDefault="003003D9" w:rsidP="003003D9">
            <w:r>
              <w:rPr>
                <w:rFonts w:ascii="Aptos Narrow" w:hAnsi="Aptos Narrow"/>
                <w:color w:val="000000"/>
              </w:rPr>
              <w:t>6BI0003 číslicové počítače</w:t>
            </w:r>
          </w:p>
        </w:tc>
        <w:tc>
          <w:tcPr>
            <w:tcW w:w="1559" w:type="dxa"/>
            <w:vAlign w:val="center"/>
          </w:tcPr>
          <w:p w14:paraId="2349034D" w14:textId="311209E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31058DF" w14:textId="77777777" w:rsidR="003003D9" w:rsidRPr="00DE60FD" w:rsidRDefault="003003D9" w:rsidP="003003D9">
            <w:pPr>
              <w:jc w:val="both"/>
              <w:rPr>
                <w:rFonts w:cstheme="minorHAnsi"/>
                <w:bCs/>
                <w:i/>
              </w:rPr>
            </w:pPr>
          </w:p>
        </w:tc>
      </w:tr>
      <w:tr w:rsidR="003003D9" w:rsidRPr="00DE60FD" w14:paraId="51A5EA32" w14:textId="77777777" w:rsidTr="00E622F4">
        <w:trPr>
          <w:trHeight w:val="24"/>
        </w:trPr>
        <w:tc>
          <w:tcPr>
            <w:tcW w:w="708" w:type="dxa"/>
          </w:tcPr>
          <w:p w14:paraId="00322171" w14:textId="1A321101" w:rsidR="003003D9" w:rsidRPr="00DE60FD" w:rsidRDefault="003003D9" w:rsidP="003003D9">
            <w:pPr>
              <w:jc w:val="both"/>
              <w:rPr>
                <w:rFonts w:cstheme="minorHAnsi"/>
                <w:bCs/>
                <w:i/>
              </w:rPr>
            </w:pPr>
          </w:p>
        </w:tc>
        <w:tc>
          <w:tcPr>
            <w:tcW w:w="2978" w:type="dxa"/>
            <w:vAlign w:val="center"/>
          </w:tcPr>
          <w:p w14:paraId="1E399A82" w14:textId="16152FC9" w:rsidR="003003D9" w:rsidRDefault="00167D3B" w:rsidP="003003D9">
            <w:hyperlink r:id="rId93" w:tgtFrame="vupch" w:tooltip="VUPCH/VTC" w:history="1">
              <w:r w:rsidR="003003D9">
                <w:rPr>
                  <w:rStyle w:val="Hypertextovprepojenie"/>
                  <w:rFonts w:ascii="Aptos Narrow" w:hAnsi="Aptos Narrow"/>
                </w:rPr>
                <w:t>doc. Ing. Ondrej Karpiš, PhD.</w:t>
              </w:r>
            </w:hyperlink>
          </w:p>
        </w:tc>
        <w:tc>
          <w:tcPr>
            <w:tcW w:w="3119" w:type="dxa"/>
            <w:vAlign w:val="center"/>
          </w:tcPr>
          <w:p w14:paraId="22E93862" w14:textId="60AD851E" w:rsidR="003003D9" w:rsidRDefault="003003D9" w:rsidP="003003D9">
            <w:r>
              <w:rPr>
                <w:rFonts w:ascii="Aptos Narrow" w:hAnsi="Aptos Narrow"/>
                <w:color w:val="000000"/>
              </w:rPr>
              <w:t>6BI0020 meranie</w:t>
            </w:r>
          </w:p>
        </w:tc>
        <w:tc>
          <w:tcPr>
            <w:tcW w:w="1559" w:type="dxa"/>
            <w:vAlign w:val="center"/>
          </w:tcPr>
          <w:p w14:paraId="6824D094" w14:textId="1CA5B6A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6762BAD2" w14:textId="77777777" w:rsidR="003003D9" w:rsidRPr="00DE60FD" w:rsidRDefault="003003D9" w:rsidP="003003D9">
            <w:pPr>
              <w:jc w:val="both"/>
              <w:rPr>
                <w:rFonts w:cstheme="minorHAnsi"/>
                <w:bCs/>
                <w:i/>
              </w:rPr>
            </w:pPr>
          </w:p>
        </w:tc>
      </w:tr>
      <w:tr w:rsidR="003003D9" w:rsidRPr="00DE60FD" w14:paraId="6877508F" w14:textId="77777777" w:rsidTr="00E622F4">
        <w:trPr>
          <w:trHeight w:val="24"/>
        </w:trPr>
        <w:tc>
          <w:tcPr>
            <w:tcW w:w="708" w:type="dxa"/>
          </w:tcPr>
          <w:p w14:paraId="277C8019" w14:textId="0DC301BF" w:rsidR="003003D9" w:rsidRPr="00DE60FD" w:rsidRDefault="003003D9" w:rsidP="003003D9">
            <w:pPr>
              <w:jc w:val="both"/>
              <w:rPr>
                <w:rFonts w:cstheme="minorHAnsi"/>
                <w:bCs/>
                <w:i/>
              </w:rPr>
            </w:pPr>
          </w:p>
        </w:tc>
        <w:tc>
          <w:tcPr>
            <w:tcW w:w="2978" w:type="dxa"/>
            <w:vAlign w:val="center"/>
          </w:tcPr>
          <w:p w14:paraId="6E4AF46E" w14:textId="02BD2F77" w:rsidR="003003D9" w:rsidRDefault="00167D3B" w:rsidP="003003D9">
            <w:hyperlink r:id="rId94" w:tgtFrame="vupch" w:tooltip="VUPCH/VTC" w:history="1">
              <w:r w:rsidR="003003D9">
                <w:rPr>
                  <w:rStyle w:val="Hypertextovprepojenie"/>
                  <w:rFonts w:ascii="Aptos Narrow" w:hAnsi="Aptos Narrow"/>
                </w:rPr>
                <w:t>doc. Ing. Ondrej Karpiš, PhD.</w:t>
              </w:r>
            </w:hyperlink>
          </w:p>
        </w:tc>
        <w:tc>
          <w:tcPr>
            <w:tcW w:w="3119" w:type="dxa"/>
            <w:vAlign w:val="center"/>
          </w:tcPr>
          <w:p w14:paraId="4C900663" w14:textId="6294EA71" w:rsidR="003003D9" w:rsidRDefault="003003D9" w:rsidP="003003D9">
            <w:r>
              <w:rPr>
                <w:rFonts w:ascii="Aptos Narrow" w:hAnsi="Aptos Narrow"/>
                <w:color w:val="000000"/>
              </w:rPr>
              <w:t>6BI0043 teória automatického riadenia 1</w:t>
            </w:r>
          </w:p>
        </w:tc>
        <w:tc>
          <w:tcPr>
            <w:tcW w:w="1559" w:type="dxa"/>
            <w:vAlign w:val="center"/>
          </w:tcPr>
          <w:p w14:paraId="4C51E97E" w14:textId="396572D4"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7D776554" w14:textId="77777777" w:rsidR="003003D9" w:rsidRPr="00DE60FD" w:rsidRDefault="003003D9" w:rsidP="003003D9">
            <w:pPr>
              <w:jc w:val="both"/>
              <w:rPr>
                <w:rFonts w:cstheme="minorHAnsi"/>
                <w:bCs/>
                <w:i/>
              </w:rPr>
            </w:pPr>
          </w:p>
        </w:tc>
      </w:tr>
      <w:tr w:rsidR="003003D9" w:rsidRPr="00DE60FD" w14:paraId="0F679727" w14:textId="77777777" w:rsidTr="00E622F4">
        <w:trPr>
          <w:trHeight w:val="24"/>
        </w:trPr>
        <w:tc>
          <w:tcPr>
            <w:tcW w:w="708" w:type="dxa"/>
          </w:tcPr>
          <w:p w14:paraId="7D4DCE10" w14:textId="0D26C093" w:rsidR="003003D9" w:rsidRPr="00DE60FD" w:rsidRDefault="003003D9" w:rsidP="003003D9">
            <w:pPr>
              <w:jc w:val="both"/>
              <w:rPr>
                <w:rFonts w:cstheme="minorHAnsi"/>
                <w:bCs/>
                <w:i/>
              </w:rPr>
            </w:pPr>
          </w:p>
        </w:tc>
        <w:tc>
          <w:tcPr>
            <w:tcW w:w="2978" w:type="dxa"/>
            <w:vAlign w:val="center"/>
          </w:tcPr>
          <w:p w14:paraId="2CE732E0" w14:textId="3321A3EB" w:rsidR="003003D9" w:rsidRDefault="00167D3B" w:rsidP="003003D9">
            <w:hyperlink r:id="rId95" w:tgtFrame="vupch" w:tooltip="VUPCH/VTC" w:history="1">
              <w:r w:rsidR="003003D9">
                <w:rPr>
                  <w:rStyle w:val="Hypertextovprepojenie"/>
                  <w:rFonts w:ascii="Aptos Narrow" w:hAnsi="Aptos Narrow"/>
                </w:rPr>
                <w:t xml:space="preserve">doc. Ing. Patrik </w:t>
              </w:r>
              <w:proofErr w:type="spellStart"/>
              <w:r w:rsidR="003003D9">
                <w:rPr>
                  <w:rStyle w:val="Hypertextovprepojenie"/>
                  <w:rFonts w:ascii="Aptos Narrow" w:hAnsi="Aptos Narrow"/>
                </w:rPr>
                <w:t>Hrkút</w:t>
              </w:r>
              <w:proofErr w:type="spellEnd"/>
              <w:r w:rsidR="003003D9">
                <w:rPr>
                  <w:rStyle w:val="Hypertextovprepojenie"/>
                  <w:rFonts w:ascii="Aptos Narrow" w:hAnsi="Aptos Narrow"/>
                </w:rPr>
                <w:t>, PhD.</w:t>
              </w:r>
            </w:hyperlink>
          </w:p>
        </w:tc>
        <w:tc>
          <w:tcPr>
            <w:tcW w:w="3119" w:type="dxa"/>
            <w:vAlign w:val="center"/>
          </w:tcPr>
          <w:p w14:paraId="3C9786FA" w14:textId="31CEDF76" w:rsidR="003003D9" w:rsidRDefault="003003D9" w:rsidP="003003D9">
            <w:r>
              <w:rPr>
                <w:rFonts w:ascii="Aptos Narrow" w:hAnsi="Aptos Narrow"/>
                <w:color w:val="000000"/>
              </w:rPr>
              <w:t>6BI0048 vývoj aplikácií pre mobilné zariadenia</w:t>
            </w:r>
          </w:p>
        </w:tc>
        <w:tc>
          <w:tcPr>
            <w:tcW w:w="1559" w:type="dxa"/>
            <w:vAlign w:val="center"/>
          </w:tcPr>
          <w:p w14:paraId="1C22093A" w14:textId="7179136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60C8B8D4" w14:textId="77777777" w:rsidR="003003D9" w:rsidRPr="00DE60FD" w:rsidRDefault="003003D9" w:rsidP="003003D9">
            <w:pPr>
              <w:jc w:val="both"/>
              <w:rPr>
                <w:rFonts w:cstheme="minorHAnsi"/>
                <w:bCs/>
                <w:i/>
              </w:rPr>
            </w:pPr>
          </w:p>
        </w:tc>
      </w:tr>
      <w:tr w:rsidR="003003D9" w:rsidRPr="00DE60FD" w14:paraId="522002AC" w14:textId="77777777" w:rsidTr="00E622F4">
        <w:trPr>
          <w:trHeight w:val="24"/>
        </w:trPr>
        <w:tc>
          <w:tcPr>
            <w:tcW w:w="708" w:type="dxa"/>
          </w:tcPr>
          <w:p w14:paraId="44626289" w14:textId="22B6861F" w:rsidR="003003D9" w:rsidRPr="00DE60FD" w:rsidRDefault="003003D9" w:rsidP="003003D9">
            <w:pPr>
              <w:jc w:val="both"/>
              <w:rPr>
                <w:rFonts w:cstheme="minorHAnsi"/>
                <w:bCs/>
                <w:i/>
              </w:rPr>
            </w:pPr>
          </w:p>
        </w:tc>
        <w:tc>
          <w:tcPr>
            <w:tcW w:w="2978" w:type="dxa"/>
            <w:vAlign w:val="center"/>
          </w:tcPr>
          <w:p w14:paraId="0D6AF265" w14:textId="49512966" w:rsidR="003003D9" w:rsidRDefault="00167D3B" w:rsidP="003003D9">
            <w:hyperlink r:id="rId96" w:tgtFrame="vupch" w:tooltip="VUPCH/VTC" w:history="1">
              <w:r w:rsidR="003003D9">
                <w:rPr>
                  <w:rStyle w:val="Hypertextovprepojenie"/>
                  <w:rFonts w:ascii="Aptos Narrow" w:hAnsi="Aptos Narrow"/>
                </w:rPr>
                <w:t xml:space="preserve">doc. Ing. Patrik </w:t>
              </w:r>
              <w:proofErr w:type="spellStart"/>
              <w:r w:rsidR="003003D9">
                <w:rPr>
                  <w:rStyle w:val="Hypertextovprepojenie"/>
                  <w:rFonts w:ascii="Aptos Narrow" w:hAnsi="Aptos Narrow"/>
                </w:rPr>
                <w:t>Hrkút</w:t>
              </w:r>
              <w:proofErr w:type="spellEnd"/>
              <w:r w:rsidR="003003D9">
                <w:rPr>
                  <w:rStyle w:val="Hypertextovprepojenie"/>
                  <w:rFonts w:ascii="Aptos Narrow" w:hAnsi="Aptos Narrow"/>
                </w:rPr>
                <w:t>, PhD.</w:t>
              </w:r>
            </w:hyperlink>
          </w:p>
        </w:tc>
        <w:tc>
          <w:tcPr>
            <w:tcW w:w="3119" w:type="dxa"/>
            <w:vAlign w:val="center"/>
          </w:tcPr>
          <w:p w14:paraId="5AE1D140" w14:textId="33049E4A" w:rsidR="003003D9" w:rsidRDefault="003003D9" w:rsidP="003003D9">
            <w:r>
              <w:rPr>
                <w:rFonts w:ascii="Aptos Narrow" w:hAnsi="Aptos Narrow"/>
                <w:color w:val="000000"/>
              </w:rPr>
              <w:t>6UI0012 vývoj aplikácií pre internet a intranet</w:t>
            </w:r>
          </w:p>
        </w:tc>
        <w:tc>
          <w:tcPr>
            <w:tcW w:w="1559" w:type="dxa"/>
            <w:vAlign w:val="center"/>
          </w:tcPr>
          <w:p w14:paraId="242565CF" w14:textId="6D78CA1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9BF7CB5" w14:textId="77777777" w:rsidR="003003D9" w:rsidRPr="00DE60FD" w:rsidRDefault="003003D9" w:rsidP="003003D9">
            <w:pPr>
              <w:jc w:val="both"/>
              <w:rPr>
                <w:rFonts w:cstheme="minorHAnsi"/>
                <w:bCs/>
                <w:i/>
              </w:rPr>
            </w:pPr>
          </w:p>
        </w:tc>
      </w:tr>
      <w:tr w:rsidR="003003D9" w:rsidRPr="00DE60FD" w14:paraId="6794EA92" w14:textId="77777777" w:rsidTr="00E622F4">
        <w:trPr>
          <w:trHeight w:val="24"/>
        </w:trPr>
        <w:tc>
          <w:tcPr>
            <w:tcW w:w="708" w:type="dxa"/>
          </w:tcPr>
          <w:p w14:paraId="531634D1" w14:textId="4F440803" w:rsidR="003003D9" w:rsidRPr="00DE60FD" w:rsidRDefault="003003D9" w:rsidP="003003D9">
            <w:pPr>
              <w:jc w:val="both"/>
              <w:rPr>
                <w:rFonts w:cstheme="minorHAnsi"/>
                <w:bCs/>
                <w:i/>
              </w:rPr>
            </w:pPr>
          </w:p>
        </w:tc>
        <w:tc>
          <w:tcPr>
            <w:tcW w:w="2978" w:type="dxa"/>
            <w:vAlign w:val="center"/>
          </w:tcPr>
          <w:p w14:paraId="15F522A6" w14:textId="79303EE3" w:rsidR="003003D9" w:rsidRDefault="00167D3B" w:rsidP="003003D9">
            <w:hyperlink r:id="rId97" w:tgtFrame="vupch" w:tooltip="VUPCH/VTC" w:history="1">
              <w:r w:rsidR="003003D9">
                <w:rPr>
                  <w:rStyle w:val="Hypertextovprepojenie"/>
                  <w:rFonts w:ascii="Aptos Narrow" w:hAnsi="Aptos Narrow"/>
                </w:rPr>
                <w:t xml:space="preserve">doc. Ing. Peter </w:t>
              </w:r>
              <w:proofErr w:type="spellStart"/>
              <w:r w:rsidR="003003D9">
                <w:rPr>
                  <w:rStyle w:val="Hypertextovprepojenie"/>
                  <w:rFonts w:ascii="Aptos Narrow" w:hAnsi="Aptos Narrow"/>
                </w:rPr>
                <w:t>Márton</w:t>
              </w:r>
              <w:proofErr w:type="spellEnd"/>
              <w:r w:rsidR="003003D9">
                <w:rPr>
                  <w:rStyle w:val="Hypertextovprepojenie"/>
                  <w:rFonts w:ascii="Aptos Narrow" w:hAnsi="Aptos Narrow"/>
                </w:rPr>
                <w:t>, PhD.</w:t>
              </w:r>
            </w:hyperlink>
          </w:p>
        </w:tc>
        <w:tc>
          <w:tcPr>
            <w:tcW w:w="3119" w:type="dxa"/>
            <w:vAlign w:val="center"/>
          </w:tcPr>
          <w:p w14:paraId="783F0348" w14:textId="7C5FB51A" w:rsidR="003003D9" w:rsidRDefault="003003D9" w:rsidP="003003D9">
            <w:r>
              <w:rPr>
                <w:rFonts w:ascii="Aptos Narrow" w:hAnsi="Aptos Narrow"/>
                <w:color w:val="000000"/>
              </w:rPr>
              <w:t>6BI0023 otvorené geografické dáta 1</w:t>
            </w:r>
          </w:p>
        </w:tc>
        <w:tc>
          <w:tcPr>
            <w:tcW w:w="1559" w:type="dxa"/>
            <w:vAlign w:val="center"/>
          </w:tcPr>
          <w:p w14:paraId="246DDE37" w14:textId="3A6A47F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25F29D9A" w14:textId="77777777" w:rsidR="003003D9" w:rsidRPr="00DE60FD" w:rsidRDefault="003003D9" w:rsidP="003003D9">
            <w:pPr>
              <w:jc w:val="both"/>
              <w:rPr>
                <w:rFonts w:cstheme="minorHAnsi"/>
                <w:bCs/>
                <w:i/>
              </w:rPr>
            </w:pPr>
          </w:p>
        </w:tc>
      </w:tr>
      <w:tr w:rsidR="003003D9" w:rsidRPr="00DE60FD" w14:paraId="3E97E9CE" w14:textId="77777777" w:rsidTr="00E622F4">
        <w:trPr>
          <w:trHeight w:val="24"/>
        </w:trPr>
        <w:tc>
          <w:tcPr>
            <w:tcW w:w="708" w:type="dxa"/>
          </w:tcPr>
          <w:p w14:paraId="33E5D2E7" w14:textId="7FF43021" w:rsidR="003003D9" w:rsidRPr="00DE60FD" w:rsidRDefault="003003D9" w:rsidP="003003D9">
            <w:pPr>
              <w:jc w:val="both"/>
              <w:rPr>
                <w:rFonts w:cstheme="minorHAnsi"/>
                <w:bCs/>
                <w:i/>
              </w:rPr>
            </w:pPr>
          </w:p>
        </w:tc>
        <w:tc>
          <w:tcPr>
            <w:tcW w:w="2978" w:type="dxa"/>
            <w:vAlign w:val="center"/>
          </w:tcPr>
          <w:p w14:paraId="12D8C6C8" w14:textId="42D9F18C" w:rsidR="003003D9" w:rsidRDefault="00167D3B" w:rsidP="003003D9">
            <w:hyperlink r:id="rId98" w:tgtFrame="vupch" w:tooltip="VUPCH/VTC" w:history="1">
              <w:r w:rsidR="003003D9">
                <w:rPr>
                  <w:rStyle w:val="Hypertextovprepojenie"/>
                  <w:rFonts w:ascii="Aptos Narrow" w:hAnsi="Aptos Narrow"/>
                </w:rPr>
                <w:t xml:space="preserve">doc. Ing. Peter </w:t>
              </w:r>
              <w:proofErr w:type="spellStart"/>
              <w:r w:rsidR="003003D9">
                <w:rPr>
                  <w:rStyle w:val="Hypertextovprepojenie"/>
                  <w:rFonts w:ascii="Aptos Narrow" w:hAnsi="Aptos Narrow"/>
                </w:rPr>
                <w:t>Márton</w:t>
              </w:r>
              <w:proofErr w:type="spellEnd"/>
              <w:r w:rsidR="003003D9">
                <w:rPr>
                  <w:rStyle w:val="Hypertextovprepojenie"/>
                  <w:rFonts w:ascii="Aptos Narrow" w:hAnsi="Aptos Narrow"/>
                </w:rPr>
                <w:t>, PhD.</w:t>
              </w:r>
            </w:hyperlink>
          </w:p>
        </w:tc>
        <w:tc>
          <w:tcPr>
            <w:tcW w:w="3119" w:type="dxa"/>
            <w:vAlign w:val="center"/>
          </w:tcPr>
          <w:p w14:paraId="214E987C" w14:textId="2C8DBD60" w:rsidR="003003D9" w:rsidRDefault="003003D9" w:rsidP="003003D9">
            <w:r>
              <w:rPr>
                <w:rFonts w:ascii="Calibri" w:hAnsi="Calibri" w:cs="Calibri"/>
                <w:color w:val="000000"/>
              </w:rPr>
              <w:t>62M0002 Zmiešaný intenzívny program 1</w:t>
            </w:r>
          </w:p>
        </w:tc>
        <w:tc>
          <w:tcPr>
            <w:tcW w:w="1559" w:type="dxa"/>
            <w:vAlign w:val="center"/>
          </w:tcPr>
          <w:p w14:paraId="5F3C9EDE" w14:textId="316349C5"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33A791FA" w14:textId="77777777" w:rsidR="003003D9" w:rsidRPr="00DE60FD" w:rsidRDefault="003003D9" w:rsidP="003003D9">
            <w:pPr>
              <w:jc w:val="both"/>
              <w:rPr>
                <w:rFonts w:cstheme="minorHAnsi"/>
                <w:bCs/>
                <w:i/>
              </w:rPr>
            </w:pPr>
          </w:p>
        </w:tc>
      </w:tr>
      <w:tr w:rsidR="003003D9" w:rsidRPr="00DE60FD" w14:paraId="2622442F" w14:textId="77777777" w:rsidTr="00E622F4">
        <w:trPr>
          <w:trHeight w:val="24"/>
        </w:trPr>
        <w:tc>
          <w:tcPr>
            <w:tcW w:w="708" w:type="dxa"/>
          </w:tcPr>
          <w:p w14:paraId="6D617B81" w14:textId="55E76869" w:rsidR="003003D9" w:rsidRPr="00DE60FD" w:rsidRDefault="003003D9" w:rsidP="003003D9">
            <w:pPr>
              <w:jc w:val="both"/>
              <w:rPr>
                <w:rFonts w:cstheme="minorHAnsi"/>
                <w:bCs/>
                <w:i/>
              </w:rPr>
            </w:pPr>
          </w:p>
        </w:tc>
        <w:tc>
          <w:tcPr>
            <w:tcW w:w="2978" w:type="dxa"/>
            <w:vAlign w:val="center"/>
          </w:tcPr>
          <w:p w14:paraId="4FCBE618" w14:textId="2327EDBE" w:rsidR="003003D9" w:rsidRDefault="00167D3B" w:rsidP="003003D9">
            <w:hyperlink r:id="rId99" w:tgtFrame="vupch" w:tooltip="VUPCH/VTC" w:history="1">
              <w:r w:rsidR="003003D9">
                <w:rPr>
                  <w:rStyle w:val="Hypertextovprepojenie"/>
                  <w:rFonts w:ascii="Aptos Narrow" w:hAnsi="Aptos Narrow"/>
                </w:rPr>
                <w:t xml:space="preserve">doc. Ing. Peter </w:t>
              </w:r>
              <w:proofErr w:type="spellStart"/>
              <w:r w:rsidR="003003D9">
                <w:rPr>
                  <w:rStyle w:val="Hypertextovprepojenie"/>
                  <w:rFonts w:ascii="Aptos Narrow" w:hAnsi="Aptos Narrow"/>
                </w:rPr>
                <w:t>Márton</w:t>
              </w:r>
              <w:proofErr w:type="spellEnd"/>
              <w:r w:rsidR="003003D9">
                <w:rPr>
                  <w:rStyle w:val="Hypertextovprepojenie"/>
                  <w:rFonts w:ascii="Aptos Narrow" w:hAnsi="Aptos Narrow"/>
                </w:rPr>
                <w:t>, PhD.</w:t>
              </w:r>
            </w:hyperlink>
          </w:p>
        </w:tc>
        <w:tc>
          <w:tcPr>
            <w:tcW w:w="3119" w:type="dxa"/>
            <w:vAlign w:val="center"/>
          </w:tcPr>
          <w:p w14:paraId="5C4705A7" w14:textId="0127E08D" w:rsidR="003003D9" w:rsidRDefault="003003D9" w:rsidP="003003D9">
            <w:r>
              <w:rPr>
                <w:rFonts w:ascii="Calibri" w:hAnsi="Calibri" w:cs="Calibri"/>
                <w:color w:val="000000"/>
              </w:rPr>
              <w:t>62M0003 Zmiešaný intenzívny program 2</w:t>
            </w:r>
          </w:p>
        </w:tc>
        <w:tc>
          <w:tcPr>
            <w:tcW w:w="1559" w:type="dxa"/>
            <w:vAlign w:val="center"/>
          </w:tcPr>
          <w:p w14:paraId="2BB0B6D4" w14:textId="4DF8A10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3562B0B8" w14:textId="77777777" w:rsidR="003003D9" w:rsidRPr="00DE60FD" w:rsidRDefault="003003D9" w:rsidP="003003D9">
            <w:pPr>
              <w:jc w:val="both"/>
              <w:rPr>
                <w:rFonts w:cstheme="minorHAnsi"/>
                <w:bCs/>
                <w:i/>
              </w:rPr>
            </w:pPr>
          </w:p>
        </w:tc>
      </w:tr>
      <w:tr w:rsidR="003003D9" w:rsidRPr="00DE60FD" w14:paraId="3CF8FDAB" w14:textId="77777777" w:rsidTr="00E622F4">
        <w:trPr>
          <w:trHeight w:val="24"/>
        </w:trPr>
        <w:tc>
          <w:tcPr>
            <w:tcW w:w="708" w:type="dxa"/>
          </w:tcPr>
          <w:p w14:paraId="42D3A968" w14:textId="299D58E4" w:rsidR="003003D9" w:rsidRPr="00DE60FD" w:rsidRDefault="003003D9" w:rsidP="003003D9">
            <w:pPr>
              <w:jc w:val="both"/>
              <w:rPr>
                <w:rFonts w:cstheme="minorHAnsi"/>
                <w:bCs/>
                <w:i/>
              </w:rPr>
            </w:pPr>
          </w:p>
        </w:tc>
        <w:tc>
          <w:tcPr>
            <w:tcW w:w="2978" w:type="dxa"/>
            <w:vAlign w:val="center"/>
          </w:tcPr>
          <w:p w14:paraId="4D16CDF4" w14:textId="568B3D7C" w:rsidR="003003D9" w:rsidRDefault="00167D3B" w:rsidP="003003D9">
            <w:hyperlink r:id="rId100" w:tgtFrame="vupch" w:tooltip="VUPCH/VTC" w:history="1">
              <w:r w:rsidR="003003D9">
                <w:rPr>
                  <w:rStyle w:val="Hypertextovprepojenie"/>
                  <w:rFonts w:ascii="Aptos Narrow" w:hAnsi="Aptos Narrow"/>
                </w:rPr>
                <w:t>doc. Ing. Peter Ševčík, PhD.</w:t>
              </w:r>
            </w:hyperlink>
          </w:p>
        </w:tc>
        <w:tc>
          <w:tcPr>
            <w:tcW w:w="3119" w:type="dxa"/>
            <w:vAlign w:val="center"/>
          </w:tcPr>
          <w:p w14:paraId="7EE7D4F1" w14:textId="6355051C" w:rsidR="003003D9" w:rsidRDefault="003003D9" w:rsidP="003003D9">
            <w:r>
              <w:rPr>
                <w:rFonts w:ascii="Aptos Narrow" w:hAnsi="Aptos Narrow"/>
                <w:color w:val="000000"/>
              </w:rPr>
              <w:t>6BE0002 elektronika</w:t>
            </w:r>
          </w:p>
        </w:tc>
        <w:tc>
          <w:tcPr>
            <w:tcW w:w="1559" w:type="dxa"/>
            <w:vAlign w:val="center"/>
          </w:tcPr>
          <w:p w14:paraId="1EE11072" w14:textId="2A4AB100"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3B40B8A9" w14:textId="77777777" w:rsidR="003003D9" w:rsidRPr="00DE60FD" w:rsidRDefault="003003D9" w:rsidP="003003D9">
            <w:pPr>
              <w:jc w:val="both"/>
              <w:rPr>
                <w:rFonts w:cstheme="minorHAnsi"/>
                <w:bCs/>
                <w:i/>
              </w:rPr>
            </w:pPr>
          </w:p>
        </w:tc>
      </w:tr>
      <w:tr w:rsidR="003003D9" w:rsidRPr="00DE60FD" w14:paraId="0014F615" w14:textId="77777777" w:rsidTr="00E622F4">
        <w:trPr>
          <w:trHeight w:val="24"/>
        </w:trPr>
        <w:tc>
          <w:tcPr>
            <w:tcW w:w="708" w:type="dxa"/>
          </w:tcPr>
          <w:p w14:paraId="000F06CA" w14:textId="1467E704" w:rsidR="003003D9" w:rsidRPr="00DE60FD" w:rsidRDefault="003003D9" w:rsidP="003003D9">
            <w:pPr>
              <w:jc w:val="both"/>
              <w:rPr>
                <w:rFonts w:cstheme="minorHAnsi"/>
                <w:bCs/>
                <w:i/>
              </w:rPr>
            </w:pPr>
          </w:p>
        </w:tc>
        <w:tc>
          <w:tcPr>
            <w:tcW w:w="2978" w:type="dxa"/>
            <w:vAlign w:val="center"/>
          </w:tcPr>
          <w:p w14:paraId="5B8435D8" w14:textId="237D9475" w:rsidR="003003D9" w:rsidRDefault="00167D3B" w:rsidP="003003D9">
            <w:hyperlink r:id="rId101" w:tgtFrame="vupch" w:tooltip="VUPCH/VTC" w:history="1">
              <w:r w:rsidR="003003D9">
                <w:rPr>
                  <w:rStyle w:val="Hypertextovprepojenie"/>
                  <w:rFonts w:ascii="Aptos Narrow" w:hAnsi="Aptos Narrow"/>
                </w:rPr>
                <w:t>doc. Ing. Peter Ševčík, PhD.</w:t>
              </w:r>
            </w:hyperlink>
          </w:p>
        </w:tc>
        <w:tc>
          <w:tcPr>
            <w:tcW w:w="3119" w:type="dxa"/>
            <w:vAlign w:val="center"/>
          </w:tcPr>
          <w:p w14:paraId="7A127DBA" w14:textId="75F781DF" w:rsidR="003003D9" w:rsidRDefault="003003D9" w:rsidP="003003D9">
            <w:r>
              <w:rPr>
                <w:rFonts w:ascii="Aptos Narrow" w:hAnsi="Aptos Narrow"/>
                <w:color w:val="000000"/>
              </w:rPr>
              <w:t>6BI0001 3D tlač</w:t>
            </w:r>
          </w:p>
        </w:tc>
        <w:tc>
          <w:tcPr>
            <w:tcW w:w="1559" w:type="dxa"/>
            <w:vAlign w:val="center"/>
          </w:tcPr>
          <w:p w14:paraId="326E4361" w14:textId="3EA7E00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4B1BAEFD" w14:textId="77777777" w:rsidR="003003D9" w:rsidRPr="00DE60FD" w:rsidRDefault="003003D9" w:rsidP="003003D9">
            <w:pPr>
              <w:jc w:val="both"/>
              <w:rPr>
                <w:rFonts w:cstheme="minorHAnsi"/>
                <w:bCs/>
                <w:i/>
              </w:rPr>
            </w:pPr>
          </w:p>
        </w:tc>
      </w:tr>
      <w:tr w:rsidR="003003D9" w:rsidRPr="00DE60FD" w14:paraId="3CADD95D" w14:textId="77777777" w:rsidTr="00E622F4">
        <w:trPr>
          <w:trHeight w:val="24"/>
        </w:trPr>
        <w:tc>
          <w:tcPr>
            <w:tcW w:w="708" w:type="dxa"/>
          </w:tcPr>
          <w:p w14:paraId="0A74DE44" w14:textId="002586BC" w:rsidR="003003D9" w:rsidRPr="00DE60FD" w:rsidRDefault="003003D9" w:rsidP="003003D9">
            <w:pPr>
              <w:jc w:val="both"/>
              <w:rPr>
                <w:rFonts w:cstheme="minorHAnsi"/>
                <w:bCs/>
                <w:i/>
              </w:rPr>
            </w:pPr>
          </w:p>
        </w:tc>
        <w:tc>
          <w:tcPr>
            <w:tcW w:w="2978" w:type="dxa"/>
            <w:vAlign w:val="center"/>
          </w:tcPr>
          <w:p w14:paraId="407F872F" w14:textId="7BB63AD0" w:rsidR="003003D9" w:rsidRDefault="00167D3B" w:rsidP="003003D9">
            <w:hyperlink r:id="rId102" w:tgtFrame="vupch" w:tooltip="VUPCH/VTC" w:history="1">
              <w:r w:rsidR="003003D9">
                <w:rPr>
                  <w:rStyle w:val="Hypertextovprepojenie"/>
                  <w:rFonts w:ascii="Aptos Narrow" w:hAnsi="Aptos Narrow"/>
                </w:rPr>
                <w:t>doc. Ing. Peter Ševčík, PhD.</w:t>
              </w:r>
            </w:hyperlink>
          </w:p>
        </w:tc>
        <w:tc>
          <w:tcPr>
            <w:tcW w:w="3119" w:type="dxa"/>
            <w:vAlign w:val="center"/>
          </w:tcPr>
          <w:p w14:paraId="7771DD8E" w14:textId="778C1065" w:rsidR="003003D9" w:rsidRDefault="003003D9" w:rsidP="003003D9">
            <w:r>
              <w:rPr>
                <w:rFonts w:ascii="Aptos Narrow" w:hAnsi="Aptos Narrow"/>
                <w:color w:val="000000"/>
              </w:rPr>
              <w:t>6BI0008 elektronické systémy</w:t>
            </w:r>
          </w:p>
        </w:tc>
        <w:tc>
          <w:tcPr>
            <w:tcW w:w="1559" w:type="dxa"/>
            <w:vAlign w:val="center"/>
          </w:tcPr>
          <w:p w14:paraId="664D755D" w14:textId="51DE78E9"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49C5677" w14:textId="77777777" w:rsidR="003003D9" w:rsidRPr="00DE60FD" w:rsidRDefault="003003D9" w:rsidP="003003D9">
            <w:pPr>
              <w:jc w:val="both"/>
              <w:rPr>
                <w:rFonts w:cstheme="minorHAnsi"/>
                <w:bCs/>
                <w:i/>
              </w:rPr>
            </w:pPr>
          </w:p>
        </w:tc>
      </w:tr>
      <w:tr w:rsidR="003003D9" w:rsidRPr="00DE60FD" w14:paraId="52287FAA" w14:textId="77777777" w:rsidTr="00E622F4">
        <w:trPr>
          <w:trHeight w:val="24"/>
        </w:trPr>
        <w:tc>
          <w:tcPr>
            <w:tcW w:w="708" w:type="dxa"/>
          </w:tcPr>
          <w:p w14:paraId="5786408A" w14:textId="3AAE8768" w:rsidR="003003D9" w:rsidRPr="00DE60FD" w:rsidRDefault="003003D9" w:rsidP="003003D9">
            <w:pPr>
              <w:jc w:val="both"/>
              <w:rPr>
                <w:rFonts w:cstheme="minorHAnsi"/>
                <w:bCs/>
                <w:i/>
              </w:rPr>
            </w:pPr>
          </w:p>
        </w:tc>
        <w:tc>
          <w:tcPr>
            <w:tcW w:w="2978" w:type="dxa"/>
            <w:vAlign w:val="center"/>
          </w:tcPr>
          <w:p w14:paraId="5466D54F" w14:textId="3B3B5F2A" w:rsidR="003003D9" w:rsidRDefault="00167D3B" w:rsidP="003003D9">
            <w:hyperlink r:id="rId103" w:tgtFrame="vupch" w:tooltip="VUPCH/VTC" w:history="1">
              <w:r w:rsidR="003003D9">
                <w:rPr>
                  <w:rStyle w:val="Hypertextovprepojenie"/>
                  <w:rFonts w:ascii="Aptos Narrow" w:hAnsi="Aptos Narrow"/>
                </w:rPr>
                <w:t>doc. Ing. Peter Ševčík, PhD.</w:t>
              </w:r>
            </w:hyperlink>
          </w:p>
        </w:tc>
        <w:tc>
          <w:tcPr>
            <w:tcW w:w="3119" w:type="dxa"/>
            <w:vAlign w:val="center"/>
          </w:tcPr>
          <w:p w14:paraId="0812161D" w14:textId="7E6F0DD5" w:rsidR="003003D9" w:rsidRDefault="003003D9" w:rsidP="003003D9">
            <w:r>
              <w:rPr>
                <w:rFonts w:ascii="Aptos Narrow" w:hAnsi="Aptos Narrow"/>
                <w:color w:val="000000"/>
              </w:rPr>
              <w:t>6BI0019 logické systémy</w:t>
            </w:r>
          </w:p>
        </w:tc>
        <w:tc>
          <w:tcPr>
            <w:tcW w:w="1559" w:type="dxa"/>
            <w:vAlign w:val="center"/>
          </w:tcPr>
          <w:p w14:paraId="38E704EB" w14:textId="242B8C50"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11B46F8F" w14:textId="77777777" w:rsidR="003003D9" w:rsidRPr="00DE60FD" w:rsidRDefault="003003D9" w:rsidP="003003D9">
            <w:pPr>
              <w:jc w:val="both"/>
              <w:rPr>
                <w:rFonts w:cstheme="minorHAnsi"/>
                <w:bCs/>
                <w:i/>
              </w:rPr>
            </w:pPr>
          </w:p>
        </w:tc>
      </w:tr>
      <w:tr w:rsidR="003003D9" w:rsidRPr="00DE60FD" w14:paraId="07A23374" w14:textId="77777777" w:rsidTr="00E622F4">
        <w:trPr>
          <w:trHeight w:val="24"/>
        </w:trPr>
        <w:tc>
          <w:tcPr>
            <w:tcW w:w="708" w:type="dxa"/>
          </w:tcPr>
          <w:p w14:paraId="10FF598D" w14:textId="548D6198" w:rsidR="003003D9" w:rsidRPr="00DE60FD" w:rsidRDefault="003003D9" w:rsidP="003003D9">
            <w:pPr>
              <w:jc w:val="both"/>
              <w:rPr>
                <w:rFonts w:cstheme="minorHAnsi"/>
                <w:bCs/>
                <w:i/>
              </w:rPr>
            </w:pPr>
          </w:p>
        </w:tc>
        <w:tc>
          <w:tcPr>
            <w:tcW w:w="2978" w:type="dxa"/>
            <w:vAlign w:val="center"/>
          </w:tcPr>
          <w:p w14:paraId="2F1B42CD" w14:textId="46C4107E" w:rsidR="003003D9" w:rsidRDefault="00167D3B" w:rsidP="003003D9">
            <w:hyperlink r:id="rId104" w:tgtFrame="vupch" w:tooltip="VUPCH/VTC" w:history="1">
              <w:r w:rsidR="003003D9">
                <w:rPr>
                  <w:rStyle w:val="Hypertextovprepojenie"/>
                  <w:rFonts w:ascii="Aptos Narrow" w:hAnsi="Aptos Narrow"/>
                </w:rPr>
                <w:t>doc. Ing. Peter Ševčík, PhD.</w:t>
              </w:r>
            </w:hyperlink>
          </w:p>
        </w:tc>
        <w:tc>
          <w:tcPr>
            <w:tcW w:w="3119" w:type="dxa"/>
            <w:vAlign w:val="center"/>
          </w:tcPr>
          <w:p w14:paraId="43DE7E60" w14:textId="6BFFAE44" w:rsidR="003003D9" w:rsidRDefault="003003D9" w:rsidP="003003D9">
            <w:r>
              <w:rPr>
                <w:rFonts w:ascii="Aptos Narrow" w:hAnsi="Aptos Narrow"/>
                <w:color w:val="000000"/>
              </w:rPr>
              <w:t>6UI0007 internet vecí</w:t>
            </w:r>
          </w:p>
        </w:tc>
        <w:tc>
          <w:tcPr>
            <w:tcW w:w="1559" w:type="dxa"/>
            <w:vAlign w:val="center"/>
          </w:tcPr>
          <w:p w14:paraId="49A302CA" w14:textId="1E41F63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0DAED807" w14:textId="77777777" w:rsidR="003003D9" w:rsidRPr="00DE60FD" w:rsidRDefault="003003D9" w:rsidP="003003D9">
            <w:pPr>
              <w:jc w:val="both"/>
              <w:rPr>
                <w:rFonts w:cstheme="minorHAnsi"/>
                <w:bCs/>
                <w:i/>
              </w:rPr>
            </w:pPr>
          </w:p>
        </w:tc>
      </w:tr>
      <w:tr w:rsidR="003003D9" w:rsidRPr="00DE60FD" w14:paraId="1F3DB1F9" w14:textId="77777777" w:rsidTr="00E622F4">
        <w:trPr>
          <w:trHeight w:val="24"/>
        </w:trPr>
        <w:tc>
          <w:tcPr>
            <w:tcW w:w="708" w:type="dxa"/>
          </w:tcPr>
          <w:p w14:paraId="7B31EEAD" w14:textId="4EE5F104" w:rsidR="003003D9" w:rsidRPr="00DE60FD" w:rsidRDefault="003003D9" w:rsidP="003003D9">
            <w:pPr>
              <w:jc w:val="both"/>
              <w:rPr>
                <w:rFonts w:cstheme="minorHAnsi"/>
                <w:bCs/>
                <w:i/>
              </w:rPr>
            </w:pPr>
          </w:p>
        </w:tc>
        <w:tc>
          <w:tcPr>
            <w:tcW w:w="2978" w:type="dxa"/>
            <w:vAlign w:val="center"/>
          </w:tcPr>
          <w:p w14:paraId="459E5B2F" w14:textId="3115694E" w:rsidR="003003D9" w:rsidRDefault="00167D3B" w:rsidP="003003D9">
            <w:hyperlink r:id="rId105" w:tgtFrame="vupch" w:tooltip="VUPCH/VTC" w:history="1">
              <w:r w:rsidR="003003D9">
                <w:rPr>
                  <w:rStyle w:val="Hypertextovprepojenie"/>
                  <w:rFonts w:ascii="Aptos Narrow" w:hAnsi="Aptos Narrow"/>
                </w:rPr>
                <w:t xml:space="preserve">doc. Ing. Viliam </w:t>
              </w:r>
              <w:proofErr w:type="spellStart"/>
              <w:r w:rsidR="003003D9">
                <w:rPr>
                  <w:rStyle w:val="Hypertextovprepojenie"/>
                  <w:rFonts w:ascii="Aptos Narrow" w:hAnsi="Aptos Narrow"/>
                </w:rPr>
                <w:t>Lendel</w:t>
              </w:r>
              <w:proofErr w:type="spellEnd"/>
              <w:r w:rsidR="003003D9">
                <w:rPr>
                  <w:rStyle w:val="Hypertextovprepojenie"/>
                  <w:rFonts w:ascii="Aptos Narrow" w:hAnsi="Aptos Narrow"/>
                </w:rPr>
                <w:t>, PhD.</w:t>
              </w:r>
            </w:hyperlink>
          </w:p>
        </w:tc>
        <w:tc>
          <w:tcPr>
            <w:tcW w:w="3119" w:type="dxa"/>
            <w:vAlign w:val="center"/>
          </w:tcPr>
          <w:p w14:paraId="671CE91F" w14:textId="45781269" w:rsidR="003003D9" w:rsidRDefault="003003D9" w:rsidP="003003D9">
            <w:r>
              <w:rPr>
                <w:rFonts w:ascii="Aptos Narrow" w:hAnsi="Aptos Narrow"/>
                <w:color w:val="000000"/>
              </w:rPr>
              <w:t>6BZ0001 bakalárska práca</w:t>
            </w:r>
          </w:p>
        </w:tc>
        <w:tc>
          <w:tcPr>
            <w:tcW w:w="1559" w:type="dxa"/>
            <w:vAlign w:val="center"/>
          </w:tcPr>
          <w:p w14:paraId="5B283C4D" w14:textId="317E413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319E4159" w14:textId="77777777" w:rsidR="003003D9" w:rsidRPr="00DE60FD" w:rsidRDefault="003003D9" w:rsidP="003003D9">
            <w:pPr>
              <w:jc w:val="both"/>
              <w:rPr>
                <w:rFonts w:cstheme="minorHAnsi"/>
                <w:bCs/>
                <w:i/>
              </w:rPr>
            </w:pPr>
          </w:p>
        </w:tc>
      </w:tr>
      <w:tr w:rsidR="003003D9" w:rsidRPr="00DE60FD" w14:paraId="76A3C896" w14:textId="77777777" w:rsidTr="00E622F4">
        <w:trPr>
          <w:trHeight w:val="24"/>
        </w:trPr>
        <w:tc>
          <w:tcPr>
            <w:tcW w:w="708" w:type="dxa"/>
          </w:tcPr>
          <w:p w14:paraId="1BF5520C" w14:textId="665BF666" w:rsidR="003003D9" w:rsidRPr="00DE60FD" w:rsidRDefault="003003D9" w:rsidP="003003D9">
            <w:pPr>
              <w:jc w:val="both"/>
              <w:rPr>
                <w:rFonts w:cstheme="minorHAnsi"/>
                <w:bCs/>
                <w:i/>
              </w:rPr>
            </w:pPr>
          </w:p>
        </w:tc>
        <w:tc>
          <w:tcPr>
            <w:tcW w:w="2978" w:type="dxa"/>
            <w:vAlign w:val="center"/>
          </w:tcPr>
          <w:p w14:paraId="2D594604" w14:textId="660113CC" w:rsidR="003003D9" w:rsidRDefault="00167D3B" w:rsidP="003003D9">
            <w:hyperlink r:id="rId106" w:tgtFrame="vupch" w:tooltip="VUPCH/VTC" w:history="1">
              <w:r w:rsidR="003003D9">
                <w:rPr>
                  <w:rStyle w:val="Hypertextovprepojenie"/>
                  <w:rFonts w:ascii="Aptos Narrow" w:hAnsi="Aptos Narrow"/>
                </w:rPr>
                <w:t xml:space="preserve">doc. Ing. Viliam </w:t>
              </w:r>
              <w:proofErr w:type="spellStart"/>
              <w:r w:rsidR="003003D9">
                <w:rPr>
                  <w:rStyle w:val="Hypertextovprepojenie"/>
                  <w:rFonts w:ascii="Aptos Narrow" w:hAnsi="Aptos Narrow"/>
                </w:rPr>
                <w:t>Lendel</w:t>
              </w:r>
              <w:proofErr w:type="spellEnd"/>
              <w:r w:rsidR="003003D9">
                <w:rPr>
                  <w:rStyle w:val="Hypertextovprepojenie"/>
                  <w:rFonts w:ascii="Aptos Narrow" w:hAnsi="Aptos Narrow"/>
                </w:rPr>
                <w:t>, PhD.</w:t>
              </w:r>
            </w:hyperlink>
          </w:p>
        </w:tc>
        <w:tc>
          <w:tcPr>
            <w:tcW w:w="3119" w:type="dxa"/>
            <w:vAlign w:val="center"/>
          </w:tcPr>
          <w:p w14:paraId="54DFCF02" w14:textId="7CDD0D3F" w:rsidR="003003D9" w:rsidRDefault="003003D9" w:rsidP="003003D9">
            <w:r>
              <w:rPr>
                <w:rFonts w:ascii="Aptos Narrow" w:hAnsi="Aptos Narrow"/>
                <w:color w:val="000000"/>
              </w:rPr>
              <w:t>6UM0005 manažérska komunikácia</w:t>
            </w:r>
          </w:p>
        </w:tc>
        <w:tc>
          <w:tcPr>
            <w:tcW w:w="1559" w:type="dxa"/>
            <w:vAlign w:val="center"/>
          </w:tcPr>
          <w:p w14:paraId="29156B7A" w14:textId="00EBE0B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p>
        </w:tc>
        <w:tc>
          <w:tcPr>
            <w:tcW w:w="2268" w:type="dxa"/>
          </w:tcPr>
          <w:p w14:paraId="35C8E271" w14:textId="77777777" w:rsidR="003003D9" w:rsidRPr="00DE60FD" w:rsidRDefault="003003D9" w:rsidP="003003D9">
            <w:pPr>
              <w:jc w:val="both"/>
              <w:rPr>
                <w:rFonts w:cstheme="minorHAnsi"/>
                <w:bCs/>
                <w:i/>
              </w:rPr>
            </w:pPr>
          </w:p>
        </w:tc>
      </w:tr>
      <w:tr w:rsidR="003003D9" w:rsidRPr="00DE60FD" w14:paraId="303805EA" w14:textId="77777777" w:rsidTr="00E622F4">
        <w:trPr>
          <w:trHeight w:val="24"/>
        </w:trPr>
        <w:tc>
          <w:tcPr>
            <w:tcW w:w="708" w:type="dxa"/>
          </w:tcPr>
          <w:p w14:paraId="6573BE9A" w14:textId="71089FFC" w:rsidR="003003D9" w:rsidRPr="00DE60FD" w:rsidRDefault="003003D9" w:rsidP="003003D9">
            <w:pPr>
              <w:jc w:val="both"/>
              <w:rPr>
                <w:rFonts w:cstheme="minorHAnsi"/>
                <w:bCs/>
                <w:i/>
              </w:rPr>
            </w:pPr>
          </w:p>
        </w:tc>
        <w:tc>
          <w:tcPr>
            <w:tcW w:w="2978" w:type="dxa"/>
            <w:vAlign w:val="center"/>
          </w:tcPr>
          <w:p w14:paraId="246417C0" w14:textId="32D61F1A" w:rsidR="003003D9" w:rsidRDefault="00167D3B" w:rsidP="003003D9">
            <w:hyperlink r:id="rId107" w:tgtFrame="vupch" w:tooltip="VUPCH/VTC" w:history="1">
              <w:r w:rsidR="003003D9">
                <w:rPr>
                  <w:rStyle w:val="Hypertextovprepojenie"/>
                  <w:rFonts w:ascii="Aptos Narrow" w:hAnsi="Aptos Narrow"/>
                </w:rPr>
                <w:t xml:space="preserve">doc. PaedDr. Dalibor </w:t>
              </w:r>
              <w:proofErr w:type="spellStart"/>
              <w:r w:rsidR="003003D9">
                <w:rPr>
                  <w:rStyle w:val="Hypertextovprepojenie"/>
                  <w:rFonts w:ascii="Aptos Narrow" w:hAnsi="Aptos Narrow"/>
                </w:rPr>
                <w:t>Gonda</w:t>
              </w:r>
              <w:proofErr w:type="spellEnd"/>
              <w:r w:rsidR="003003D9">
                <w:rPr>
                  <w:rStyle w:val="Hypertextovprepojenie"/>
                  <w:rFonts w:ascii="Aptos Narrow" w:hAnsi="Aptos Narrow"/>
                </w:rPr>
                <w:t>, PhD.</w:t>
              </w:r>
            </w:hyperlink>
          </w:p>
        </w:tc>
        <w:tc>
          <w:tcPr>
            <w:tcW w:w="3119" w:type="dxa"/>
            <w:vAlign w:val="center"/>
          </w:tcPr>
          <w:p w14:paraId="2EEFF99E" w14:textId="09B6FCA8" w:rsidR="003003D9" w:rsidRDefault="003003D9" w:rsidP="003003D9">
            <w:r>
              <w:rPr>
                <w:rFonts w:ascii="Aptos Narrow" w:hAnsi="Aptos Narrow"/>
                <w:color w:val="000000"/>
              </w:rPr>
              <w:t>6BA0001 algebra</w:t>
            </w:r>
          </w:p>
        </w:tc>
        <w:tc>
          <w:tcPr>
            <w:tcW w:w="1559" w:type="dxa"/>
            <w:vAlign w:val="center"/>
          </w:tcPr>
          <w:p w14:paraId="4747E635" w14:textId="41671F86"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2C5767DB" w14:textId="77777777" w:rsidR="003003D9" w:rsidRPr="00DE60FD" w:rsidRDefault="003003D9" w:rsidP="003003D9">
            <w:pPr>
              <w:jc w:val="both"/>
              <w:rPr>
                <w:rFonts w:cstheme="minorHAnsi"/>
                <w:bCs/>
                <w:i/>
              </w:rPr>
            </w:pPr>
          </w:p>
        </w:tc>
      </w:tr>
      <w:tr w:rsidR="003003D9" w:rsidRPr="00DE60FD" w14:paraId="21881FF3" w14:textId="77777777" w:rsidTr="00E622F4">
        <w:trPr>
          <w:trHeight w:val="24"/>
        </w:trPr>
        <w:tc>
          <w:tcPr>
            <w:tcW w:w="708" w:type="dxa"/>
          </w:tcPr>
          <w:p w14:paraId="20FF1586" w14:textId="72EE8D31" w:rsidR="003003D9" w:rsidRPr="00DE60FD" w:rsidRDefault="003003D9" w:rsidP="003003D9">
            <w:pPr>
              <w:jc w:val="both"/>
              <w:rPr>
                <w:rFonts w:cstheme="minorHAnsi"/>
                <w:bCs/>
                <w:i/>
              </w:rPr>
            </w:pPr>
          </w:p>
        </w:tc>
        <w:tc>
          <w:tcPr>
            <w:tcW w:w="2978" w:type="dxa"/>
            <w:vAlign w:val="center"/>
          </w:tcPr>
          <w:p w14:paraId="74E96B1A" w14:textId="53CA1512" w:rsidR="003003D9" w:rsidRDefault="00167D3B" w:rsidP="003003D9">
            <w:hyperlink r:id="rId108" w:tgtFrame="vupch" w:tooltip="VUPCH/VTC" w:history="1">
              <w:r w:rsidR="003003D9">
                <w:rPr>
                  <w:rStyle w:val="Hypertextovprepojenie"/>
                  <w:rFonts w:ascii="Aptos Narrow" w:hAnsi="Aptos Narrow"/>
                </w:rPr>
                <w:t xml:space="preserve">doc. PaedDr. Dalibor </w:t>
              </w:r>
              <w:proofErr w:type="spellStart"/>
              <w:r w:rsidR="003003D9">
                <w:rPr>
                  <w:rStyle w:val="Hypertextovprepojenie"/>
                  <w:rFonts w:ascii="Aptos Narrow" w:hAnsi="Aptos Narrow"/>
                </w:rPr>
                <w:t>Gonda</w:t>
              </w:r>
              <w:proofErr w:type="spellEnd"/>
              <w:r w:rsidR="003003D9">
                <w:rPr>
                  <w:rStyle w:val="Hypertextovprepojenie"/>
                  <w:rFonts w:ascii="Aptos Narrow" w:hAnsi="Aptos Narrow"/>
                </w:rPr>
                <w:t>, PhD.</w:t>
              </w:r>
            </w:hyperlink>
          </w:p>
        </w:tc>
        <w:tc>
          <w:tcPr>
            <w:tcW w:w="3119" w:type="dxa"/>
            <w:vAlign w:val="center"/>
          </w:tcPr>
          <w:p w14:paraId="39BEB1D7" w14:textId="644A58B1" w:rsidR="003003D9" w:rsidRDefault="003003D9" w:rsidP="003003D9">
            <w:r>
              <w:rPr>
                <w:rFonts w:ascii="Aptos Narrow" w:hAnsi="Aptos Narrow"/>
                <w:color w:val="000000"/>
              </w:rPr>
              <w:t>6UA0002 pravdepodobnosť a štatistika</w:t>
            </w:r>
          </w:p>
        </w:tc>
        <w:tc>
          <w:tcPr>
            <w:tcW w:w="1559" w:type="dxa"/>
            <w:vAlign w:val="center"/>
          </w:tcPr>
          <w:p w14:paraId="63B9666F" w14:textId="6BD6A5B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A9BAEA7" w14:textId="77777777" w:rsidR="003003D9" w:rsidRPr="00DE60FD" w:rsidRDefault="003003D9" w:rsidP="003003D9">
            <w:pPr>
              <w:jc w:val="both"/>
              <w:rPr>
                <w:rFonts w:cstheme="minorHAnsi"/>
                <w:bCs/>
                <w:i/>
              </w:rPr>
            </w:pPr>
          </w:p>
        </w:tc>
      </w:tr>
      <w:tr w:rsidR="003003D9" w:rsidRPr="00DE60FD" w14:paraId="3FC4A9DA" w14:textId="77777777" w:rsidTr="00E622F4">
        <w:trPr>
          <w:trHeight w:val="24"/>
        </w:trPr>
        <w:tc>
          <w:tcPr>
            <w:tcW w:w="708" w:type="dxa"/>
          </w:tcPr>
          <w:p w14:paraId="726B125A" w14:textId="44AB7A60" w:rsidR="003003D9" w:rsidRPr="00DE60FD" w:rsidRDefault="003003D9" w:rsidP="003003D9">
            <w:pPr>
              <w:jc w:val="both"/>
              <w:rPr>
                <w:rFonts w:cstheme="minorHAnsi"/>
                <w:bCs/>
                <w:i/>
              </w:rPr>
            </w:pPr>
          </w:p>
        </w:tc>
        <w:tc>
          <w:tcPr>
            <w:tcW w:w="2978" w:type="dxa"/>
            <w:vAlign w:val="center"/>
          </w:tcPr>
          <w:p w14:paraId="10ABFF68" w14:textId="32CA8845"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Ing. Dalibor Kafka</w:t>
            </w:r>
          </w:p>
        </w:tc>
        <w:tc>
          <w:tcPr>
            <w:tcW w:w="3119" w:type="dxa"/>
            <w:vAlign w:val="center"/>
          </w:tcPr>
          <w:p w14:paraId="3172043C" w14:textId="3F93D735" w:rsidR="003003D9" w:rsidRDefault="003003D9" w:rsidP="003003D9">
            <w:r>
              <w:rPr>
                <w:rFonts w:ascii="Aptos Narrow" w:hAnsi="Aptos Narrow"/>
                <w:color w:val="000000"/>
              </w:rPr>
              <w:t>6BI0028 počítačové siete 3</w:t>
            </w:r>
          </w:p>
        </w:tc>
        <w:tc>
          <w:tcPr>
            <w:tcW w:w="1559" w:type="dxa"/>
            <w:vAlign w:val="center"/>
          </w:tcPr>
          <w:p w14:paraId="7E194843" w14:textId="5596566B"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2AF623B5" w14:textId="77777777" w:rsidR="003003D9" w:rsidRPr="00DE60FD" w:rsidRDefault="003003D9" w:rsidP="003003D9">
            <w:pPr>
              <w:jc w:val="both"/>
              <w:rPr>
                <w:rFonts w:cstheme="minorHAnsi"/>
                <w:bCs/>
                <w:i/>
              </w:rPr>
            </w:pPr>
          </w:p>
        </w:tc>
      </w:tr>
      <w:tr w:rsidR="003003D9" w:rsidRPr="00DE60FD" w14:paraId="527C8964" w14:textId="77777777" w:rsidTr="00E622F4">
        <w:trPr>
          <w:trHeight w:val="24"/>
        </w:trPr>
        <w:tc>
          <w:tcPr>
            <w:tcW w:w="708" w:type="dxa"/>
          </w:tcPr>
          <w:p w14:paraId="76B4D487" w14:textId="01828C2C" w:rsidR="003003D9" w:rsidRPr="00DE60FD" w:rsidRDefault="003003D9" w:rsidP="003003D9">
            <w:pPr>
              <w:jc w:val="both"/>
              <w:rPr>
                <w:rFonts w:cstheme="minorHAnsi"/>
                <w:bCs/>
                <w:i/>
              </w:rPr>
            </w:pPr>
          </w:p>
        </w:tc>
        <w:tc>
          <w:tcPr>
            <w:tcW w:w="2978" w:type="dxa"/>
            <w:vAlign w:val="center"/>
          </w:tcPr>
          <w:p w14:paraId="124A3210" w14:textId="144884A3" w:rsidR="003003D9" w:rsidRPr="00DE041B" w:rsidRDefault="00167D3B" w:rsidP="003003D9">
            <w:pPr>
              <w:rPr>
                <w:rStyle w:val="Hypertextovprepojenie"/>
                <w:rFonts w:ascii="Aptos Narrow" w:hAnsi="Aptos Narrow"/>
              </w:rPr>
            </w:pPr>
            <w:hyperlink r:id="rId109" w:tgtFrame="vupch" w:tooltip="VUPCH/VTC" w:history="1">
              <w:r w:rsidR="003003D9">
                <w:rPr>
                  <w:rStyle w:val="Hypertextovprepojenie"/>
                  <w:rFonts w:ascii="Aptos Narrow" w:hAnsi="Aptos Narrow"/>
                </w:rPr>
                <w:t xml:space="preserve">Ing. Dana </w:t>
              </w:r>
              <w:proofErr w:type="spellStart"/>
              <w:r w:rsidR="003003D9">
                <w:rPr>
                  <w:rStyle w:val="Hypertextovprepojenie"/>
                  <w:rFonts w:ascii="Aptos Narrow" w:hAnsi="Aptos Narrow"/>
                </w:rPr>
                <w:t>Kušnírová</w:t>
              </w:r>
              <w:proofErr w:type="spellEnd"/>
              <w:r w:rsidR="003003D9">
                <w:rPr>
                  <w:rStyle w:val="Hypertextovprepojenie"/>
                  <w:rFonts w:ascii="Aptos Narrow" w:hAnsi="Aptos Narrow"/>
                </w:rPr>
                <w:t>, PhD.</w:t>
              </w:r>
            </w:hyperlink>
          </w:p>
        </w:tc>
        <w:tc>
          <w:tcPr>
            <w:tcW w:w="3119" w:type="dxa"/>
            <w:vAlign w:val="center"/>
          </w:tcPr>
          <w:p w14:paraId="436F3C65" w14:textId="6DF84E43" w:rsidR="003003D9" w:rsidRDefault="003003D9" w:rsidP="003003D9">
            <w:r>
              <w:rPr>
                <w:rFonts w:ascii="Aptos Narrow" w:hAnsi="Aptos Narrow"/>
                <w:color w:val="000000"/>
              </w:rPr>
              <w:t>6BM0019 povolanie podnikateľ 1</w:t>
            </w:r>
          </w:p>
        </w:tc>
        <w:tc>
          <w:tcPr>
            <w:tcW w:w="1559" w:type="dxa"/>
            <w:vAlign w:val="center"/>
          </w:tcPr>
          <w:p w14:paraId="1D6CCB74" w14:textId="7765000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71C5F608" w14:textId="77777777" w:rsidR="003003D9" w:rsidRPr="00DE60FD" w:rsidRDefault="003003D9" w:rsidP="003003D9">
            <w:pPr>
              <w:jc w:val="both"/>
              <w:rPr>
                <w:rFonts w:cstheme="minorHAnsi"/>
                <w:bCs/>
                <w:i/>
              </w:rPr>
            </w:pPr>
          </w:p>
        </w:tc>
      </w:tr>
      <w:tr w:rsidR="003003D9" w:rsidRPr="00DE60FD" w14:paraId="3817674E" w14:textId="77777777" w:rsidTr="00E622F4">
        <w:trPr>
          <w:trHeight w:val="24"/>
        </w:trPr>
        <w:tc>
          <w:tcPr>
            <w:tcW w:w="708" w:type="dxa"/>
          </w:tcPr>
          <w:p w14:paraId="2A26B29B" w14:textId="0848188E" w:rsidR="003003D9" w:rsidRPr="00DE60FD" w:rsidRDefault="003003D9" w:rsidP="003003D9">
            <w:pPr>
              <w:jc w:val="both"/>
              <w:rPr>
                <w:rFonts w:cstheme="minorHAnsi"/>
                <w:bCs/>
                <w:i/>
              </w:rPr>
            </w:pPr>
          </w:p>
        </w:tc>
        <w:tc>
          <w:tcPr>
            <w:tcW w:w="2978" w:type="dxa"/>
            <w:vAlign w:val="center"/>
          </w:tcPr>
          <w:p w14:paraId="299EB0AA" w14:textId="4EFE36D7" w:rsidR="003003D9" w:rsidRPr="00DE041B" w:rsidRDefault="00167D3B" w:rsidP="003003D9">
            <w:pPr>
              <w:rPr>
                <w:rStyle w:val="Hypertextovprepojenie"/>
                <w:rFonts w:ascii="Aptos Narrow" w:hAnsi="Aptos Narrow"/>
              </w:rPr>
            </w:pPr>
            <w:hyperlink r:id="rId110" w:tgtFrame="vupch" w:tooltip="VUPCH/VTC" w:history="1">
              <w:r w:rsidR="003003D9">
                <w:rPr>
                  <w:rStyle w:val="Hypertextovprepojenie"/>
                  <w:rFonts w:ascii="Aptos Narrow" w:hAnsi="Aptos Narrow"/>
                </w:rPr>
                <w:t xml:space="preserve">Ing. Dana </w:t>
              </w:r>
              <w:proofErr w:type="spellStart"/>
              <w:r w:rsidR="003003D9">
                <w:rPr>
                  <w:rStyle w:val="Hypertextovprepojenie"/>
                  <w:rFonts w:ascii="Aptos Narrow" w:hAnsi="Aptos Narrow"/>
                </w:rPr>
                <w:t>Kušnírová</w:t>
              </w:r>
              <w:proofErr w:type="spellEnd"/>
              <w:r w:rsidR="003003D9">
                <w:rPr>
                  <w:rStyle w:val="Hypertextovprepojenie"/>
                  <w:rFonts w:ascii="Aptos Narrow" w:hAnsi="Aptos Narrow"/>
                </w:rPr>
                <w:t>, PhD.</w:t>
              </w:r>
            </w:hyperlink>
          </w:p>
        </w:tc>
        <w:tc>
          <w:tcPr>
            <w:tcW w:w="3119" w:type="dxa"/>
            <w:vAlign w:val="center"/>
          </w:tcPr>
          <w:p w14:paraId="47EC20C1" w14:textId="2AABF025" w:rsidR="003003D9" w:rsidRDefault="003003D9" w:rsidP="003003D9">
            <w:r>
              <w:rPr>
                <w:rFonts w:ascii="Aptos Narrow" w:hAnsi="Aptos Narrow"/>
                <w:color w:val="000000"/>
              </w:rPr>
              <w:t>6BM0020 povolanie podnikateľ 2</w:t>
            </w:r>
          </w:p>
        </w:tc>
        <w:tc>
          <w:tcPr>
            <w:tcW w:w="1559" w:type="dxa"/>
            <w:vAlign w:val="center"/>
          </w:tcPr>
          <w:p w14:paraId="48B17264" w14:textId="78416F8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5A7E3DD8" w14:textId="77777777" w:rsidR="003003D9" w:rsidRPr="00DE60FD" w:rsidRDefault="003003D9" w:rsidP="003003D9">
            <w:pPr>
              <w:jc w:val="both"/>
              <w:rPr>
                <w:rFonts w:cstheme="minorHAnsi"/>
                <w:bCs/>
                <w:i/>
              </w:rPr>
            </w:pPr>
          </w:p>
        </w:tc>
      </w:tr>
      <w:tr w:rsidR="003003D9" w:rsidRPr="00DE60FD" w14:paraId="6F357811" w14:textId="77777777" w:rsidTr="00E622F4">
        <w:trPr>
          <w:trHeight w:val="24"/>
        </w:trPr>
        <w:tc>
          <w:tcPr>
            <w:tcW w:w="708" w:type="dxa"/>
          </w:tcPr>
          <w:p w14:paraId="07052771" w14:textId="50E2A546" w:rsidR="003003D9" w:rsidRPr="00DE60FD" w:rsidRDefault="003003D9" w:rsidP="003003D9">
            <w:pPr>
              <w:jc w:val="both"/>
              <w:rPr>
                <w:rFonts w:cstheme="minorHAnsi"/>
                <w:bCs/>
                <w:i/>
              </w:rPr>
            </w:pPr>
          </w:p>
        </w:tc>
        <w:tc>
          <w:tcPr>
            <w:tcW w:w="2978" w:type="dxa"/>
            <w:vAlign w:val="center"/>
          </w:tcPr>
          <w:p w14:paraId="6BC6DB63" w14:textId="07F1F55D"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Ing. Daniel Mrena</w:t>
            </w:r>
          </w:p>
        </w:tc>
        <w:tc>
          <w:tcPr>
            <w:tcW w:w="3119" w:type="dxa"/>
            <w:vAlign w:val="center"/>
          </w:tcPr>
          <w:p w14:paraId="46DB4DCA" w14:textId="142EF4BA" w:rsidR="003003D9" w:rsidRDefault="003003D9" w:rsidP="003003D9">
            <w:r>
              <w:rPr>
                <w:rFonts w:ascii="Aptos Narrow" w:hAnsi="Aptos Narrow"/>
                <w:color w:val="000000"/>
              </w:rPr>
              <w:t>6BF0001 základy fyziky</w:t>
            </w:r>
          </w:p>
        </w:tc>
        <w:tc>
          <w:tcPr>
            <w:tcW w:w="1559" w:type="dxa"/>
            <w:vAlign w:val="center"/>
          </w:tcPr>
          <w:p w14:paraId="66441CB7" w14:textId="1B183C8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5E0E8C9E" w14:textId="77777777" w:rsidR="003003D9" w:rsidRPr="00DE60FD" w:rsidRDefault="003003D9" w:rsidP="003003D9">
            <w:pPr>
              <w:jc w:val="both"/>
              <w:rPr>
                <w:rFonts w:cstheme="minorHAnsi"/>
                <w:bCs/>
                <w:i/>
              </w:rPr>
            </w:pPr>
          </w:p>
        </w:tc>
      </w:tr>
      <w:tr w:rsidR="003003D9" w:rsidRPr="00DE60FD" w14:paraId="2B98DEB9" w14:textId="77777777" w:rsidTr="00E622F4">
        <w:trPr>
          <w:trHeight w:val="24"/>
        </w:trPr>
        <w:tc>
          <w:tcPr>
            <w:tcW w:w="708" w:type="dxa"/>
          </w:tcPr>
          <w:p w14:paraId="2B6EB9AC" w14:textId="21EB61C9" w:rsidR="003003D9" w:rsidRPr="00DE60FD" w:rsidRDefault="003003D9" w:rsidP="003003D9">
            <w:pPr>
              <w:jc w:val="both"/>
              <w:rPr>
                <w:rFonts w:cstheme="minorHAnsi"/>
                <w:bCs/>
                <w:i/>
              </w:rPr>
            </w:pPr>
          </w:p>
        </w:tc>
        <w:tc>
          <w:tcPr>
            <w:tcW w:w="2978" w:type="dxa"/>
            <w:vAlign w:val="center"/>
          </w:tcPr>
          <w:p w14:paraId="51D5B2DB" w14:textId="526E604A" w:rsidR="003003D9" w:rsidRPr="00DE041B" w:rsidRDefault="00167D3B" w:rsidP="003003D9">
            <w:pPr>
              <w:rPr>
                <w:rStyle w:val="Hypertextovprepojenie"/>
                <w:rFonts w:ascii="Aptos Narrow" w:hAnsi="Aptos Narrow"/>
              </w:rPr>
            </w:pPr>
            <w:hyperlink r:id="rId111" w:tgtFrame="vupch" w:tooltip="VUPCH/VTC" w:history="1">
              <w:r w:rsidR="003003D9">
                <w:rPr>
                  <w:rStyle w:val="Hypertextovprepojenie"/>
                  <w:rFonts w:ascii="Aptos Narrow" w:hAnsi="Aptos Narrow"/>
                </w:rPr>
                <w:t xml:space="preserve">Ing. Eva </w:t>
              </w:r>
              <w:proofErr w:type="spellStart"/>
              <w:r w:rsidR="003003D9">
                <w:rPr>
                  <w:rStyle w:val="Hypertextovprepojenie"/>
                  <w:rFonts w:ascii="Aptos Narrow" w:hAnsi="Aptos Narrow"/>
                </w:rPr>
                <w:t>Malichová</w:t>
              </w:r>
              <w:proofErr w:type="spellEnd"/>
              <w:r w:rsidR="003003D9">
                <w:rPr>
                  <w:rStyle w:val="Hypertextovprepojenie"/>
                  <w:rFonts w:ascii="Aptos Narrow" w:hAnsi="Aptos Narrow"/>
                </w:rPr>
                <w:t>, PhD.</w:t>
              </w:r>
            </w:hyperlink>
          </w:p>
        </w:tc>
        <w:tc>
          <w:tcPr>
            <w:tcW w:w="3119" w:type="dxa"/>
            <w:vAlign w:val="center"/>
          </w:tcPr>
          <w:p w14:paraId="0E3B5E51" w14:textId="58CFDAAD" w:rsidR="003003D9" w:rsidRDefault="003003D9" w:rsidP="003003D9">
            <w:r>
              <w:rPr>
                <w:rFonts w:ascii="Aptos Narrow" w:hAnsi="Aptos Narrow"/>
                <w:color w:val="000000"/>
              </w:rPr>
              <w:t>6BM0019 povolanie podnikateľ 1</w:t>
            </w:r>
          </w:p>
        </w:tc>
        <w:tc>
          <w:tcPr>
            <w:tcW w:w="1559" w:type="dxa"/>
            <w:vAlign w:val="center"/>
          </w:tcPr>
          <w:p w14:paraId="169E0C57" w14:textId="0AE5E59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484C20F3" w14:textId="77777777" w:rsidR="003003D9" w:rsidRPr="00DE60FD" w:rsidRDefault="003003D9" w:rsidP="003003D9">
            <w:pPr>
              <w:jc w:val="both"/>
              <w:rPr>
                <w:rFonts w:cstheme="minorHAnsi"/>
                <w:bCs/>
                <w:i/>
              </w:rPr>
            </w:pPr>
          </w:p>
        </w:tc>
      </w:tr>
      <w:tr w:rsidR="003003D9" w:rsidRPr="00DE60FD" w14:paraId="2AE27F6D" w14:textId="77777777" w:rsidTr="00E622F4">
        <w:trPr>
          <w:trHeight w:val="24"/>
        </w:trPr>
        <w:tc>
          <w:tcPr>
            <w:tcW w:w="708" w:type="dxa"/>
          </w:tcPr>
          <w:p w14:paraId="1B3D8A3E" w14:textId="5E1314AA" w:rsidR="003003D9" w:rsidRPr="00DE60FD" w:rsidRDefault="003003D9" w:rsidP="003003D9">
            <w:pPr>
              <w:jc w:val="both"/>
              <w:rPr>
                <w:rFonts w:cstheme="minorHAnsi"/>
                <w:bCs/>
                <w:i/>
              </w:rPr>
            </w:pPr>
          </w:p>
        </w:tc>
        <w:tc>
          <w:tcPr>
            <w:tcW w:w="2978" w:type="dxa"/>
            <w:vAlign w:val="center"/>
          </w:tcPr>
          <w:p w14:paraId="22ED21CD" w14:textId="2796702F" w:rsidR="003003D9" w:rsidRPr="00DE041B" w:rsidRDefault="00167D3B" w:rsidP="003003D9">
            <w:pPr>
              <w:rPr>
                <w:rStyle w:val="Hypertextovprepojenie"/>
                <w:rFonts w:ascii="Aptos Narrow" w:hAnsi="Aptos Narrow"/>
              </w:rPr>
            </w:pPr>
            <w:hyperlink r:id="rId112" w:tgtFrame="vupch" w:tooltip="VUPCH/VTC" w:history="1">
              <w:r w:rsidR="003003D9">
                <w:rPr>
                  <w:rStyle w:val="Hypertextovprepojenie"/>
                  <w:rFonts w:ascii="Aptos Narrow" w:hAnsi="Aptos Narrow"/>
                </w:rPr>
                <w:t xml:space="preserve">Ing. Eva </w:t>
              </w:r>
              <w:proofErr w:type="spellStart"/>
              <w:r w:rsidR="003003D9">
                <w:rPr>
                  <w:rStyle w:val="Hypertextovprepojenie"/>
                  <w:rFonts w:ascii="Aptos Narrow" w:hAnsi="Aptos Narrow"/>
                </w:rPr>
                <w:t>Malichová</w:t>
              </w:r>
              <w:proofErr w:type="spellEnd"/>
              <w:r w:rsidR="003003D9">
                <w:rPr>
                  <w:rStyle w:val="Hypertextovprepojenie"/>
                  <w:rFonts w:ascii="Aptos Narrow" w:hAnsi="Aptos Narrow"/>
                </w:rPr>
                <w:t>, PhD.</w:t>
              </w:r>
            </w:hyperlink>
          </w:p>
        </w:tc>
        <w:tc>
          <w:tcPr>
            <w:tcW w:w="3119" w:type="dxa"/>
            <w:vAlign w:val="center"/>
          </w:tcPr>
          <w:p w14:paraId="7E366E91" w14:textId="16BFD858" w:rsidR="003003D9" w:rsidRDefault="003003D9" w:rsidP="003003D9">
            <w:r>
              <w:rPr>
                <w:rFonts w:ascii="Aptos Narrow" w:hAnsi="Aptos Narrow"/>
                <w:color w:val="000000"/>
              </w:rPr>
              <w:t>6BM0020 povolanie podnikateľ 2</w:t>
            </w:r>
          </w:p>
        </w:tc>
        <w:tc>
          <w:tcPr>
            <w:tcW w:w="1559" w:type="dxa"/>
            <w:vAlign w:val="center"/>
          </w:tcPr>
          <w:p w14:paraId="093C9A41" w14:textId="6666699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74F6608A" w14:textId="77777777" w:rsidR="003003D9" w:rsidRPr="00DE60FD" w:rsidRDefault="003003D9" w:rsidP="003003D9">
            <w:pPr>
              <w:jc w:val="both"/>
              <w:rPr>
                <w:rFonts w:cstheme="minorHAnsi"/>
                <w:bCs/>
                <w:i/>
              </w:rPr>
            </w:pPr>
          </w:p>
        </w:tc>
      </w:tr>
      <w:tr w:rsidR="003003D9" w:rsidRPr="00DE60FD" w14:paraId="4A21BA16" w14:textId="77777777" w:rsidTr="00E622F4">
        <w:trPr>
          <w:trHeight w:val="24"/>
        </w:trPr>
        <w:tc>
          <w:tcPr>
            <w:tcW w:w="708" w:type="dxa"/>
          </w:tcPr>
          <w:p w14:paraId="28F8F2DF" w14:textId="1D0CA3E3" w:rsidR="003003D9" w:rsidRPr="00DE60FD" w:rsidRDefault="003003D9" w:rsidP="003003D9">
            <w:pPr>
              <w:jc w:val="both"/>
              <w:rPr>
                <w:rFonts w:cstheme="minorHAnsi"/>
                <w:bCs/>
                <w:i/>
              </w:rPr>
            </w:pPr>
          </w:p>
        </w:tc>
        <w:tc>
          <w:tcPr>
            <w:tcW w:w="2978" w:type="dxa"/>
            <w:vAlign w:val="center"/>
          </w:tcPr>
          <w:p w14:paraId="718A269B" w14:textId="3B3B4DA4"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Ivana </w:t>
            </w:r>
            <w:proofErr w:type="spellStart"/>
            <w:r w:rsidRPr="00DE041B">
              <w:rPr>
                <w:rStyle w:val="Hypertextovprepojenie"/>
                <w:rFonts w:ascii="Aptos Narrow" w:hAnsi="Aptos Narrow"/>
              </w:rPr>
              <w:t>Brídová</w:t>
            </w:r>
            <w:proofErr w:type="spellEnd"/>
            <w:r w:rsidRPr="00DE041B">
              <w:rPr>
                <w:rStyle w:val="Hypertextovprepojenie"/>
                <w:rFonts w:ascii="Aptos Narrow" w:hAnsi="Aptos Narrow"/>
              </w:rPr>
              <w:t>, PhD.</w:t>
            </w:r>
          </w:p>
        </w:tc>
        <w:tc>
          <w:tcPr>
            <w:tcW w:w="3119" w:type="dxa"/>
            <w:vAlign w:val="center"/>
          </w:tcPr>
          <w:p w14:paraId="5BF80117" w14:textId="4015A205" w:rsidR="003003D9" w:rsidRDefault="003003D9" w:rsidP="003003D9">
            <w:r>
              <w:rPr>
                <w:rFonts w:ascii="Aptos Narrow" w:hAnsi="Aptos Narrow"/>
                <w:color w:val="000000"/>
              </w:rPr>
              <w:t>6BI0026 počítačové siete 1</w:t>
            </w:r>
          </w:p>
        </w:tc>
        <w:tc>
          <w:tcPr>
            <w:tcW w:w="1559" w:type="dxa"/>
            <w:vAlign w:val="center"/>
          </w:tcPr>
          <w:p w14:paraId="544EC810" w14:textId="271A29F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6D5DFF8D" w14:textId="77777777" w:rsidR="003003D9" w:rsidRPr="00DE60FD" w:rsidRDefault="003003D9" w:rsidP="003003D9">
            <w:pPr>
              <w:jc w:val="both"/>
              <w:rPr>
                <w:rFonts w:cstheme="minorHAnsi"/>
                <w:bCs/>
                <w:i/>
              </w:rPr>
            </w:pPr>
          </w:p>
        </w:tc>
      </w:tr>
      <w:tr w:rsidR="003003D9" w:rsidRPr="00DE60FD" w14:paraId="371CF340" w14:textId="77777777" w:rsidTr="00E622F4">
        <w:trPr>
          <w:trHeight w:val="24"/>
        </w:trPr>
        <w:tc>
          <w:tcPr>
            <w:tcW w:w="708" w:type="dxa"/>
          </w:tcPr>
          <w:p w14:paraId="7DD453F4" w14:textId="08F8050C" w:rsidR="003003D9" w:rsidRPr="00DE60FD" w:rsidRDefault="003003D9" w:rsidP="003003D9">
            <w:pPr>
              <w:jc w:val="both"/>
              <w:rPr>
                <w:rFonts w:cstheme="minorHAnsi"/>
                <w:bCs/>
                <w:i/>
              </w:rPr>
            </w:pPr>
          </w:p>
        </w:tc>
        <w:tc>
          <w:tcPr>
            <w:tcW w:w="2978" w:type="dxa"/>
            <w:vAlign w:val="center"/>
          </w:tcPr>
          <w:p w14:paraId="55A5B18C" w14:textId="4A0C2DB2"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Jakub </w:t>
            </w:r>
            <w:proofErr w:type="spellStart"/>
            <w:r w:rsidRPr="00DE041B">
              <w:rPr>
                <w:rStyle w:val="Hypertextovprepojenie"/>
                <w:rFonts w:ascii="Aptos Narrow" w:hAnsi="Aptos Narrow"/>
              </w:rPr>
              <w:t>Hôrečný</w:t>
            </w:r>
            <w:proofErr w:type="spellEnd"/>
          </w:p>
        </w:tc>
        <w:tc>
          <w:tcPr>
            <w:tcW w:w="3119" w:type="dxa"/>
            <w:vAlign w:val="center"/>
          </w:tcPr>
          <w:p w14:paraId="50993614" w14:textId="0CDFCA3E" w:rsidR="003003D9" w:rsidRDefault="003003D9" w:rsidP="003003D9">
            <w:r>
              <w:rPr>
                <w:rFonts w:ascii="Aptos Narrow" w:hAnsi="Aptos Narrow"/>
                <w:color w:val="000000"/>
              </w:rPr>
              <w:t>6BH0003 úvod do štúdia</w:t>
            </w:r>
          </w:p>
        </w:tc>
        <w:tc>
          <w:tcPr>
            <w:tcW w:w="1559" w:type="dxa"/>
            <w:vAlign w:val="center"/>
          </w:tcPr>
          <w:p w14:paraId="20BC7E86" w14:textId="57230AC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A4EABAD" w14:textId="77777777" w:rsidR="003003D9" w:rsidRPr="00DE60FD" w:rsidRDefault="003003D9" w:rsidP="003003D9">
            <w:pPr>
              <w:jc w:val="both"/>
              <w:rPr>
                <w:rFonts w:cstheme="minorHAnsi"/>
                <w:bCs/>
                <w:i/>
              </w:rPr>
            </w:pPr>
          </w:p>
        </w:tc>
      </w:tr>
      <w:tr w:rsidR="003003D9" w:rsidRPr="00DE60FD" w14:paraId="67A9360A" w14:textId="77777777" w:rsidTr="00E622F4">
        <w:trPr>
          <w:trHeight w:val="24"/>
        </w:trPr>
        <w:tc>
          <w:tcPr>
            <w:tcW w:w="708" w:type="dxa"/>
          </w:tcPr>
          <w:p w14:paraId="7BF27E8A" w14:textId="2DE65F13" w:rsidR="003003D9" w:rsidRPr="00DE60FD" w:rsidRDefault="003003D9" w:rsidP="003003D9">
            <w:pPr>
              <w:jc w:val="both"/>
              <w:rPr>
                <w:rFonts w:cstheme="minorHAnsi"/>
                <w:bCs/>
                <w:i/>
              </w:rPr>
            </w:pPr>
          </w:p>
        </w:tc>
        <w:tc>
          <w:tcPr>
            <w:tcW w:w="2978" w:type="dxa"/>
            <w:vAlign w:val="center"/>
          </w:tcPr>
          <w:p w14:paraId="20ED7310" w14:textId="25D3E92D" w:rsidR="003003D9" w:rsidRPr="00DE041B" w:rsidRDefault="00167D3B" w:rsidP="003003D9">
            <w:pPr>
              <w:rPr>
                <w:rStyle w:val="Hypertextovprepojenie"/>
                <w:rFonts w:ascii="Aptos Narrow" w:hAnsi="Aptos Narrow"/>
              </w:rPr>
            </w:pPr>
            <w:hyperlink r:id="rId113" w:tgtFrame="vupch" w:tooltip="VUPCH/VTC" w:history="1">
              <w:r w:rsidR="003003D9">
                <w:rPr>
                  <w:rStyle w:val="Hypertextovprepojenie"/>
                  <w:rFonts w:ascii="Aptos Narrow" w:hAnsi="Aptos Narrow"/>
                </w:rPr>
                <w:t>Ing. Ján Rabčan, PhD.</w:t>
              </w:r>
            </w:hyperlink>
          </w:p>
        </w:tc>
        <w:tc>
          <w:tcPr>
            <w:tcW w:w="3119" w:type="dxa"/>
            <w:vAlign w:val="center"/>
          </w:tcPr>
          <w:p w14:paraId="5063FB43" w14:textId="56713463" w:rsidR="003003D9" w:rsidRDefault="003003D9" w:rsidP="003003D9">
            <w:r>
              <w:rPr>
                <w:rFonts w:ascii="Aptos Narrow" w:hAnsi="Aptos Narrow"/>
                <w:color w:val="000000"/>
              </w:rPr>
              <w:t>6BI0005 databázové systémy</w:t>
            </w:r>
          </w:p>
        </w:tc>
        <w:tc>
          <w:tcPr>
            <w:tcW w:w="1559" w:type="dxa"/>
            <w:vAlign w:val="center"/>
          </w:tcPr>
          <w:p w14:paraId="26AB1A00" w14:textId="6E4C8D1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D11319E" w14:textId="77777777" w:rsidR="003003D9" w:rsidRPr="00DE60FD" w:rsidRDefault="003003D9" w:rsidP="003003D9">
            <w:pPr>
              <w:jc w:val="both"/>
              <w:rPr>
                <w:rFonts w:cstheme="minorHAnsi"/>
                <w:bCs/>
                <w:i/>
              </w:rPr>
            </w:pPr>
          </w:p>
        </w:tc>
      </w:tr>
      <w:tr w:rsidR="003003D9" w:rsidRPr="00DE60FD" w14:paraId="0F0A862F" w14:textId="77777777" w:rsidTr="00E622F4">
        <w:trPr>
          <w:trHeight w:val="24"/>
        </w:trPr>
        <w:tc>
          <w:tcPr>
            <w:tcW w:w="708" w:type="dxa"/>
          </w:tcPr>
          <w:p w14:paraId="11529EF7" w14:textId="79DA1AD7" w:rsidR="003003D9" w:rsidRPr="00DE60FD" w:rsidRDefault="003003D9" w:rsidP="003003D9">
            <w:pPr>
              <w:jc w:val="both"/>
              <w:rPr>
                <w:rFonts w:cstheme="minorHAnsi"/>
                <w:bCs/>
                <w:i/>
              </w:rPr>
            </w:pPr>
          </w:p>
        </w:tc>
        <w:tc>
          <w:tcPr>
            <w:tcW w:w="2978" w:type="dxa"/>
            <w:vAlign w:val="center"/>
          </w:tcPr>
          <w:p w14:paraId="29A91DA8" w14:textId="4554206E" w:rsidR="003003D9" w:rsidRPr="00DE041B" w:rsidRDefault="00167D3B" w:rsidP="003003D9">
            <w:pPr>
              <w:rPr>
                <w:rStyle w:val="Hypertextovprepojenie"/>
                <w:rFonts w:ascii="Aptos Narrow" w:hAnsi="Aptos Narrow"/>
              </w:rPr>
            </w:pPr>
            <w:hyperlink r:id="rId114" w:tgtFrame="vupch" w:tooltip="VUPCH/VTC" w:history="1">
              <w:r w:rsidR="003003D9">
                <w:rPr>
                  <w:rStyle w:val="Hypertextovprepojenie"/>
                  <w:rFonts w:ascii="Aptos Narrow" w:hAnsi="Aptos Narrow"/>
                </w:rPr>
                <w:t>Ing. Ján Rabčan, PhD.</w:t>
              </w:r>
            </w:hyperlink>
          </w:p>
        </w:tc>
        <w:tc>
          <w:tcPr>
            <w:tcW w:w="3119" w:type="dxa"/>
            <w:vAlign w:val="center"/>
          </w:tcPr>
          <w:p w14:paraId="57E38B26" w14:textId="3A74C744" w:rsidR="003003D9" w:rsidRDefault="003003D9" w:rsidP="003003D9">
            <w:r>
              <w:rPr>
                <w:rFonts w:ascii="Aptos Narrow" w:hAnsi="Aptos Narrow"/>
                <w:color w:val="000000"/>
              </w:rPr>
              <w:t>6BI0035 princípy operačných systémov</w:t>
            </w:r>
          </w:p>
        </w:tc>
        <w:tc>
          <w:tcPr>
            <w:tcW w:w="1559" w:type="dxa"/>
            <w:vAlign w:val="center"/>
          </w:tcPr>
          <w:p w14:paraId="4F5E17D5" w14:textId="4A9EC5C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67C516DA" w14:textId="77777777" w:rsidR="003003D9" w:rsidRPr="00DE60FD" w:rsidRDefault="003003D9" w:rsidP="003003D9">
            <w:pPr>
              <w:jc w:val="both"/>
              <w:rPr>
                <w:rFonts w:cstheme="minorHAnsi"/>
                <w:bCs/>
                <w:i/>
              </w:rPr>
            </w:pPr>
          </w:p>
        </w:tc>
      </w:tr>
      <w:tr w:rsidR="003003D9" w:rsidRPr="00DE60FD" w14:paraId="1D0C48ED" w14:textId="77777777" w:rsidTr="00E622F4">
        <w:trPr>
          <w:trHeight w:val="24"/>
        </w:trPr>
        <w:tc>
          <w:tcPr>
            <w:tcW w:w="708" w:type="dxa"/>
          </w:tcPr>
          <w:p w14:paraId="5D196431" w14:textId="3F449A20" w:rsidR="003003D9" w:rsidRPr="00DE60FD" w:rsidRDefault="003003D9" w:rsidP="003003D9">
            <w:pPr>
              <w:jc w:val="both"/>
              <w:rPr>
                <w:rFonts w:cstheme="minorHAnsi"/>
                <w:bCs/>
                <w:i/>
              </w:rPr>
            </w:pPr>
          </w:p>
        </w:tc>
        <w:tc>
          <w:tcPr>
            <w:tcW w:w="2978" w:type="dxa"/>
            <w:vAlign w:val="center"/>
          </w:tcPr>
          <w:p w14:paraId="32258172" w14:textId="1C0FE70F"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Ján </w:t>
            </w:r>
            <w:proofErr w:type="spellStart"/>
            <w:r w:rsidRPr="00DE041B">
              <w:rPr>
                <w:rStyle w:val="Hypertextovprepojenie"/>
                <w:rFonts w:ascii="Aptos Narrow" w:hAnsi="Aptos Narrow"/>
              </w:rPr>
              <w:t>Šumský</w:t>
            </w:r>
            <w:proofErr w:type="spellEnd"/>
          </w:p>
        </w:tc>
        <w:tc>
          <w:tcPr>
            <w:tcW w:w="3119" w:type="dxa"/>
            <w:vAlign w:val="center"/>
          </w:tcPr>
          <w:p w14:paraId="63E3BD7E" w14:textId="4B5747CE" w:rsidR="003003D9" w:rsidRDefault="003003D9" w:rsidP="003003D9">
            <w:r>
              <w:rPr>
                <w:rFonts w:ascii="Aptos Narrow" w:hAnsi="Aptos Narrow"/>
                <w:color w:val="000000"/>
              </w:rPr>
              <w:t>6BI0051 vývoj vstavaných systémov</w:t>
            </w:r>
          </w:p>
        </w:tc>
        <w:tc>
          <w:tcPr>
            <w:tcW w:w="1559" w:type="dxa"/>
            <w:vAlign w:val="center"/>
          </w:tcPr>
          <w:p w14:paraId="32E964C3" w14:textId="0495CCA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3ECB6C73" w14:textId="77777777" w:rsidR="003003D9" w:rsidRPr="00DE60FD" w:rsidRDefault="003003D9" w:rsidP="003003D9">
            <w:pPr>
              <w:jc w:val="both"/>
              <w:rPr>
                <w:rFonts w:cstheme="minorHAnsi"/>
                <w:bCs/>
                <w:i/>
              </w:rPr>
            </w:pPr>
          </w:p>
        </w:tc>
      </w:tr>
      <w:tr w:rsidR="003003D9" w:rsidRPr="00DE60FD" w14:paraId="1ABFEE33" w14:textId="77777777" w:rsidTr="00E622F4">
        <w:trPr>
          <w:trHeight w:val="24"/>
        </w:trPr>
        <w:tc>
          <w:tcPr>
            <w:tcW w:w="708" w:type="dxa"/>
          </w:tcPr>
          <w:p w14:paraId="2C2D5C77" w14:textId="45D98661" w:rsidR="003003D9" w:rsidRPr="00DE60FD" w:rsidRDefault="003003D9" w:rsidP="003003D9">
            <w:pPr>
              <w:jc w:val="both"/>
              <w:rPr>
                <w:rFonts w:cstheme="minorHAnsi"/>
                <w:bCs/>
                <w:i/>
              </w:rPr>
            </w:pPr>
          </w:p>
        </w:tc>
        <w:tc>
          <w:tcPr>
            <w:tcW w:w="2978" w:type="dxa"/>
            <w:vAlign w:val="center"/>
          </w:tcPr>
          <w:p w14:paraId="63410171" w14:textId="0CB46887"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Lucia </w:t>
            </w:r>
            <w:proofErr w:type="spellStart"/>
            <w:r w:rsidRPr="00DE041B">
              <w:rPr>
                <w:rStyle w:val="Hypertextovprepojenie"/>
                <w:rFonts w:ascii="Aptos Narrow" w:hAnsi="Aptos Narrow"/>
              </w:rPr>
              <w:t>Piatriková</w:t>
            </w:r>
            <w:proofErr w:type="spellEnd"/>
          </w:p>
        </w:tc>
        <w:tc>
          <w:tcPr>
            <w:tcW w:w="3119" w:type="dxa"/>
            <w:vAlign w:val="center"/>
          </w:tcPr>
          <w:p w14:paraId="4FE13F71" w14:textId="1ADBE95F" w:rsidR="003003D9" w:rsidRDefault="003003D9" w:rsidP="003003D9">
            <w:r>
              <w:rPr>
                <w:rFonts w:ascii="Aptos Narrow" w:hAnsi="Aptos Narrow"/>
                <w:color w:val="000000"/>
              </w:rPr>
              <w:t>6BI0013 informatika 3</w:t>
            </w:r>
          </w:p>
        </w:tc>
        <w:tc>
          <w:tcPr>
            <w:tcW w:w="1559" w:type="dxa"/>
            <w:vAlign w:val="center"/>
          </w:tcPr>
          <w:p w14:paraId="0F4BA167" w14:textId="222485B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637BAD9B" w14:textId="77777777" w:rsidR="003003D9" w:rsidRPr="00DE60FD" w:rsidRDefault="003003D9" w:rsidP="003003D9">
            <w:pPr>
              <w:jc w:val="both"/>
              <w:rPr>
                <w:rFonts w:cstheme="minorHAnsi"/>
                <w:bCs/>
                <w:i/>
              </w:rPr>
            </w:pPr>
          </w:p>
        </w:tc>
      </w:tr>
      <w:tr w:rsidR="003003D9" w:rsidRPr="00DE60FD" w14:paraId="24BF275A" w14:textId="77777777" w:rsidTr="00E622F4">
        <w:trPr>
          <w:trHeight w:val="24"/>
        </w:trPr>
        <w:tc>
          <w:tcPr>
            <w:tcW w:w="708" w:type="dxa"/>
          </w:tcPr>
          <w:p w14:paraId="50BD7E48" w14:textId="45051F63" w:rsidR="003003D9" w:rsidRPr="00DE60FD" w:rsidRDefault="003003D9" w:rsidP="003003D9">
            <w:pPr>
              <w:jc w:val="both"/>
              <w:rPr>
                <w:rFonts w:cstheme="minorHAnsi"/>
                <w:bCs/>
                <w:i/>
              </w:rPr>
            </w:pPr>
          </w:p>
        </w:tc>
        <w:tc>
          <w:tcPr>
            <w:tcW w:w="2978" w:type="dxa"/>
            <w:vAlign w:val="center"/>
          </w:tcPr>
          <w:p w14:paraId="10A26295" w14:textId="392F10D7"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Lucie </w:t>
            </w:r>
            <w:proofErr w:type="spellStart"/>
            <w:r w:rsidRPr="00DE041B">
              <w:rPr>
                <w:rStyle w:val="Hypertextovprepojenie"/>
                <w:rFonts w:ascii="Aptos Narrow" w:hAnsi="Aptos Narrow"/>
              </w:rPr>
              <w:t>Lendelová</w:t>
            </w:r>
            <w:proofErr w:type="spellEnd"/>
            <w:r w:rsidRPr="00DE041B">
              <w:rPr>
                <w:rStyle w:val="Hypertextovprepojenie"/>
                <w:rFonts w:ascii="Aptos Narrow" w:hAnsi="Aptos Narrow"/>
              </w:rPr>
              <w:t>, PhD.</w:t>
            </w:r>
          </w:p>
        </w:tc>
        <w:tc>
          <w:tcPr>
            <w:tcW w:w="3119" w:type="dxa"/>
            <w:vAlign w:val="center"/>
          </w:tcPr>
          <w:p w14:paraId="40AC9A1D" w14:textId="3D479034" w:rsidR="003003D9" w:rsidRDefault="003003D9" w:rsidP="003003D9">
            <w:r>
              <w:rPr>
                <w:rFonts w:ascii="Aptos Narrow" w:hAnsi="Aptos Narrow"/>
                <w:color w:val="000000"/>
              </w:rPr>
              <w:t>6UM0005 manažérska komunikácia</w:t>
            </w:r>
          </w:p>
        </w:tc>
        <w:tc>
          <w:tcPr>
            <w:tcW w:w="1559" w:type="dxa"/>
            <w:vAlign w:val="center"/>
          </w:tcPr>
          <w:p w14:paraId="38A115EA" w14:textId="75F00B7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16D28182" w14:textId="77777777" w:rsidR="003003D9" w:rsidRPr="00DE60FD" w:rsidRDefault="003003D9" w:rsidP="003003D9">
            <w:pPr>
              <w:jc w:val="both"/>
              <w:rPr>
                <w:rFonts w:cstheme="minorHAnsi"/>
                <w:bCs/>
                <w:i/>
              </w:rPr>
            </w:pPr>
          </w:p>
        </w:tc>
      </w:tr>
      <w:tr w:rsidR="003003D9" w:rsidRPr="00DE60FD" w14:paraId="0A89F26D" w14:textId="77777777" w:rsidTr="00E622F4">
        <w:trPr>
          <w:trHeight w:val="24"/>
        </w:trPr>
        <w:tc>
          <w:tcPr>
            <w:tcW w:w="708" w:type="dxa"/>
          </w:tcPr>
          <w:p w14:paraId="1C633C94" w14:textId="7092053C" w:rsidR="003003D9" w:rsidRPr="00DE60FD" w:rsidRDefault="003003D9" w:rsidP="003003D9">
            <w:pPr>
              <w:jc w:val="both"/>
              <w:rPr>
                <w:rFonts w:cstheme="minorHAnsi"/>
                <w:bCs/>
                <w:i/>
              </w:rPr>
            </w:pPr>
          </w:p>
        </w:tc>
        <w:tc>
          <w:tcPr>
            <w:tcW w:w="2978" w:type="dxa"/>
            <w:vAlign w:val="center"/>
          </w:tcPr>
          <w:p w14:paraId="2617B39D" w14:textId="22E0E057" w:rsidR="003003D9" w:rsidRDefault="00167D3B" w:rsidP="003003D9">
            <w:hyperlink r:id="rId115" w:tgtFrame="vupch" w:tooltip="VUPCH/VTC" w:history="1">
              <w:r w:rsidR="003003D9">
                <w:rPr>
                  <w:rStyle w:val="Hypertextovprepojenie"/>
                  <w:rFonts w:ascii="Aptos Narrow" w:hAnsi="Aptos Narrow"/>
                </w:rPr>
                <w:t xml:space="preserve">Ing. Lukáš </w:t>
              </w:r>
              <w:proofErr w:type="spellStart"/>
              <w:r w:rsidR="003003D9">
                <w:rPr>
                  <w:rStyle w:val="Hypertextovprepojenie"/>
                  <w:rFonts w:ascii="Aptos Narrow" w:hAnsi="Aptos Narrow"/>
                </w:rPr>
                <w:t>Čechovič</w:t>
              </w:r>
              <w:proofErr w:type="spellEnd"/>
              <w:r w:rsidR="003003D9">
                <w:rPr>
                  <w:rStyle w:val="Hypertextovprepojenie"/>
                  <w:rFonts w:ascii="Aptos Narrow" w:hAnsi="Aptos Narrow"/>
                </w:rPr>
                <w:t>, PhD.</w:t>
              </w:r>
            </w:hyperlink>
          </w:p>
        </w:tc>
        <w:tc>
          <w:tcPr>
            <w:tcW w:w="3119" w:type="dxa"/>
            <w:vAlign w:val="center"/>
          </w:tcPr>
          <w:p w14:paraId="76524A33" w14:textId="528C0512" w:rsidR="003003D9" w:rsidRDefault="003003D9" w:rsidP="003003D9">
            <w:r>
              <w:rPr>
                <w:rFonts w:ascii="Aptos Narrow" w:hAnsi="Aptos Narrow"/>
                <w:color w:val="000000"/>
              </w:rPr>
              <w:t>6BI0001 3D tlač</w:t>
            </w:r>
          </w:p>
        </w:tc>
        <w:tc>
          <w:tcPr>
            <w:tcW w:w="1559" w:type="dxa"/>
            <w:vAlign w:val="center"/>
          </w:tcPr>
          <w:p w14:paraId="4DF58142" w14:textId="2F334C8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E6CAF32" w14:textId="77777777" w:rsidR="003003D9" w:rsidRPr="00DE60FD" w:rsidRDefault="003003D9" w:rsidP="003003D9">
            <w:pPr>
              <w:jc w:val="both"/>
              <w:rPr>
                <w:rFonts w:cstheme="minorHAnsi"/>
                <w:bCs/>
                <w:i/>
              </w:rPr>
            </w:pPr>
          </w:p>
        </w:tc>
      </w:tr>
      <w:tr w:rsidR="003003D9" w:rsidRPr="00DE60FD" w14:paraId="20A5A3C6" w14:textId="77777777" w:rsidTr="00E622F4">
        <w:trPr>
          <w:trHeight w:val="24"/>
        </w:trPr>
        <w:tc>
          <w:tcPr>
            <w:tcW w:w="708" w:type="dxa"/>
          </w:tcPr>
          <w:p w14:paraId="41CE8285" w14:textId="2CDFBAB2" w:rsidR="003003D9" w:rsidRPr="00DE60FD" w:rsidRDefault="003003D9" w:rsidP="003003D9">
            <w:pPr>
              <w:jc w:val="both"/>
              <w:rPr>
                <w:rFonts w:cstheme="minorHAnsi"/>
                <w:bCs/>
                <w:i/>
              </w:rPr>
            </w:pPr>
          </w:p>
        </w:tc>
        <w:tc>
          <w:tcPr>
            <w:tcW w:w="2978" w:type="dxa"/>
            <w:vAlign w:val="center"/>
          </w:tcPr>
          <w:p w14:paraId="2A7204B4" w14:textId="393B0099" w:rsidR="003003D9" w:rsidRDefault="00167D3B" w:rsidP="003003D9">
            <w:hyperlink r:id="rId116" w:tgtFrame="vupch" w:tooltip="VUPCH/VTC" w:history="1">
              <w:r w:rsidR="003003D9">
                <w:rPr>
                  <w:rStyle w:val="Hypertextovprepojenie"/>
                  <w:rFonts w:ascii="Aptos Narrow" w:hAnsi="Aptos Narrow"/>
                </w:rPr>
                <w:t xml:space="preserve">Ing. Lukáš </w:t>
              </w:r>
              <w:proofErr w:type="spellStart"/>
              <w:r w:rsidR="003003D9">
                <w:rPr>
                  <w:rStyle w:val="Hypertextovprepojenie"/>
                  <w:rFonts w:ascii="Aptos Narrow" w:hAnsi="Aptos Narrow"/>
                </w:rPr>
                <w:t>Čechovič</w:t>
              </w:r>
              <w:proofErr w:type="spellEnd"/>
              <w:r w:rsidR="003003D9">
                <w:rPr>
                  <w:rStyle w:val="Hypertextovprepojenie"/>
                  <w:rFonts w:ascii="Aptos Narrow" w:hAnsi="Aptos Narrow"/>
                </w:rPr>
                <w:t>, PhD.</w:t>
              </w:r>
            </w:hyperlink>
          </w:p>
        </w:tc>
        <w:tc>
          <w:tcPr>
            <w:tcW w:w="3119" w:type="dxa"/>
            <w:vAlign w:val="center"/>
          </w:tcPr>
          <w:p w14:paraId="732B45CE" w14:textId="425E69E9" w:rsidR="003003D9" w:rsidRDefault="003003D9" w:rsidP="003003D9">
            <w:r>
              <w:rPr>
                <w:rFonts w:ascii="Aptos Narrow" w:hAnsi="Aptos Narrow"/>
                <w:color w:val="000000"/>
              </w:rPr>
              <w:t>6BI0020 meranie</w:t>
            </w:r>
          </w:p>
        </w:tc>
        <w:tc>
          <w:tcPr>
            <w:tcW w:w="1559" w:type="dxa"/>
            <w:vAlign w:val="center"/>
          </w:tcPr>
          <w:p w14:paraId="5E21D690" w14:textId="75A7A209"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53312D59" w14:textId="77777777" w:rsidR="003003D9" w:rsidRPr="00DE60FD" w:rsidRDefault="003003D9" w:rsidP="003003D9">
            <w:pPr>
              <w:jc w:val="both"/>
              <w:rPr>
                <w:rFonts w:cstheme="minorHAnsi"/>
                <w:bCs/>
                <w:i/>
              </w:rPr>
            </w:pPr>
          </w:p>
        </w:tc>
      </w:tr>
      <w:tr w:rsidR="003003D9" w:rsidRPr="00DE60FD" w14:paraId="306A8D58" w14:textId="77777777" w:rsidTr="00E622F4">
        <w:trPr>
          <w:trHeight w:val="24"/>
        </w:trPr>
        <w:tc>
          <w:tcPr>
            <w:tcW w:w="708" w:type="dxa"/>
          </w:tcPr>
          <w:p w14:paraId="5A580F01" w14:textId="1E0A07B9" w:rsidR="003003D9" w:rsidRPr="00DE60FD" w:rsidRDefault="003003D9" w:rsidP="003003D9">
            <w:pPr>
              <w:jc w:val="both"/>
              <w:rPr>
                <w:rFonts w:cstheme="minorHAnsi"/>
                <w:bCs/>
                <w:i/>
              </w:rPr>
            </w:pPr>
          </w:p>
        </w:tc>
        <w:tc>
          <w:tcPr>
            <w:tcW w:w="2978" w:type="dxa"/>
            <w:vAlign w:val="center"/>
          </w:tcPr>
          <w:p w14:paraId="7F447A18" w14:textId="256D41B2" w:rsidR="003003D9" w:rsidRDefault="00167D3B" w:rsidP="003003D9">
            <w:hyperlink r:id="rId117" w:tgtFrame="vupch" w:tooltip="VUPCH/VTC" w:history="1">
              <w:r w:rsidR="003003D9">
                <w:rPr>
                  <w:rStyle w:val="Hypertextovprepojenie"/>
                  <w:rFonts w:ascii="Aptos Narrow" w:hAnsi="Aptos Narrow"/>
                </w:rPr>
                <w:t xml:space="preserve">Ing. Lukáš </w:t>
              </w:r>
              <w:proofErr w:type="spellStart"/>
              <w:r w:rsidR="003003D9">
                <w:rPr>
                  <w:rStyle w:val="Hypertextovprepojenie"/>
                  <w:rFonts w:ascii="Aptos Narrow" w:hAnsi="Aptos Narrow"/>
                </w:rPr>
                <w:t>Čechovič</w:t>
              </w:r>
              <w:proofErr w:type="spellEnd"/>
              <w:r w:rsidR="003003D9">
                <w:rPr>
                  <w:rStyle w:val="Hypertextovprepojenie"/>
                  <w:rFonts w:ascii="Aptos Narrow" w:hAnsi="Aptos Narrow"/>
                </w:rPr>
                <w:t>, PhD.</w:t>
              </w:r>
            </w:hyperlink>
          </w:p>
        </w:tc>
        <w:tc>
          <w:tcPr>
            <w:tcW w:w="3119" w:type="dxa"/>
            <w:vAlign w:val="center"/>
          </w:tcPr>
          <w:p w14:paraId="010CD7AB" w14:textId="6050271B" w:rsidR="003003D9" w:rsidRDefault="003003D9" w:rsidP="003003D9">
            <w:r>
              <w:rPr>
                <w:rFonts w:ascii="Aptos Narrow" w:hAnsi="Aptos Narrow"/>
                <w:color w:val="000000"/>
              </w:rPr>
              <w:t>6BI0036 prvky automatických systémov</w:t>
            </w:r>
          </w:p>
        </w:tc>
        <w:tc>
          <w:tcPr>
            <w:tcW w:w="1559" w:type="dxa"/>
            <w:vAlign w:val="center"/>
          </w:tcPr>
          <w:p w14:paraId="64BA72CA" w14:textId="22544646"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5FD2AE03" w14:textId="77777777" w:rsidR="003003D9" w:rsidRPr="00DE60FD" w:rsidRDefault="003003D9" w:rsidP="003003D9">
            <w:pPr>
              <w:jc w:val="both"/>
              <w:rPr>
                <w:rFonts w:cstheme="minorHAnsi"/>
                <w:bCs/>
                <w:i/>
              </w:rPr>
            </w:pPr>
          </w:p>
        </w:tc>
      </w:tr>
      <w:tr w:rsidR="003003D9" w:rsidRPr="00DE60FD" w14:paraId="0F9F94C5" w14:textId="77777777" w:rsidTr="00E622F4">
        <w:trPr>
          <w:trHeight w:val="24"/>
        </w:trPr>
        <w:tc>
          <w:tcPr>
            <w:tcW w:w="708" w:type="dxa"/>
          </w:tcPr>
          <w:p w14:paraId="40F88499" w14:textId="01D6FB82" w:rsidR="003003D9" w:rsidRPr="00DE60FD" w:rsidRDefault="003003D9" w:rsidP="003003D9">
            <w:pPr>
              <w:jc w:val="both"/>
              <w:rPr>
                <w:rFonts w:cstheme="minorHAnsi"/>
                <w:bCs/>
                <w:i/>
              </w:rPr>
            </w:pPr>
          </w:p>
        </w:tc>
        <w:tc>
          <w:tcPr>
            <w:tcW w:w="2978" w:type="dxa"/>
            <w:vAlign w:val="center"/>
          </w:tcPr>
          <w:p w14:paraId="1903B4E8" w14:textId="7859F818" w:rsidR="003003D9" w:rsidRDefault="00167D3B" w:rsidP="003003D9">
            <w:hyperlink r:id="rId118" w:tgtFrame="vupch" w:tooltip="VUPCH/VTC" w:history="1">
              <w:r w:rsidR="003003D9">
                <w:rPr>
                  <w:rStyle w:val="Hypertextovprepojenie"/>
                  <w:rFonts w:ascii="Aptos Narrow" w:hAnsi="Aptos Narrow"/>
                </w:rPr>
                <w:t xml:space="preserve">Ing. Lukáš </w:t>
              </w:r>
              <w:proofErr w:type="spellStart"/>
              <w:r w:rsidR="003003D9">
                <w:rPr>
                  <w:rStyle w:val="Hypertextovprepojenie"/>
                  <w:rFonts w:ascii="Aptos Narrow" w:hAnsi="Aptos Narrow"/>
                </w:rPr>
                <w:t>Čechovič</w:t>
              </w:r>
              <w:proofErr w:type="spellEnd"/>
              <w:r w:rsidR="003003D9">
                <w:rPr>
                  <w:rStyle w:val="Hypertextovprepojenie"/>
                  <w:rFonts w:ascii="Aptos Narrow" w:hAnsi="Aptos Narrow"/>
                </w:rPr>
                <w:t>, PhD.</w:t>
              </w:r>
            </w:hyperlink>
          </w:p>
        </w:tc>
        <w:tc>
          <w:tcPr>
            <w:tcW w:w="3119" w:type="dxa"/>
            <w:vAlign w:val="center"/>
          </w:tcPr>
          <w:p w14:paraId="3E3FDB28" w14:textId="55CE95B2" w:rsidR="003003D9" w:rsidRDefault="003003D9" w:rsidP="003003D9">
            <w:r>
              <w:rPr>
                <w:rFonts w:ascii="Aptos Narrow" w:hAnsi="Aptos Narrow"/>
                <w:color w:val="000000"/>
              </w:rPr>
              <w:t>6BI0049 vývoj aplikácií v Unity3D</w:t>
            </w:r>
          </w:p>
        </w:tc>
        <w:tc>
          <w:tcPr>
            <w:tcW w:w="1559" w:type="dxa"/>
            <w:vAlign w:val="center"/>
          </w:tcPr>
          <w:p w14:paraId="32C7742F" w14:textId="0FDDB0A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28C10312" w14:textId="77777777" w:rsidR="003003D9" w:rsidRPr="00DE60FD" w:rsidRDefault="003003D9" w:rsidP="003003D9">
            <w:pPr>
              <w:jc w:val="both"/>
              <w:rPr>
                <w:rFonts w:cstheme="minorHAnsi"/>
                <w:bCs/>
                <w:i/>
              </w:rPr>
            </w:pPr>
          </w:p>
        </w:tc>
      </w:tr>
      <w:tr w:rsidR="003003D9" w:rsidRPr="00DE60FD" w14:paraId="34D36981" w14:textId="77777777" w:rsidTr="00E622F4">
        <w:trPr>
          <w:trHeight w:val="24"/>
        </w:trPr>
        <w:tc>
          <w:tcPr>
            <w:tcW w:w="708" w:type="dxa"/>
          </w:tcPr>
          <w:p w14:paraId="083ADD8B" w14:textId="2F7B5FA7" w:rsidR="003003D9" w:rsidRPr="00DE60FD" w:rsidRDefault="003003D9" w:rsidP="003003D9">
            <w:pPr>
              <w:jc w:val="both"/>
              <w:rPr>
                <w:rFonts w:cstheme="minorHAnsi"/>
                <w:bCs/>
                <w:i/>
              </w:rPr>
            </w:pPr>
          </w:p>
        </w:tc>
        <w:tc>
          <w:tcPr>
            <w:tcW w:w="2978" w:type="dxa"/>
            <w:vAlign w:val="center"/>
          </w:tcPr>
          <w:p w14:paraId="5551C2A9" w14:textId="5A4B166D" w:rsidR="003003D9" w:rsidRDefault="00167D3B" w:rsidP="003003D9">
            <w:hyperlink r:id="rId119" w:tgtFrame="vupch" w:tooltip="VUPCH/VTC" w:history="1">
              <w:r w:rsidR="003003D9">
                <w:rPr>
                  <w:rStyle w:val="Hypertextovprepojenie"/>
                  <w:rFonts w:ascii="Aptos Narrow" w:hAnsi="Aptos Narrow"/>
                </w:rPr>
                <w:t xml:space="preserve">Ing. Lukáš </w:t>
              </w:r>
              <w:proofErr w:type="spellStart"/>
              <w:r w:rsidR="003003D9">
                <w:rPr>
                  <w:rStyle w:val="Hypertextovprepojenie"/>
                  <w:rFonts w:ascii="Aptos Narrow" w:hAnsi="Aptos Narrow"/>
                </w:rPr>
                <w:t>Formanek</w:t>
              </w:r>
              <w:proofErr w:type="spellEnd"/>
              <w:r w:rsidR="003003D9">
                <w:rPr>
                  <w:rStyle w:val="Hypertextovprepojenie"/>
                  <w:rFonts w:ascii="Aptos Narrow" w:hAnsi="Aptos Narrow"/>
                </w:rPr>
                <w:t>, PhD.</w:t>
              </w:r>
            </w:hyperlink>
          </w:p>
        </w:tc>
        <w:tc>
          <w:tcPr>
            <w:tcW w:w="3119" w:type="dxa"/>
            <w:vAlign w:val="center"/>
          </w:tcPr>
          <w:p w14:paraId="3CA5AAD5" w14:textId="0BFA444A" w:rsidR="003003D9" w:rsidRDefault="003003D9" w:rsidP="003003D9">
            <w:r>
              <w:rPr>
                <w:rFonts w:ascii="Aptos Narrow" w:hAnsi="Aptos Narrow"/>
                <w:color w:val="000000"/>
              </w:rPr>
              <w:t>6BI0022 mikropočítače a ich aplikácie</w:t>
            </w:r>
          </w:p>
        </w:tc>
        <w:tc>
          <w:tcPr>
            <w:tcW w:w="1559" w:type="dxa"/>
            <w:vAlign w:val="center"/>
          </w:tcPr>
          <w:p w14:paraId="3A977443" w14:textId="4C04BFE4"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F5401BC" w14:textId="77777777" w:rsidR="003003D9" w:rsidRPr="00DE60FD" w:rsidRDefault="003003D9" w:rsidP="003003D9">
            <w:pPr>
              <w:jc w:val="both"/>
              <w:rPr>
                <w:rFonts w:cstheme="minorHAnsi"/>
                <w:bCs/>
                <w:i/>
              </w:rPr>
            </w:pPr>
          </w:p>
        </w:tc>
      </w:tr>
      <w:tr w:rsidR="003003D9" w:rsidRPr="00DE60FD" w14:paraId="5816F3CB" w14:textId="77777777" w:rsidTr="00E622F4">
        <w:trPr>
          <w:trHeight w:val="24"/>
        </w:trPr>
        <w:tc>
          <w:tcPr>
            <w:tcW w:w="708" w:type="dxa"/>
          </w:tcPr>
          <w:p w14:paraId="2D835C65" w14:textId="2B1150B4" w:rsidR="003003D9" w:rsidRPr="00DE60FD" w:rsidRDefault="003003D9" w:rsidP="003003D9">
            <w:pPr>
              <w:jc w:val="both"/>
              <w:rPr>
                <w:rFonts w:cstheme="minorHAnsi"/>
                <w:bCs/>
                <w:i/>
              </w:rPr>
            </w:pPr>
          </w:p>
        </w:tc>
        <w:tc>
          <w:tcPr>
            <w:tcW w:w="2978" w:type="dxa"/>
            <w:vAlign w:val="center"/>
          </w:tcPr>
          <w:p w14:paraId="237C6310" w14:textId="46F367A3"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Ing. Marek Klimo</w:t>
            </w:r>
          </w:p>
        </w:tc>
        <w:tc>
          <w:tcPr>
            <w:tcW w:w="3119" w:type="dxa"/>
            <w:vAlign w:val="center"/>
          </w:tcPr>
          <w:p w14:paraId="75F12484" w14:textId="410B579A" w:rsidR="003003D9" w:rsidRDefault="003003D9" w:rsidP="003003D9">
            <w:r>
              <w:rPr>
                <w:rFonts w:ascii="Aptos Narrow" w:hAnsi="Aptos Narrow"/>
                <w:color w:val="000000"/>
              </w:rPr>
              <w:t>6BH0003 úvod do štúdia</w:t>
            </w:r>
          </w:p>
        </w:tc>
        <w:tc>
          <w:tcPr>
            <w:tcW w:w="1559" w:type="dxa"/>
            <w:vAlign w:val="center"/>
          </w:tcPr>
          <w:p w14:paraId="3F12D5A3" w14:textId="25B5922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509AA774" w14:textId="77777777" w:rsidR="003003D9" w:rsidRPr="00DE60FD" w:rsidRDefault="003003D9" w:rsidP="003003D9">
            <w:pPr>
              <w:jc w:val="both"/>
              <w:rPr>
                <w:rFonts w:cstheme="minorHAnsi"/>
                <w:bCs/>
                <w:i/>
              </w:rPr>
            </w:pPr>
          </w:p>
        </w:tc>
      </w:tr>
      <w:tr w:rsidR="003003D9" w:rsidRPr="00DE60FD" w14:paraId="4152BC44" w14:textId="77777777" w:rsidTr="00E622F4">
        <w:trPr>
          <w:trHeight w:val="24"/>
        </w:trPr>
        <w:tc>
          <w:tcPr>
            <w:tcW w:w="708" w:type="dxa"/>
          </w:tcPr>
          <w:p w14:paraId="68441058" w14:textId="5251DB5D" w:rsidR="003003D9" w:rsidRPr="00DE60FD" w:rsidRDefault="003003D9" w:rsidP="003003D9">
            <w:pPr>
              <w:jc w:val="both"/>
              <w:rPr>
                <w:rFonts w:cstheme="minorHAnsi"/>
                <w:bCs/>
                <w:i/>
              </w:rPr>
            </w:pPr>
          </w:p>
        </w:tc>
        <w:tc>
          <w:tcPr>
            <w:tcW w:w="2978" w:type="dxa"/>
            <w:vAlign w:val="center"/>
          </w:tcPr>
          <w:p w14:paraId="1633F143" w14:textId="72B03053" w:rsidR="003003D9" w:rsidRPr="00DE041B" w:rsidRDefault="00167D3B" w:rsidP="003003D9">
            <w:pPr>
              <w:rPr>
                <w:rStyle w:val="Hypertextovprepojenie"/>
                <w:rFonts w:ascii="Aptos Narrow" w:hAnsi="Aptos Narrow"/>
              </w:rPr>
            </w:pPr>
            <w:hyperlink r:id="rId120" w:tgtFrame="vupch" w:tooltip="VUPCH/VTC" w:history="1">
              <w:r w:rsidR="003003D9">
                <w:rPr>
                  <w:rStyle w:val="Hypertextovprepojenie"/>
                  <w:rFonts w:ascii="Aptos Narrow" w:hAnsi="Aptos Narrow"/>
                </w:rPr>
                <w:t>Ing. Marek Moravčík, PhD.</w:t>
              </w:r>
            </w:hyperlink>
          </w:p>
        </w:tc>
        <w:tc>
          <w:tcPr>
            <w:tcW w:w="3119" w:type="dxa"/>
            <w:vAlign w:val="center"/>
          </w:tcPr>
          <w:p w14:paraId="61BB6364" w14:textId="29BDD4CF" w:rsidR="003003D9" w:rsidRDefault="003003D9" w:rsidP="003003D9">
            <w:r>
              <w:rPr>
                <w:rFonts w:ascii="Aptos Narrow" w:hAnsi="Aptos Narrow"/>
                <w:color w:val="000000"/>
              </w:rPr>
              <w:t>6BI0027 počítačové siete 2</w:t>
            </w:r>
          </w:p>
        </w:tc>
        <w:tc>
          <w:tcPr>
            <w:tcW w:w="1559" w:type="dxa"/>
            <w:vAlign w:val="center"/>
          </w:tcPr>
          <w:p w14:paraId="6CE0DB2D" w14:textId="2F3B085B"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945441D" w14:textId="77777777" w:rsidR="003003D9" w:rsidRPr="00DE60FD" w:rsidRDefault="003003D9" w:rsidP="003003D9">
            <w:pPr>
              <w:jc w:val="both"/>
              <w:rPr>
                <w:rFonts w:cstheme="minorHAnsi"/>
                <w:bCs/>
                <w:i/>
              </w:rPr>
            </w:pPr>
          </w:p>
        </w:tc>
      </w:tr>
      <w:tr w:rsidR="003003D9" w:rsidRPr="00DE60FD" w14:paraId="6BCCCA10" w14:textId="77777777" w:rsidTr="00E622F4">
        <w:trPr>
          <w:trHeight w:val="24"/>
        </w:trPr>
        <w:tc>
          <w:tcPr>
            <w:tcW w:w="708" w:type="dxa"/>
          </w:tcPr>
          <w:p w14:paraId="23B23FB2" w14:textId="29594DB0" w:rsidR="003003D9" w:rsidRPr="00DE60FD" w:rsidRDefault="003003D9" w:rsidP="003003D9">
            <w:pPr>
              <w:jc w:val="both"/>
              <w:rPr>
                <w:rFonts w:cstheme="minorHAnsi"/>
                <w:bCs/>
                <w:i/>
              </w:rPr>
            </w:pPr>
          </w:p>
        </w:tc>
        <w:tc>
          <w:tcPr>
            <w:tcW w:w="2978" w:type="dxa"/>
            <w:vAlign w:val="center"/>
          </w:tcPr>
          <w:p w14:paraId="08425ECB" w14:textId="6F6D6490" w:rsidR="003003D9" w:rsidRPr="00DE041B" w:rsidRDefault="00167D3B" w:rsidP="003003D9">
            <w:pPr>
              <w:rPr>
                <w:rStyle w:val="Hypertextovprepojenie"/>
                <w:rFonts w:ascii="Aptos Narrow" w:hAnsi="Aptos Narrow"/>
              </w:rPr>
            </w:pPr>
            <w:hyperlink r:id="rId121" w:tgtFrame="vupch" w:tooltip="VUPCH/VTC" w:history="1">
              <w:r w:rsidR="003003D9">
                <w:rPr>
                  <w:rStyle w:val="Hypertextovprepojenie"/>
                  <w:rFonts w:ascii="Aptos Narrow" w:hAnsi="Aptos Narrow"/>
                </w:rPr>
                <w:t>Ing. Marek Moravčík, PhD.</w:t>
              </w:r>
            </w:hyperlink>
          </w:p>
        </w:tc>
        <w:tc>
          <w:tcPr>
            <w:tcW w:w="3119" w:type="dxa"/>
            <w:vAlign w:val="center"/>
          </w:tcPr>
          <w:p w14:paraId="753B3E07" w14:textId="70944D69" w:rsidR="003003D9" w:rsidRDefault="003003D9" w:rsidP="003003D9">
            <w:r>
              <w:rPr>
                <w:rFonts w:ascii="Aptos Narrow" w:hAnsi="Aptos Narrow"/>
                <w:color w:val="000000"/>
              </w:rPr>
              <w:t>6BI0028 počítačové siete 3</w:t>
            </w:r>
          </w:p>
        </w:tc>
        <w:tc>
          <w:tcPr>
            <w:tcW w:w="1559" w:type="dxa"/>
            <w:vAlign w:val="center"/>
          </w:tcPr>
          <w:p w14:paraId="7CC779CA" w14:textId="0294B2F5"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0B984647" w14:textId="77777777" w:rsidR="003003D9" w:rsidRPr="00DE60FD" w:rsidRDefault="003003D9" w:rsidP="003003D9">
            <w:pPr>
              <w:jc w:val="both"/>
              <w:rPr>
                <w:rFonts w:cstheme="minorHAnsi"/>
                <w:bCs/>
                <w:i/>
              </w:rPr>
            </w:pPr>
          </w:p>
        </w:tc>
      </w:tr>
      <w:tr w:rsidR="003003D9" w:rsidRPr="00DE60FD" w14:paraId="56D7611F" w14:textId="77777777" w:rsidTr="00E622F4">
        <w:trPr>
          <w:trHeight w:val="24"/>
        </w:trPr>
        <w:tc>
          <w:tcPr>
            <w:tcW w:w="708" w:type="dxa"/>
          </w:tcPr>
          <w:p w14:paraId="2B415368" w14:textId="620616AD" w:rsidR="003003D9" w:rsidRPr="00DE60FD" w:rsidRDefault="003003D9" w:rsidP="003003D9">
            <w:pPr>
              <w:jc w:val="both"/>
              <w:rPr>
                <w:rFonts w:cstheme="minorHAnsi"/>
                <w:bCs/>
                <w:i/>
              </w:rPr>
            </w:pPr>
          </w:p>
        </w:tc>
        <w:tc>
          <w:tcPr>
            <w:tcW w:w="2978" w:type="dxa"/>
            <w:vAlign w:val="center"/>
          </w:tcPr>
          <w:p w14:paraId="04298CBC" w14:textId="7DB3A832" w:rsidR="003003D9" w:rsidRPr="00DE041B" w:rsidRDefault="00167D3B" w:rsidP="003003D9">
            <w:pPr>
              <w:rPr>
                <w:rStyle w:val="Hypertextovprepojenie"/>
                <w:rFonts w:ascii="Aptos Narrow" w:hAnsi="Aptos Narrow"/>
              </w:rPr>
            </w:pPr>
            <w:hyperlink r:id="rId122" w:tgtFrame="vupch" w:tooltip="VUPCH/VTC" w:history="1">
              <w:r w:rsidR="003003D9">
                <w:rPr>
                  <w:rStyle w:val="Hypertextovprepojenie"/>
                  <w:rFonts w:ascii="Aptos Narrow" w:hAnsi="Aptos Narrow"/>
                </w:rPr>
                <w:t xml:space="preserve">Ing. Marek </w:t>
              </w:r>
              <w:proofErr w:type="spellStart"/>
              <w:r w:rsidR="003003D9">
                <w:rPr>
                  <w:rStyle w:val="Hypertextovprepojenie"/>
                  <w:rFonts w:ascii="Aptos Narrow" w:hAnsi="Aptos Narrow"/>
                </w:rPr>
                <w:t>Tavač</w:t>
              </w:r>
              <w:proofErr w:type="spellEnd"/>
              <w:r w:rsidR="003003D9">
                <w:rPr>
                  <w:rStyle w:val="Hypertextovprepojenie"/>
                  <w:rFonts w:ascii="Aptos Narrow" w:hAnsi="Aptos Narrow"/>
                </w:rPr>
                <w:t>, PhD.</w:t>
              </w:r>
            </w:hyperlink>
          </w:p>
        </w:tc>
        <w:tc>
          <w:tcPr>
            <w:tcW w:w="3119" w:type="dxa"/>
            <w:vAlign w:val="center"/>
          </w:tcPr>
          <w:p w14:paraId="4908CB82" w14:textId="2A296C62" w:rsidR="003003D9" w:rsidRDefault="003003D9" w:rsidP="003003D9">
            <w:r>
              <w:rPr>
                <w:rFonts w:ascii="Aptos Narrow" w:hAnsi="Aptos Narrow"/>
                <w:color w:val="000000"/>
              </w:rPr>
              <w:t>6BI0054 základy programovania vo Windows</w:t>
            </w:r>
          </w:p>
        </w:tc>
        <w:tc>
          <w:tcPr>
            <w:tcW w:w="1559" w:type="dxa"/>
            <w:vAlign w:val="center"/>
          </w:tcPr>
          <w:p w14:paraId="71741171" w14:textId="6D4BA67A"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0CCE0661" w14:textId="77777777" w:rsidR="003003D9" w:rsidRPr="00DE60FD" w:rsidRDefault="003003D9" w:rsidP="003003D9">
            <w:pPr>
              <w:jc w:val="both"/>
              <w:rPr>
                <w:rFonts w:cstheme="minorHAnsi"/>
                <w:bCs/>
                <w:i/>
              </w:rPr>
            </w:pPr>
          </w:p>
        </w:tc>
      </w:tr>
      <w:tr w:rsidR="003003D9" w:rsidRPr="00DE60FD" w14:paraId="77008846" w14:textId="77777777" w:rsidTr="00E622F4">
        <w:trPr>
          <w:trHeight w:val="24"/>
        </w:trPr>
        <w:tc>
          <w:tcPr>
            <w:tcW w:w="708" w:type="dxa"/>
          </w:tcPr>
          <w:p w14:paraId="7DD2BFE9" w14:textId="1EA0DE77" w:rsidR="003003D9" w:rsidRPr="00DE60FD" w:rsidRDefault="003003D9" w:rsidP="003003D9">
            <w:pPr>
              <w:jc w:val="both"/>
              <w:rPr>
                <w:rFonts w:cstheme="minorHAnsi"/>
                <w:bCs/>
                <w:i/>
              </w:rPr>
            </w:pPr>
          </w:p>
        </w:tc>
        <w:tc>
          <w:tcPr>
            <w:tcW w:w="2978" w:type="dxa"/>
            <w:vAlign w:val="center"/>
          </w:tcPr>
          <w:p w14:paraId="19194E4D" w14:textId="6D86C666" w:rsidR="003003D9" w:rsidRPr="00DE041B" w:rsidRDefault="00167D3B" w:rsidP="003003D9">
            <w:pPr>
              <w:rPr>
                <w:rStyle w:val="Hypertextovprepojenie"/>
                <w:rFonts w:ascii="Aptos Narrow" w:hAnsi="Aptos Narrow"/>
              </w:rPr>
            </w:pPr>
            <w:hyperlink r:id="rId123" w:tgtFrame="vupch" w:tooltip="VUPCH/VTC" w:history="1">
              <w:r w:rsidR="003003D9">
                <w:rPr>
                  <w:rStyle w:val="Hypertextovprepojenie"/>
                  <w:rFonts w:ascii="Aptos Narrow" w:hAnsi="Aptos Narrow"/>
                </w:rPr>
                <w:t xml:space="preserve">Ing. Maroš </w:t>
              </w:r>
              <w:proofErr w:type="spellStart"/>
              <w:r w:rsidR="003003D9">
                <w:rPr>
                  <w:rStyle w:val="Hypertextovprepojenie"/>
                  <w:rFonts w:ascii="Aptos Narrow" w:hAnsi="Aptos Narrow"/>
                </w:rPr>
                <w:t>Janovec</w:t>
              </w:r>
              <w:proofErr w:type="spellEnd"/>
              <w:r w:rsidR="003003D9">
                <w:rPr>
                  <w:rStyle w:val="Hypertextovprepojenie"/>
                  <w:rFonts w:ascii="Aptos Narrow" w:hAnsi="Aptos Narrow"/>
                </w:rPr>
                <w:t>, PhD.</w:t>
              </w:r>
            </w:hyperlink>
          </w:p>
        </w:tc>
        <w:tc>
          <w:tcPr>
            <w:tcW w:w="3119" w:type="dxa"/>
            <w:vAlign w:val="center"/>
          </w:tcPr>
          <w:p w14:paraId="7ADD8ECD" w14:textId="5E38C77C" w:rsidR="003003D9" w:rsidRDefault="003003D9" w:rsidP="003003D9">
            <w:r>
              <w:rPr>
                <w:rFonts w:ascii="Aptos Narrow" w:hAnsi="Aptos Narrow"/>
                <w:color w:val="000000"/>
              </w:rPr>
              <w:t>6BA0001 algebra</w:t>
            </w:r>
          </w:p>
        </w:tc>
        <w:tc>
          <w:tcPr>
            <w:tcW w:w="1559" w:type="dxa"/>
            <w:vAlign w:val="center"/>
          </w:tcPr>
          <w:p w14:paraId="20BC3C78" w14:textId="472715A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C</w:t>
            </w:r>
          </w:p>
        </w:tc>
        <w:tc>
          <w:tcPr>
            <w:tcW w:w="2268" w:type="dxa"/>
          </w:tcPr>
          <w:p w14:paraId="706893F1" w14:textId="77777777" w:rsidR="003003D9" w:rsidRPr="00DE60FD" w:rsidRDefault="003003D9" w:rsidP="003003D9">
            <w:pPr>
              <w:jc w:val="both"/>
              <w:rPr>
                <w:rFonts w:cstheme="minorHAnsi"/>
                <w:bCs/>
                <w:i/>
              </w:rPr>
            </w:pPr>
          </w:p>
        </w:tc>
      </w:tr>
      <w:tr w:rsidR="003003D9" w:rsidRPr="00DE60FD" w14:paraId="134A8D78" w14:textId="77777777" w:rsidTr="00E622F4">
        <w:trPr>
          <w:trHeight w:val="24"/>
        </w:trPr>
        <w:tc>
          <w:tcPr>
            <w:tcW w:w="708" w:type="dxa"/>
          </w:tcPr>
          <w:p w14:paraId="7F98E87A" w14:textId="1C833920" w:rsidR="003003D9" w:rsidRPr="00DE60FD" w:rsidRDefault="003003D9" w:rsidP="003003D9">
            <w:pPr>
              <w:jc w:val="both"/>
              <w:rPr>
                <w:rFonts w:cstheme="minorHAnsi"/>
                <w:bCs/>
                <w:i/>
              </w:rPr>
            </w:pPr>
          </w:p>
        </w:tc>
        <w:tc>
          <w:tcPr>
            <w:tcW w:w="2978" w:type="dxa"/>
            <w:vAlign w:val="center"/>
          </w:tcPr>
          <w:p w14:paraId="281B928C" w14:textId="1A906CF2" w:rsidR="003003D9" w:rsidRPr="00DE041B" w:rsidRDefault="00167D3B" w:rsidP="003003D9">
            <w:pPr>
              <w:rPr>
                <w:rStyle w:val="Hypertextovprepojenie"/>
                <w:rFonts w:ascii="Aptos Narrow" w:hAnsi="Aptos Narrow"/>
              </w:rPr>
            </w:pPr>
            <w:hyperlink r:id="rId124" w:tgtFrame="vupch" w:tooltip="VUPCH/VTC" w:history="1">
              <w:r w:rsidR="003003D9">
                <w:rPr>
                  <w:rStyle w:val="Hypertextovprepojenie"/>
                  <w:rFonts w:ascii="Aptos Narrow" w:hAnsi="Aptos Narrow"/>
                </w:rPr>
                <w:t xml:space="preserve">Ing. Martin </w:t>
              </w:r>
              <w:proofErr w:type="spellStart"/>
              <w:r w:rsidR="003003D9">
                <w:rPr>
                  <w:rStyle w:val="Hypertextovprepojenie"/>
                  <w:rFonts w:ascii="Aptos Narrow" w:hAnsi="Aptos Narrow"/>
                </w:rPr>
                <w:t>Kontšek</w:t>
              </w:r>
              <w:proofErr w:type="spellEnd"/>
              <w:r w:rsidR="003003D9">
                <w:rPr>
                  <w:rStyle w:val="Hypertextovprepojenie"/>
                  <w:rFonts w:ascii="Aptos Narrow" w:hAnsi="Aptos Narrow"/>
                </w:rPr>
                <w:t>, PhD.</w:t>
              </w:r>
            </w:hyperlink>
          </w:p>
        </w:tc>
        <w:tc>
          <w:tcPr>
            <w:tcW w:w="3119" w:type="dxa"/>
            <w:vAlign w:val="center"/>
          </w:tcPr>
          <w:p w14:paraId="44D1D302" w14:textId="4FFDF182" w:rsidR="003003D9" w:rsidRDefault="003003D9" w:rsidP="003003D9">
            <w:r>
              <w:rPr>
                <w:rFonts w:ascii="Aptos Narrow" w:hAnsi="Aptos Narrow"/>
                <w:color w:val="000000"/>
              </w:rPr>
              <w:t>6BI0027 počítačové siete 2</w:t>
            </w:r>
          </w:p>
        </w:tc>
        <w:tc>
          <w:tcPr>
            <w:tcW w:w="1559" w:type="dxa"/>
            <w:vAlign w:val="center"/>
          </w:tcPr>
          <w:p w14:paraId="4098DEE0" w14:textId="6E2C420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43AB0779" w14:textId="77777777" w:rsidR="003003D9" w:rsidRPr="00DE60FD" w:rsidRDefault="003003D9" w:rsidP="003003D9">
            <w:pPr>
              <w:jc w:val="both"/>
              <w:rPr>
                <w:rFonts w:cstheme="minorHAnsi"/>
                <w:bCs/>
                <w:i/>
              </w:rPr>
            </w:pPr>
          </w:p>
        </w:tc>
      </w:tr>
      <w:tr w:rsidR="003003D9" w:rsidRPr="00DE60FD" w14:paraId="5A83F86F" w14:textId="77777777" w:rsidTr="00E622F4">
        <w:trPr>
          <w:trHeight w:val="24"/>
        </w:trPr>
        <w:tc>
          <w:tcPr>
            <w:tcW w:w="708" w:type="dxa"/>
          </w:tcPr>
          <w:p w14:paraId="3C99DDD7" w14:textId="5071C084" w:rsidR="003003D9" w:rsidRPr="00DE60FD" w:rsidRDefault="003003D9" w:rsidP="003003D9">
            <w:pPr>
              <w:jc w:val="both"/>
              <w:rPr>
                <w:rFonts w:cstheme="minorHAnsi"/>
                <w:bCs/>
                <w:i/>
              </w:rPr>
            </w:pPr>
          </w:p>
        </w:tc>
        <w:tc>
          <w:tcPr>
            <w:tcW w:w="2978" w:type="dxa"/>
            <w:vAlign w:val="center"/>
          </w:tcPr>
          <w:p w14:paraId="75E055EC" w14:textId="37FA070F" w:rsidR="003003D9" w:rsidRPr="00DE041B" w:rsidRDefault="00167D3B" w:rsidP="003003D9">
            <w:pPr>
              <w:rPr>
                <w:rStyle w:val="Hypertextovprepojenie"/>
                <w:rFonts w:ascii="Aptos Narrow" w:hAnsi="Aptos Narrow"/>
              </w:rPr>
            </w:pPr>
            <w:hyperlink r:id="rId125" w:tgtFrame="vupch" w:tooltip="VUPCH/VTC" w:history="1">
              <w:r w:rsidR="003003D9">
                <w:rPr>
                  <w:rStyle w:val="Hypertextovprepojenie"/>
                  <w:rFonts w:ascii="Aptos Narrow" w:hAnsi="Aptos Narrow"/>
                </w:rPr>
                <w:t xml:space="preserve">Ing. Martin </w:t>
              </w:r>
              <w:proofErr w:type="spellStart"/>
              <w:r w:rsidR="003003D9">
                <w:rPr>
                  <w:rStyle w:val="Hypertextovprepojenie"/>
                  <w:rFonts w:ascii="Aptos Narrow" w:hAnsi="Aptos Narrow"/>
                </w:rPr>
                <w:t>Kontšek</w:t>
              </w:r>
              <w:proofErr w:type="spellEnd"/>
              <w:r w:rsidR="003003D9">
                <w:rPr>
                  <w:rStyle w:val="Hypertextovprepojenie"/>
                  <w:rFonts w:ascii="Aptos Narrow" w:hAnsi="Aptos Narrow"/>
                </w:rPr>
                <w:t>, PhD.</w:t>
              </w:r>
            </w:hyperlink>
          </w:p>
        </w:tc>
        <w:tc>
          <w:tcPr>
            <w:tcW w:w="3119" w:type="dxa"/>
            <w:vAlign w:val="center"/>
          </w:tcPr>
          <w:p w14:paraId="3A4D3040" w14:textId="6DE77D88" w:rsidR="003003D9" w:rsidRDefault="003003D9" w:rsidP="003003D9">
            <w:r>
              <w:rPr>
                <w:rFonts w:ascii="Aptos Narrow" w:hAnsi="Aptos Narrow"/>
                <w:color w:val="000000"/>
              </w:rPr>
              <w:t>6BI0028 počítačové siete 3</w:t>
            </w:r>
          </w:p>
        </w:tc>
        <w:tc>
          <w:tcPr>
            <w:tcW w:w="1559" w:type="dxa"/>
            <w:vAlign w:val="center"/>
          </w:tcPr>
          <w:p w14:paraId="3E40E848" w14:textId="6E88D619"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B1BF49C" w14:textId="77777777" w:rsidR="003003D9" w:rsidRPr="00DE60FD" w:rsidRDefault="003003D9" w:rsidP="003003D9">
            <w:pPr>
              <w:jc w:val="both"/>
              <w:rPr>
                <w:rFonts w:cstheme="minorHAnsi"/>
                <w:bCs/>
                <w:i/>
              </w:rPr>
            </w:pPr>
          </w:p>
        </w:tc>
      </w:tr>
      <w:tr w:rsidR="003003D9" w:rsidRPr="00DE60FD" w14:paraId="0FE9DCAC" w14:textId="77777777" w:rsidTr="00E622F4">
        <w:trPr>
          <w:trHeight w:val="24"/>
        </w:trPr>
        <w:tc>
          <w:tcPr>
            <w:tcW w:w="708" w:type="dxa"/>
          </w:tcPr>
          <w:p w14:paraId="459B95C1" w14:textId="36F36B16" w:rsidR="003003D9" w:rsidRPr="00DE60FD" w:rsidRDefault="003003D9" w:rsidP="003003D9">
            <w:pPr>
              <w:jc w:val="both"/>
              <w:rPr>
                <w:rFonts w:cstheme="minorHAnsi"/>
                <w:bCs/>
                <w:i/>
              </w:rPr>
            </w:pPr>
          </w:p>
        </w:tc>
        <w:tc>
          <w:tcPr>
            <w:tcW w:w="2978" w:type="dxa"/>
            <w:vAlign w:val="center"/>
          </w:tcPr>
          <w:p w14:paraId="7CCCF9D5" w14:textId="79FF9426"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Martin </w:t>
            </w:r>
            <w:proofErr w:type="spellStart"/>
            <w:r w:rsidRPr="00DE041B">
              <w:rPr>
                <w:rStyle w:val="Hypertextovprepojenie"/>
                <w:rFonts w:ascii="Aptos Narrow" w:hAnsi="Aptos Narrow"/>
              </w:rPr>
              <w:t>Mazúch</w:t>
            </w:r>
            <w:proofErr w:type="spellEnd"/>
          </w:p>
        </w:tc>
        <w:tc>
          <w:tcPr>
            <w:tcW w:w="3119" w:type="dxa"/>
            <w:vAlign w:val="center"/>
          </w:tcPr>
          <w:p w14:paraId="5E994FB9" w14:textId="1BC5ECD3" w:rsidR="003003D9" w:rsidRDefault="003003D9" w:rsidP="003003D9">
            <w:r>
              <w:rPr>
                <w:rFonts w:ascii="Aptos Narrow" w:hAnsi="Aptos Narrow"/>
                <w:color w:val="000000"/>
              </w:rPr>
              <w:t>6BI0050 vývoj pokročilých aplikácií</w:t>
            </w:r>
          </w:p>
        </w:tc>
        <w:tc>
          <w:tcPr>
            <w:tcW w:w="1559" w:type="dxa"/>
            <w:vAlign w:val="center"/>
          </w:tcPr>
          <w:p w14:paraId="3A94430D" w14:textId="624EF55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64DD1134" w14:textId="77777777" w:rsidR="003003D9" w:rsidRPr="00DE60FD" w:rsidRDefault="003003D9" w:rsidP="003003D9">
            <w:pPr>
              <w:jc w:val="both"/>
              <w:rPr>
                <w:rFonts w:cstheme="minorHAnsi"/>
                <w:bCs/>
                <w:i/>
              </w:rPr>
            </w:pPr>
          </w:p>
        </w:tc>
      </w:tr>
      <w:tr w:rsidR="003003D9" w:rsidRPr="00DE60FD" w14:paraId="43F09551" w14:textId="77777777" w:rsidTr="00E622F4">
        <w:trPr>
          <w:trHeight w:val="24"/>
        </w:trPr>
        <w:tc>
          <w:tcPr>
            <w:tcW w:w="708" w:type="dxa"/>
          </w:tcPr>
          <w:p w14:paraId="0C6F1290" w14:textId="335FEA62" w:rsidR="003003D9" w:rsidRPr="00DE60FD" w:rsidRDefault="003003D9" w:rsidP="003003D9">
            <w:pPr>
              <w:jc w:val="both"/>
              <w:rPr>
                <w:rFonts w:cstheme="minorHAnsi"/>
                <w:bCs/>
                <w:i/>
              </w:rPr>
            </w:pPr>
          </w:p>
        </w:tc>
        <w:tc>
          <w:tcPr>
            <w:tcW w:w="2978" w:type="dxa"/>
            <w:vAlign w:val="center"/>
          </w:tcPr>
          <w:p w14:paraId="1C27CDAB" w14:textId="333A7BBD"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Martin </w:t>
            </w:r>
            <w:proofErr w:type="spellStart"/>
            <w:r w:rsidRPr="00DE041B">
              <w:rPr>
                <w:rStyle w:val="Hypertextovprepojenie"/>
                <w:rFonts w:ascii="Aptos Narrow" w:hAnsi="Aptos Narrow"/>
              </w:rPr>
              <w:t>Mičiak</w:t>
            </w:r>
            <w:proofErr w:type="spellEnd"/>
            <w:r w:rsidRPr="00DE041B">
              <w:rPr>
                <w:rStyle w:val="Hypertextovprepojenie"/>
                <w:rFonts w:ascii="Aptos Narrow" w:hAnsi="Aptos Narrow"/>
              </w:rPr>
              <w:t>, PhD.</w:t>
            </w:r>
          </w:p>
        </w:tc>
        <w:tc>
          <w:tcPr>
            <w:tcW w:w="3119" w:type="dxa"/>
            <w:vAlign w:val="center"/>
          </w:tcPr>
          <w:p w14:paraId="3E09EB2B" w14:textId="403CB056" w:rsidR="003003D9" w:rsidRDefault="003003D9" w:rsidP="003003D9">
            <w:r>
              <w:rPr>
                <w:rFonts w:ascii="Aptos Narrow" w:hAnsi="Aptos Narrow"/>
                <w:color w:val="000000"/>
              </w:rPr>
              <w:t>6BH0002 sociológia</w:t>
            </w:r>
          </w:p>
        </w:tc>
        <w:tc>
          <w:tcPr>
            <w:tcW w:w="1559" w:type="dxa"/>
            <w:vAlign w:val="center"/>
          </w:tcPr>
          <w:p w14:paraId="1D8FA67E" w14:textId="625A1E0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2AF2E965" w14:textId="77777777" w:rsidR="003003D9" w:rsidRPr="00DE60FD" w:rsidRDefault="003003D9" w:rsidP="003003D9">
            <w:pPr>
              <w:jc w:val="both"/>
              <w:rPr>
                <w:rFonts w:cstheme="minorHAnsi"/>
                <w:bCs/>
                <w:i/>
              </w:rPr>
            </w:pPr>
          </w:p>
        </w:tc>
      </w:tr>
      <w:tr w:rsidR="003003D9" w:rsidRPr="00DE60FD" w14:paraId="24DC8B32" w14:textId="77777777" w:rsidTr="00E622F4">
        <w:trPr>
          <w:trHeight w:val="24"/>
        </w:trPr>
        <w:tc>
          <w:tcPr>
            <w:tcW w:w="708" w:type="dxa"/>
          </w:tcPr>
          <w:p w14:paraId="1DC64DA7" w14:textId="01AF7EB5" w:rsidR="003003D9" w:rsidRPr="00DE60FD" w:rsidRDefault="003003D9" w:rsidP="003003D9">
            <w:pPr>
              <w:jc w:val="both"/>
              <w:rPr>
                <w:rFonts w:cstheme="minorHAnsi"/>
                <w:bCs/>
                <w:i/>
              </w:rPr>
            </w:pPr>
          </w:p>
        </w:tc>
        <w:tc>
          <w:tcPr>
            <w:tcW w:w="2978" w:type="dxa"/>
            <w:vAlign w:val="center"/>
          </w:tcPr>
          <w:p w14:paraId="5B9DC5A7" w14:textId="5E38B037" w:rsidR="003003D9" w:rsidRPr="00DE041B" w:rsidRDefault="00167D3B" w:rsidP="003003D9">
            <w:pPr>
              <w:rPr>
                <w:rStyle w:val="Hypertextovprepojenie"/>
                <w:rFonts w:ascii="Aptos Narrow" w:hAnsi="Aptos Narrow"/>
              </w:rPr>
            </w:pPr>
            <w:hyperlink r:id="rId126" w:tgtFrame="vupch" w:tooltip="VUPCH/VTC" w:history="1">
              <w:r w:rsidR="003003D9">
                <w:rPr>
                  <w:rStyle w:val="Hypertextovprepojenie"/>
                  <w:rFonts w:ascii="Aptos Narrow" w:hAnsi="Aptos Narrow"/>
                </w:rPr>
                <w:t xml:space="preserve">Ing. Martina </w:t>
              </w:r>
              <w:proofErr w:type="spellStart"/>
              <w:r w:rsidR="003003D9">
                <w:rPr>
                  <w:rStyle w:val="Hypertextovprepojenie"/>
                  <w:rFonts w:ascii="Aptos Narrow" w:hAnsi="Aptos Narrow"/>
                </w:rPr>
                <w:t>Hrínová</w:t>
              </w:r>
              <w:proofErr w:type="spellEnd"/>
              <w:r w:rsidR="003003D9">
                <w:rPr>
                  <w:rStyle w:val="Hypertextovprepojenie"/>
                  <w:rFonts w:ascii="Aptos Narrow" w:hAnsi="Aptos Narrow"/>
                </w:rPr>
                <w:t xml:space="preserve"> </w:t>
              </w:r>
              <w:proofErr w:type="spellStart"/>
              <w:r w:rsidR="003003D9">
                <w:rPr>
                  <w:rStyle w:val="Hypertextovprepojenie"/>
                  <w:rFonts w:ascii="Aptos Narrow" w:hAnsi="Aptos Narrow"/>
                </w:rPr>
                <w:t>Durneková</w:t>
              </w:r>
              <w:proofErr w:type="spellEnd"/>
            </w:hyperlink>
          </w:p>
        </w:tc>
        <w:tc>
          <w:tcPr>
            <w:tcW w:w="3119" w:type="dxa"/>
            <w:vAlign w:val="center"/>
          </w:tcPr>
          <w:p w14:paraId="4EB46FAC" w14:textId="3B60AA8B" w:rsidR="003003D9" w:rsidRDefault="003003D9" w:rsidP="003003D9">
            <w:r>
              <w:rPr>
                <w:rFonts w:ascii="Aptos Narrow" w:hAnsi="Aptos Narrow"/>
                <w:color w:val="000000"/>
              </w:rPr>
              <w:t>6BI0005 databázové systémy</w:t>
            </w:r>
          </w:p>
        </w:tc>
        <w:tc>
          <w:tcPr>
            <w:tcW w:w="1559" w:type="dxa"/>
            <w:vAlign w:val="center"/>
          </w:tcPr>
          <w:p w14:paraId="7B2CED1A" w14:textId="4098B7E9"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590F390" w14:textId="77777777" w:rsidR="003003D9" w:rsidRPr="00DE60FD" w:rsidRDefault="003003D9" w:rsidP="003003D9">
            <w:pPr>
              <w:jc w:val="both"/>
              <w:rPr>
                <w:rFonts w:cstheme="minorHAnsi"/>
                <w:bCs/>
                <w:i/>
              </w:rPr>
            </w:pPr>
          </w:p>
        </w:tc>
      </w:tr>
      <w:tr w:rsidR="003003D9" w:rsidRPr="00DE60FD" w14:paraId="66E5E48C" w14:textId="77777777" w:rsidTr="00E622F4">
        <w:trPr>
          <w:trHeight w:val="24"/>
        </w:trPr>
        <w:tc>
          <w:tcPr>
            <w:tcW w:w="708" w:type="dxa"/>
          </w:tcPr>
          <w:p w14:paraId="43DCA766" w14:textId="449C95B5" w:rsidR="003003D9" w:rsidRPr="00DE60FD" w:rsidRDefault="003003D9" w:rsidP="003003D9">
            <w:pPr>
              <w:jc w:val="both"/>
              <w:rPr>
                <w:rFonts w:cstheme="minorHAnsi"/>
                <w:bCs/>
                <w:i/>
              </w:rPr>
            </w:pPr>
          </w:p>
        </w:tc>
        <w:tc>
          <w:tcPr>
            <w:tcW w:w="2978" w:type="dxa"/>
            <w:vAlign w:val="center"/>
          </w:tcPr>
          <w:p w14:paraId="030EBB8A" w14:textId="65AC23BB"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Matej </w:t>
            </w:r>
            <w:proofErr w:type="spellStart"/>
            <w:r w:rsidRPr="00DE041B">
              <w:rPr>
                <w:rStyle w:val="Hypertextovprepojenie"/>
                <w:rFonts w:ascii="Aptos Narrow" w:hAnsi="Aptos Narrow"/>
              </w:rPr>
              <w:t>Goraus</w:t>
            </w:r>
            <w:proofErr w:type="spellEnd"/>
            <w:r w:rsidRPr="00DE041B">
              <w:rPr>
                <w:rStyle w:val="Hypertextovprepojenie"/>
                <w:rFonts w:ascii="Aptos Narrow" w:hAnsi="Aptos Narrow"/>
              </w:rPr>
              <w:t>, PhD.</w:t>
            </w:r>
          </w:p>
        </w:tc>
        <w:tc>
          <w:tcPr>
            <w:tcW w:w="3119" w:type="dxa"/>
            <w:vAlign w:val="center"/>
          </w:tcPr>
          <w:p w14:paraId="673D5B8C" w14:textId="12412E6A" w:rsidR="003003D9" w:rsidRDefault="003003D9" w:rsidP="003003D9">
            <w:r>
              <w:rPr>
                <w:rFonts w:ascii="Aptos Narrow" w:hAnsi="Aptos Narrow"/>
                <w:color w:val="000000"/>
              </w:rPr>
              <w:t>6BF0001 základy fyziky</w:t>
            </w:r>
          </w:p>
        </w:tc>
        <w:tc>
          <w:tcPr>
            <w:tcW w:w="1559" w:type="dxa"/>
            <w:vAlign w:val="center"/>
          </w:tcPr>
          <w:p w14:paraId="37EDEF77" w14:textId="0FA04BB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3E087E66" w14:textId="77777777" w:rsidR="003003D9" w:rsidRPr="00DE60FD" w:rsidRDefault="003003D9" w:rsidP="003003D9">
            <w:pPr>
              <w:jc w:val="both"/>
              <w:rPr>
                <w:rFonts w:cstheme="minorHAnsi"/>
                <w:bCs/>
                <w:i/>
              </w:rPr>
            </w:pPr>
          </w:p>
        </w:tc>
      </w:tr>
      <w:tr w:rsidR="003003D9" w:rsidRPr="00DE60FD" w14:paraId="0FE4A59E" w14:textId="77777777" w:rsidTr="00E622F4">
        <w:trPr>
          <w:trHeight w:val="24"/>
        </w:trPr>
        <w:tc>
          <w:tcPr>
            <w:tcW w:w="708" w:type="dxa"/>
          </w:tcPr>
          <w:p w14:paraId="6E605481" w14:textId="46282430" w:rsidR="003003D9" w:rsidRPr="00DE60FD" w:rsidRDefault="003003D9" w:rsidP="003003D9">
            <w:pPr>
              <w:jc w:val="both"/>
              <w:rPr>
                <w:rFonts w:cstheme="minorHAnsi"/>
                <w:bCs/>
                <w:i/>
              </w:rPr>
            </w:pPr>
          </w:p>
        </w:tc>
        <w:tc>
          <w:tcPr>
            <w:tcW w:w="2978" w:type="dxa"/>
            <w:vAlign w:val="center"/>
          </w:tcPr>
          <w:p w14:paraId="0096D792" w14:textId="371A9AD8"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Matej </w:t>
            </w:r>
            <w:proofErr w:type="spellStart"/>
            <w:r w:rsidRPr="00DE041B">
              <w:rPr>
                <w:rStyle w:val="Hypertextovprepojenie"/>
                <w:rFonts w:ascii="Aptos Narrow" w:hAnsi="Aptos Narrow"/>
              </w:rPr>
              <w:t>Meško</w:t>
            </w:r>
            <w:proofErr w:type="spellEnd"/>
            <w:r w:rsidRPr="00DE041B">
              <w:rPr>
                <w:rStyle w:val="Hypertextovprepojenie"/>
                <w:rFonts w:ascii="Aptos Narrow" w:hAnsi="Aptos Narrow"/>
              </w:rPr>
              <w:t>, PhD.</w:t>
            </w:r>
          </w:p>
        </w:tc>
        <w:tc>
          <w:tcPr>
            <w:tcW w:w="3119" w:type="dxa"/>
            <w:vAlign w:val="center"/>
          </w:tcPr>
          <w:p w14:paraId="35D8B583" w14:textId="7AA7F5B1" w:rsidR="003003D9" w:rsidRDefault="003003D9" w:rsidP="003003D9">
            <w:r>
              <w:rPr>
                <w:rFonts w:ascii="Aptos Narrow" w:hAnsi="Aptos Narrow"/>
                <w:color w:val="000000"/>
              </w:rPr>
              <w:t>6UI0012 vývoj aplikácií pre internet a intranet</w:t>
            </w:r>
          </w:p>
        </w:tc>
        <w:tc>
          <w:tcPr>
            <w:tcW w:w="1559" w:type="dxa"/>
            <w:vAlign w:val="center"/>
          </w:tcPr>
          <w:p w14:paraId="55B82247" w14:textId="1CB8F3B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1407F23C" w14:textId="77777777" w:rsidR="003003D9" w:rsidRPr="00DE60FD" w:rsidRDefault="003003D9" w:rsidP="003003D9">
            <w:pPr>
              <w:jc w:val="both"/>
              <w:rPr>
                <w:rFonts w:cstheme="minorHAnsi"/>
                <w:bCs/>
                <w:i/>
              </w:rPr>
            </w:pPr>
          </w:p>
        </w:tc>
      </w:tr>
      <w:tr w:rsidR="003003D9" w:rsidRPr="00DE60FD" w14:paraId="2D6046ED" w14:textId="77777777" w:rsidTr="00E622F4">
        <w:trPr>
          <w:trHeight w:val="24"/>
        </w:trPr>
        <w:tc>
          <w:tcPr>
            <w:tcW w:w="708" w:type="dxa"/>
          </w:tcPr>
          <w:p w14:paraId="431FD654" w14:textId="0D011158" w:rsidR="003003D9" w:rsidRPr="00DE60FD" w:rsidRDefault="003003D9" w:rsidP="003003D9">
            <w:pPr>
              <w:jc w:val="both"/>
              <w:rPr>
                <w:rFonts w:cstheme="minorHAnsi"/>
                <w:bCs/>
                <w:i/>
              </w:rPr>
            </w:pPr>
          </w:p>
        </w:tc>
        <w:tc>
          <w:tcPr>
            <w:tcW w:w="2978" w:type="dxa"/>
            <w:vAlign w:val="center"/>
          </w:tcPr>
          <w:p w14:paraId="376E3E2A" w14:textId="2FB96A6B" w:rsidR="003003D9" w:rsidRDefault="00167D3B" w:rsidP="003003D9">
            <w:hyperlink r:id="rId127"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Ďuračík</w:t>
              </w:r>
              <w:proofErr w:type="spellEnd"/>
              <w:r w:rsidR="003003D9">
                <w:rPr>
                  <w:rStyle w:val="Hypertextovprepojenie"/>
                  <w:rFonts w:ascii="Aptos Narrow" w:hAnsi="Aptos Narrow"/>
                </w:rPr>
                <w:t>, PhD.</w:t>
              </w:r>
            </w:hyperlink>
          </w:p>
        </w:tc>
        <w:tc>
          <w:tcPr>
            <w:tcW w:w="3119" w:type="dxa"/>
            <w:vAlign w:val="center"/>
          </w:tcPr>
          <w:p w14:paraId="1B53AF72" w14:textId="2B7C402B" w:rsidR="003003D9" w:rsidRDefault="003003D9" w:rsidP="003003D9">
            <w:r>
              <w:rPr>
                <w:rFonts w:ascii="Aptos Narrow" w:hAnsi="Aptos Narrow"/>
                <w:color w:val="000000"/>
              </w:rPr>
              <w:t>6BI0011 informatika 1</w:t>
            </w:r>
          </w:p>
        </w:tc>
        <w:tc>
          <w:tcPr>
            <w:tcW w:w="1559" w:type="dxa"/>
            <w:vAlign w:val="center"/>
          </w:tcPr>
          <w:p w14:paraId="747E6840" w14:textId="0760723D"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3072562A" w14:textId="77777777" w:rsidR="003003D9" w:rsidRPr="00DE60FD" w:rsidRDefault="003003D9" w:rsidP="003003D9">
            <w:pPr>
              <w:jc w:val="both"/>
              <w:rPr>
                <w:rFonts w:cstheme="minorHAnsi"/>
                <w:bCs/>
                <w:i/>
              </w:rPr>
            </w:pPr>
          </w:p>
        </w:tc>
      </w:tr>
      <w:tr w:rsidR="003003D9" w:rsidRPr="00DE60FD" w14:paraId="30B4B40F" w14:textId="77777777" w:rsidTr="00E622F4">
        <w:trPr>
          <w:trHeight w:val="24"/>
        </w:trPr>
        <w:tc>
          <w:tcPr>
            <w:tcW w:w="708" w:type="dxa"/>
          </w:tcPr>
          <w:p w14:paraId="252C7DCA" w14:textId="7D031084" w:rsidR="003003D9" w:rsidRPr="00DE60FD" w:rsidRDefault="003003D9" w:rsidP="003003D9">
            <w:pPr>
              <w:jc w:val="both"/>
              <w:rPr>
                <w:rFonts w:cstheme="minorHAnsi"/>
                <w:bCs/>
                <w:i/>
              </w:rPr>
            </w:pPr>
          </w:p>
        </w:tc>
        <w:tc>
          <w:tcPr>
            <w:tcW w:w="2978" w:type="dxa"/>
            <w:vAlign w:val="center"/>
          </w:tcPr>
          <w:p w14:paraId="36E27172" w14:textId="560B50AA" w:rsidR="003003D9" w:rsidRDefault="00167D3B" w:rsidP="003003D9">
            <w:hyperlink r:id="rId128"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Ďuračík</w:t>
              </w:r>
              <w:proofErr w:type="spellEnd"/>
              <w:r w:rsidR="003003D9">
                <w:rPr>
                  <w:rStyle w:val="Hypertextovprepojenie"/>
                  <w:rFonts w:ascii="Aptos Narrow" w:hAnsi="Aptos Narrow"/>
                </w:rPr>
                <w:t>, PhD.</w:t>
              </w:r>
            </w:hyperlink>
          </w:p>
        </w:tc>
        <w:tc>
          <w:tcPr>
            <w:tcW w:w="3119" w:type="dxa"/>
            <w:vAlign w:val="center"/>
          </w:tcPr>
          <w:p w14:paraId="2826EBB2" w14:textId="44339526" w:rsidR="003003D9" w:rsidRDefault="003003D9" w:rsidP="003003D9">
            <w:r>
              <w:rPr>
                <w:rFonts w:ascii="Aptos Narrow" w:hAnsi="Aptos Narrow"/>
                <w:color w:val="000000"/>
              </w:rPr>
              <w:t>6BI0012 informatika 2</w:t>
            </w:r>
          </w:p>
        </w:tc>
        <w:tc>
          <w:tcPr>
            <w:tcW w:w="1559" w:type="dxa"/>
            <w:vAlign w:val="center"/>
          </w:tcPr>
          <w:p w14:paraId="782CD7DD" w14:textId="3AB1551B"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6B622F12" w14:textId="77777777" w:rsidR="003003D9" w:rsidRPr="00DE60FD" w:rsidRDefault="003003D9" w:rsidP="003003D9">
            <w:pPr>
              <w:jc w:val="both"/>
              <w:rPr>
                <w:rFonts w:cstheme="minorHAnsi"/>
                <w:bCs/>
                <w:i/>
              </w:rPr>
            </w:pPr>
          </w:p>
        </w:tc>
      </w:tr>
      <w:tr w:rsidR="003003D9" w:rsidRPr="00DE60FD" w14:paraId="75CEE333" w14:textId="77777777" w:rsidTr="00E622F4">
        <w:trPr>
          <w:trHeight w:val="24"/>
        </w:trPr>
        <w:tc>
          <w:tcPr>
            <w:tcW w:w="708" w:type="dxa"/>
          </w:tcPr>
          <w:p w14:paraId="68001D57" w14:textId="77777777" w:rsidR="003003D9" w:rsidRPr="00DE60FD" w:rsidRDefault="003003D9" w:rsidP="003003D9">
            <w:pPr>
              <w:jc w:val="both"/>
              <w:rPr>
                <w:rFonts w:cstheme="minorHAnsi"/>
                <w:bCs/>
                <w:i/>
              </w:rPr>
            </w:pPr>
          </w:p>
        </w:tc>
        <w:tc>
          <w:tcPr>
            <w:tcW w:w="2978" w:type="dxa"/>
            <w:vAlign w:val="center"/>
          </w:tcPr>
          <w:p w14:paraId="6772791B" w14:textId="5E976DC5" w:rsidR="003003D9" w:rsidRDefault="00167D3B" w:rsidP="003003D9">
            <w:hyperlink r:id="rId129"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Ďuračík</w:t>
              </w:r>
              <w:proofErr w:type="spellEnd"/>
              <w:r w:rsidR="003003D9">
                <w:rPr>
                  <w:rStyle w:val="Hypertextovprepojenie"/>
                  <w:rFonts w:ascii="Aptos Narrow" w:hAnsi="Aptos Narrow"/>
                </w:rPr>
                <w:t>, PhD.</w:t>
              </w:r>
            </w:hyperlink>
          </w:p>
        </w:tc>
        <w:tc>
          <w:tcPr>
            <w:tcW w:w="3119" w:type="dxa"/>
            <w:vAlign w:val="center"/>
          </w:tcPr>
          <w:p w14:paraId="2D9CED3B" w14:textId="2BF1E62A" w:rsidR="003003D9" w:rsidRDefault="003003D9" w:rsidP="003003D9">
            <w:r>
              <w:rPr>
                <w:rFonts w:ascii="Aptos Narrow" w:hAnsi="Aptos Narrow"/>
                <w:color w:val="000000"/>
              </w:rPr>
              <w:t>6BI0048 vývoj aplikácií pre mobilné zariadenia</w:t>
            </w:r>
          </w:p>
        </w:tc>
        <w:tc>
          <w:tcPr>
            <w:tcW w:w="1559" w:type="dxa"/>
            <w:vAlign w:val="center"/>
          </w:tcPr>
          <w:p w14:paraId="7845C3E7" w14:textId="3AB30E69"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27795C19" w14:textId="77777777" w:rsidR="003003D9" w:rsidRPr="00DE60FD" w:rsidRDefault="003003D9" w:rsidP="003003D9">
            <w:pPr>
              <w:jc w:val="both"/>
              <w:rPr>
                <w:rFonts w:cstheme="minorHAnsi"/>
                <w:bCs/>
                <w:i/>
              </w:rPr>
            </w:pPr>
          </w:p>
        </w:tc>
      </w:tr>
      <w:tr w:rsidR="003003D9" w:rsidRPr="00DE60FD" w14:paraId="4D12EDFC" w14:textId="77777777" w:rsidTr="00E622F4">
        <w:trPr>
          <w:trHeight w:val="24"/>
        </w:trPr>
        <w:tc>
          <w:tcPr>
            <w:tcW w:w="708" w:type="dxa"/>
          </w:tcPr>
          <w:p w14:paraId="6E1A2537" w14:textId="799D96F4" w:rsidR="003003D9" w:rsidRPr="00DE60FD" w:rsidRDefault="003003D9" w:rsidP="003003D9">
            <w:pPr>
              <w:jc w:val="both"/>
              <w:rPr>
                <w:rFonts w:cstheme="minorHAnsi"/>
                <w:bCs/>
                <w:i/>
              </w:rPr>
            </w:pPr>
          </w:p>
        </w:tc>
        <w:tc>
          <w:tcPr>
            <w:tcW w:w="2978" w:type="dxa"/>
            <w:vAlign w:val="center"/>
          </w:tcPr>
          <w:p w14:paraId="7C1293C1" w14:textId="2BFB9B1C" w:rsidR="003003D9" w:rsidRDefault="00167D3B" w:rsidP="003003D9">
            <w:hyperlink r:id="rId130"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Ďuračík</w:t>
              </w:r>
              <w:proofErr w:type="spellEnd"/>
              <w:r w:rsidR="003003D9">
                <w:rPr>
                  <w:rStyle w:val="Hypertextovprepojenie"/>
                  <w:rFonts w:ascii="Aptos Narrow" w:hAnsi="Aptos Narrow"/>
                </w:rPr>
                <w:t>, PhD.</w:t>
              </w:r>
            </w:hyperlink>
          </w:p>
        </w:tc>
        <w:tc>
          <w:tcPr>
            <w:tcW w:w="3119" w:type="dxa"/>
            <w:vAlign w:val="center"/>
          </w:tcPr>
          <w:p w14:paraId="6FBB5F27" w14:textId="44DE6F8A" w:rsidR="003003D9" w:rsidRDefault="003003D9" w:rsidP="003003D9">
            <w:r>
              <w:rPr>
                <w:rFonts w:ascii="Aptos Narrow" w:hAnsi="Aptos Narrow"/>
                <w:color w:val="000000"/>
              </w:rPr>
              <w:t>6UI0012 vývoj aplikácií pre internet a intranet</w:t>
            </w:r>
          </w:p>
        </w:tc>
        <w:tc>
          <w:tcPr>
            <w:tcW w:w="1559" w:type="dxa"/>
            <w:vAlign w:val="center"/>
          </w:tcPr>
          <w:p w14:paraId="023E47BE" w14:textId="68D8DFA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2A52FF25" w14:textId="77777777" w:rsidR="003003D9" w:rsidRPr="00DE60FD" w:rsidRDefault="003003D9" w:rsidP="003003D9">
            <w:pPr>
              <w:jc w:val="both"/>
              <w:rPr>
                <w:rFonts w:cstheme="minorHAnsi"/>
                <w:bCs/>
                <w:i/>
              </w:rPr>
            </w:pPr>
          </w:p>
        </w:tc>
      </w:tr>
      <w:tr w:rsidR="003003D9" w:rsidRPr="00DE60FD" w14:paraId="21C8DF77" w14:textId="77777777" w:rsidTr="00E622F4">
        <w:trPr>
          <w:trHeight w:val="24"/>
        </w:trPr>
        <w:tc>
          <w:tcPr>
            <w:tcW w:w="708" w:type="dxa"/>
          </w:tcPr>
          <w:p w14:paraId="2818EDD9" w14:textId="2DB50A59" w:rsidR="003003D9" w:rsidRPr="00DE60FD" w:rsidRDefault="003003D9" w:rsidP="003003D9">
            <w:pPr>
              <w:jc w:val="both"/>
              <w:rPr>
                <w:rFonts w:cstheme="minorHAnsi"/>
                <w:bCs/>
                <w:i/>
              </w:rPr>
            </w:pPr>
          </w:p>
        </w:tc>
        <w:tc>
          <w:tcPr>
            <w:tcW w:w="2978" w:type="dxa"/>
            <w:vAlign w:val="center"/>
          </w:tcPr>
          <w:p w14:paraId="5F695CEC" w14:textId="5A9B3978" w:rsidR="003003D9" w:rsidRDefault="00167D3B" w:rsidP="003003D9">
            <w:hyperlink r:id="rId131"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Hodoň</w:t>
              </w:r>
              <w:proofErr w:type="spellEnd"/>
              <w:r w:rsidR="003003D9">
                <w:rPr>
                  <w:rStyle w:val="Hypertextovprepojenie"/>
                  <w:rFonts w:ascii="Aptos Narrow" w:hAnsi="Aptos Narrow"/>
                </w:rPr>
                <w:t>, PhD.</w:t>
              </w:r>
            </w:hyperlink>
          </w:p>
        </w:tc>
        <w:tc>
          <w:tcPr>
            <w:tcW w:w="3119" w:type="dxa"/>
            <w:vAlign w:val="center"/>
          </w:tcPr>
          <w:p w14:paraId="681EA153" w14:textId="4BF7E09A" w:rsidR="003003D9" w:rsidRDefault="003003D9" w:rsidP="003003D9">
            <w:r>
              <w:rPr>
                <w:rFonts w:ascii="Aptos Narrow" w:hAnsi="Aptos Narrow"/>
                <w:color w:val="000000"/>
              </w:rPr>
              <w:t>6BE0002 elektronika</w:t>
            </w:r>
          </w:p>
        </w:tc>
        <w:tc>
          <w:tcPr>
            <w:tcW w:w="1559" w:type="dxa"/>
            <w:vAlign w:val="center"/>
          </w:tcPr>
          <w:p w14:paraId="7A1FD3F3" w14:textId="04444A66"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32131993" w14:textId="77777777" w:rsidR="003003D9" w:rsidRPr="00DE60FD" w:rsidRDefault="003003D9" w:rsidP="003003D9">
            <w:pPr>
              <w:jc w:val="both"/>
              <w:rPr>
                <w:rFonts w:cstheme="minorHAnsi"/>
                <w:bCs/>
                <w:i/>
              </w:rPr>
            </w:pPr>
          </w:p>
        </w:tc>
      </w:tr>
      <w:tr w:rsidR="003003D9" w:rsidRPr="00DE60FD" w14:paraId="4ACE8AA1" w14:textId="77777777" w:rsidTr="00E622F4">
        <w:trPr>
          <w:trHeight w:val="24"/>
        </w:trPr>
        <w:tc>
          <w:tcPr>
            <w:tcW w:w="708" w:type="dxa"/>
          </w:tcPr>
          <w:p w14:paraId="7448FAC1" w14:textId="155ACDFA" w:rsidR="003003D9" w:rsidRPr="00DE60FD" w:rsidRDefault="003003D9" w:rsidP="003003D9">
            <w:pPr>
              <w:jc w:val="both"/>
              <w:rPr>
                <w:rFonts w:cstheme="minorHAnsi"/>
                <w:bCs/>
                <w:i/>
              </w:rPr>
            </w:pPr>
          </w:p>
        </w:tc>
        <w:tc>
          <w:tcPr>
            <w:tcW w:w="2978" w:type="dxa"/>
            <w:vAlign w:val="center"/>
          </w:tcPr>
          <w:p w14:paraId="2EC8B8FF" w14:textId="41D3F32E" w:rsidR="003003D9" w:rsidRDefault="00167D3B" w:rsidP="003003D9">
            <w:hyperlink r:id="rId132"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Hodoň</w:t>
              </w:r>
              <w:proofErr w:type="spellEnd"/>
              <w:r w:rsidR="003003D9">
                <w:rPr>
                  <w:rStyle w:val="Hypertextovprepojenie"/>
                  <w:rFonts w:ascii="Aptos Narrow" w:hAnsi="Aptos Narrow"/>
                </w:rPr>
                <w:t>, PhD.</w:t>
              </w:r>
            </w:hyperlink>
          </w:p>
        </w:tc>
        <w:tc>
          <w:tcPr>
            <w:tcW w:w="3119" w:type="dxa"/>
            <w:vAlign w:val="center"/>
          </w:tcPr>
          <w:p w14:paraId="656DE447" w14:textId="5624C5F6" w:rsidR="003003D9" w:rsidRDefault="003003D9" w:rsidP="003003D9">
            <w:r>
              <w:rPr>
                <w:rFonts w:ascii="Aptos Narrow" w:hAnsi="Aptos Narrow"/>
                <w:color w:val="000000"/>
              </w:rPr>
              <w:t>6BI0051 vývoj vstavaných systémov</w:t>
            </w:r>
          </w:p>
        </w:tc>
        <w:tc>
          <w:tcPr>
            <w:tcW w:w="1559" w:type="dxa"/>
            <w:vAlign w:val="center"/>
          </w:tcPr>
          <w:p w14:paraId="43DB693C" w14:textId="5DE4C43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5360FCC9" w14:textId="77777777" w:rsidR="003003D9" w:rsidRPr="00DE60FD" w:rsidRDefault="003003D9" w:rsidP="003003D9">
            <w:pPr>
              <w:jc w:val="both"/>
              <w:rPr>
                <w:rFonts w:cstheme="minorHAnsi"/>
                <w:bCs/>
                <w:i/>
              </w:rPr>
            </w:pPr>
          </w:p>
        </w:tc>
      </w:tr>
      <w:tr w:rsidR="003003D9" w:rsidRPr="00DE60FD" w14:paraId="2A5E358E" w14:textId="77777777" w:rsidTr="00E622F4">
        <w:trPr>
          <w:trHeight w:val="24"/>
        </w:trPr>
        <w:tc>
          <w:tcPr>
            <w:tcW w:w="708" w:type="dxa"/>
          </w:tcPr>
          <w:p w14:paraId="38142A80" w14:textId="579CBAE6" w:rsidR="003003D9" w:rsidRPr="00DE60FD" w:rsidRDefault="003003D9" w:rsidP="003003D9">
            <w:pPr>
              <w:jc w:val="both"/>
              <w:rPr>
                <w:rFonts w:cstheme="minorHAnsi"/>
                <w:bCs/>
                <w:i/>
              </w:rPr>
            </w:pPr>
          </w:p>
        </w:tc>
        <w:tc>
          <w:tcPr>
            <w:tcW w:w="2978" w:type="dxa"/>
            <w:vAlign w:val="center"/>
          </w:tcPr>
          <w:p w14:paraId="78AF3E92" w14:textId="21C01672" w:rsidR="003003D9" w:rsidRDefault="00167D3B" w:rsidP="003003D9">
            <w:hyperlink r:id="rId133"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Hodoň</w:t>
              </w:r>
              <w:proofErr w:type="spellEnd"/>
              <w:r w:rsidR="003003D9">
                <w:rPr>
                  <w:rStyle w:val="Hypertextovprepojenie"/>
                  <w:rFonts w:ascii="Aptos Narrow" w:hAnsi="Aptos Narrow"/>
                </w:rPr>
                <w:t>, PhD.</w:t>
              </w:r>
            </w:hyperlink>
          </w:p>
        </w:tc>
        <w:tc>
          <w:tcPr>
            <w:tcW w:w="3119" w:type="dxa"/>
            <w:vAlign w:val="center"/>
          </w:tcPr>
          <w:p w14:paraId="76007194" w14:textId="1C01DC05" w:rsidR="003003D9" w:rsidRDefault="003003D9" w:rsidP="003003D9">
            <w:r>
              <w:rPr>
                <w:rFonts w:ascii="Calibri" w:hAnsi="Calibri" w:cs="Calibri"/>
                <w:bCs/>
                <w:color w:val="000000"/>
              </w:rPr>
              <w:t>6BE0005 Projektovanie elektrotechnických systémov pre priemysel</w:t>
            </w:r>
          </w:p>
        </w:tc>
        <w:tc>
          <w:tcPr>
            <w:tcW w:w="1559" w:type="dxa"/>
            <w:vAlign w:val="center"/>
          </w:tcPr>
          <w:p w14:paraId="0A12356D" w14:textId="1755692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77985768" w14:textId="77777777" w:rsidR="003003D9" w:rsidRPr="00DE60FD" w:rsidRDefault="003003D9" w:rsidP="003003D9">
            <w:pPr>
              <w:jc w:val="both"/>
              <w:rPr>
                <w:rFonts w:cstheme="minorHAnsi"/>
                <w:bCs/>
                <w:i/>
              </w:rPr>
            </w:pPr>
          </w:p>
        </w:tc>
      </w:tr>
      <w:tr w:rsidR="003003D9" w:rsidRPr="00DE60FD" w14:paraId="3A109C3B" w14:textId="77777777" w:rsidTr="00E622F4">
        <w:trPr>
          <w:trHeight w:val="24"/>
        </w:trPr>
        <w:tc>
          <w:tcPr>
            <w:tcW w:w="708" w:type="dxa"/>
          </w:tcPr>
          <w:p w14:paraId="12DDE8F8" w14:textId="32BAE38B" w:rsidR="003003D9" w:rsidRPr="00DE60FD" w:rsidRDefault="003003D9" w:rsidP="003003D9">
            <w:pPr>
              <w:jc w:val="both"/>
              <w:rPr>
                <w:rFonts w:cstheme="minorHAnsi"/>
                <w:bCs/>
                <w:i/>
              </w:rPr>
            </w:pPr>
          </w:p>
        </w:tc>
        <w:tc>
          <w:tcPr>
            <w:tcW w:w="2978" w:type="dxa"/>
            <w:vAlign w:val="center"/>
          </w:tcPr>
          <w:p w14:paraId="663F215F" w14:textId="3ECDCBAE" w:rsidR="003003D9" w:rsidRDefault="00167D3B" w:rsidP="003003D9">
            <w:hyperlink r:id="rId134"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Hodoň</w:t>
              </w:r>
              <w:proofErr w:type="spellEnd"/>
              <w:r w:rsidR="003003D9">
                <w:rPr>
                  <w:rStyle w:val="Hypertextovprepojenie"/>
                  <w:rFonts w:ascii="Aptos Narrow" w:hAnsi="Aptos Narrow"/>
                </w:rPr>
                <w:t>, PhD.</w:t>
              </w:r>
            </w:hyperlink>
          </w:p>
        </w:tc>
        <w:tc>
          <w:tcPr>
            <w:tcW w:w="3119" w:type="dxa"/>
            <w:vAlign w:val="center"/>
          </w:tcPr>
          <w:p w14:paraId="1EF02AF5" w14:textId="71DFEB62" w:rsidR="003003D9" w:rsidRDefault="003003D9" w:rsidP="003003D9">
            <w:r>
              <w:rPr>
                <w:rFonts w:ascii="Aptos Narrow" w:hAnsi="Aptos Narrow"/>
                <w:color w:val="000000"/>
              </w:rPr>
              <w:t>6BI0040 technické prostriedky PC</w:t>
            </w:r>
          </w:p>
        </w:tc>
        <w:tc>
          <w:tcPr>
            <w:tcW w:w="1559" w:type="dxa"/>
            <w:vAlign w:val="center"/>
          </w:tcPr>
          <w:p w14:paraId="7EACACA0" w14:textId="17E0762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41677C19" w14:textId="77777777" w:rsidR="003003D9" w:rsidRPr="00DE60FD" w:rsidRDefault="003003D9" w:rsidP="003003D9">
            <w:pPr>
              <w:jc w:val="both"/>
              <w:rPr>
                <w:rFonts w:cstheme="minorHAnsi"/>
                <w:bCs/>
                <w:i/>
              </w:rPr>
            </w:pPr>
          </w:p>
        </w:tc>
      </w:tr>
      <w:tr w:rsidR="003003D9" w:rsidRPr="00DE60FD" w14:paraId="1AFCDBA3" w14:textId="77777777" w:rsidTr="00E622F4">
        <w:trPr>
          <w:trHeight w:val="24"/>
        </w:trPr>
        <w:tc>
          <w:tcPr>
            <w:tcW w:w="708" w:type="dxa"/>
          </w:tcPr>
          <w:p w14:paraId="5B066BA8" w14:textId="46B82B1B" w:rsidR="003003D9" w:rsidRPr="00DE60FD" w:rsidRDefault="003003D9" w:rsidP="003003D9">
            <w:pPr>
              <w:jc w:val="both"/>
              <w:rPr>
                <w:rFonts w:cstheme="minorHAnsi"/>
                <w:bCs/>
                <w:i/>
              </w:rPr>
            </w:pPr>
          </w:p>
        </w:tc>
        <w:tc>
          <w:tcPr>
            <w:tcW w:w="2978" w:type="dxa"/>
            <w:vAlign w:val="center"/>
          </w:tcPr>
          <w:p w14:paraId="205CEA85" w14:textId="37F84C16" w:rsidR="003003D9" w:rsidRPr="00DE041B" w:rsidRDefault="003003D9" w:rsidP="003003D9">
            <w:pPr>
              <w:rPr>
                <w:rStyle w:val="Hypertextovprepojenie"/>
                <w:rFonts w:ascii="Aptos Narrow" w:hAnsi="Aptos Narrow"/>
              </w:rPr>
            </w:pPr>
            <w:r w:rsidRPr="00DE041B">
              <w:rPr>
                <w:rStyle w:val="Hypertextovprepojenie"/>
              </w:rPr>
              <w:t xml:space="preserve">Ing. Michal </w:t>
            </w:r>
            <w:proofErr w:type="spellStart"/>
            <w:r w:rsidRPr="00DE041B">
              <w:rPr>
                <w:rStyle w:val="Hypertextovprepojenie"/>
              </w:rPr>
              <w:t>Kubaščík</w:t>
            </w:r>
            <w:proofErr w:type="spellEnd"/>
          </w:p>
        </w:tc>
        <w:tc>
          <w:tcPr>
            <w:tcW w:w="3119" w:type="dxa"/>
            <w:vAlign w:val="center"/>
          </w:tcPr>
          <w:p w14:paraId="279DA5AB" w14:textId="4B4FFD49" w:rsidR="003003D9" w:rsidRDefault="003003D9" w:rsidP="003003D9">
            <w:r>
              <w:rPr>
                <w:rFonts w:ascii="Aptos Narrow" w:hAnsi="Aptos Narrow"/>
                <w:color w:val="000000"/>
              </w:rPr>
              <w:t>6BI0003 číslicové počítače</w:t>
            </w:r>
          </w:p>
        </w:tc>
        <w:tc>
          <w:tcPr>
            <w:tcW w:w="1559" w:type="dxa"/>
            <w:vAlign w:val="center"/>
          </w:tcPr>
          <w:p w14:paraId="65E9512F" w14:textId="0A4C5D3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42DC5D87" w14:textId="77777777" w:rsidR="003003D9" w:rsidRPr="00DE60FD" w:rsidRDefault="003003D9" w:rsidP="003003D9">
            <w:pPr>
              <w:jc w:val="both"/>
              <w:rPr>
                <w:rFonts w:cstheme="minorHAnsi"/>
                <w:bCs/>
                <w:i/>
              </w:rPr>
            </w:pPr>
          </w:p>
        </w:tc>
      </w:tr>
      <w:tr w:rsidR="003003D9" w:rsidRPr="00DE60FD" w14:paraId="4723F639" w14:textId="77777777" w:rsidTr="00E622F4">
        <w:trPr>
          <w:trHeight w:val="24"/>
        </w:trPr>
        <w:tc>
          <w:tcPr>
            <w:tcW w:w="708" w:type="dxa"/>
          </w:tcPr>
          <w:p w14:paraId="452081D1" w14:textId="225A7BF5" w:rsidR="003003D9" w:rsidRPr="00DE60FD" w:rsidRDefault="003003D9" w:rsidP="003003D9">
            <w:pPr>
              <w:jc w:val="both"/>
              <w:rPr>
                <w:rFonts w:cstheme="minorHAnsi"/>
                <w:bCs/>
                <w:i/>
              </w:rPr>
            </w:pPr>
          </w:p>
        </w:tc>
        <w:tc>
          <w:tcPr>
            <w:tcW w:w="2978" w:type="dxa"/>
            <w:vAlign w:val="center"/>
          </w:tcPr>
          <w:p w14:paraId="0B211B5A" w14:textId="31E04AB0" w:rsidR="003003D9" w:rsidRPr="00DE041B" w:rsidRDefault="003003D9" w:rsidP="003003D9">
            <w:pPr>
              <w:rPr>
                <w:rStyle w:val="Hypertextovprepojenie"/>
                <w:rFonts w:ascii="Aptos Narrow" w:hAnsi="Aptos Narrow"/>
              </w:rPr>
            </w:pPr>
            <w:r w:rsidRPr="00DE041B">
              <w:rPr>
                <w:rStyle w:val="Hypertextovprepojenie"/>
              </w:rPr>
              <w:t xml:space="preserve">Ing. Michal </w:t>
            </w:r>
            <w:proofErr w:type="spellStart"/>
            <w:r w:rsidRPr="00DE041B">
              <w:rPr>
                <w:rStyle w:val="Hypertextovprepojenie"/>
              </w:rPr>
              <w:t>Kubaščík</w:t>
            </w:r>
            <w:proofErr w:type="spellEnd"/>
          </w:p>
        </w:tc>
        <w:tc>
          <w:tcPr>
            <w:tcW w:w="3119" w:type="dxa"/>
            <w:vAlign w:val="center"/>
          </w:tcPr>
          <w:p w14:paraId="1022F8CE" w14:textId="3CBF9F74" w:rsidR="003003D9" w:rsidRDefault="003003D9" w:rsidP="003003D9">
            <w:r>
              <w:rPr>
                <w:rFonts w:ascii="Aptos Narrow" w:hAnsi="Aptos Narrow"/>
                <w:color w:val="000000"/>
              </w:rPr>
              <w:t>6BI0003 číslicové počítače</w:t>
            </w:r>
          </w:p>
        </w:tc>
        <w:tc>
          <w:tcPr>
            <w:tcW w:w="1559" w:type="dxa"/>
            <w:vAlign w:val="center"/>
          </w:tcPr>
          <w:p w14:paraId="28AFB7A7" w14:textId="5215FE6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82539B6" w14:textId="77777777" w:rsidR="003003D9" w:rsidRPr="00DE60FD" w:rsidRDefault="003003D9" w:rsidP="003003D9">
            <w:pPr>
              <w:jc w:val="both"/>
              <w:rPr>
                <w:rFonts w:cstheme="minorHAnsi"/>
                <w:bCs/>
                <w:i/>
              </w:rPr>
            </w:pPr>
          </w:p>
        </w:tc>
      </w:tr>
      <w:tr w:rsidR="003003D9" w:rsidRPr="00DE60FD" w14:paraId="78C33502" w14:textId="77777777" w:rsidTr="00E622F4">
        <w:trPr>
          <w:trHeight w:val="24"/>
        </w:trPr>
        <w:tc>
          <w:tcPr>
            <w:tcW w:w="708" w:type="dxa"/>
          </w:tcPr>
          <w:p w14:paraId="3E476952" w14:textId="045234FB" w:rsidR="003003D9" w:rsidRPr="00DE60FD" w:rsidRDefault="003003D9" w:rsidP="003003D9">
            <w:pPr>
              <w:jc w:val="both"/>
              <w:rPr>
                <w:rFonts w:cstheme="minorHAnsi"/>
                <w:bCs/>
                <w:i/>
              </w:rPr>
            </w:pPr>
          </w:p>
        </w:tc>
        <w:tc>
          <w:tcPr>
            <w:tcW w:w="2978" w:type="dxa"/>
            <w:vAlign w:val="center"/>
          </w:tcPr>
          <w:p w14:paraId="54A05391" w14:textId="5EF9E86B" w:rsidR="003003D9" w:rsidRPr="00DE041B" w:rsidRDefault="00167D3B" w:rsidP="003003D9">
            <w:pPr>
              <w:rPr>
                <w:rStyle w:val="Hypertextovprepojenie"/>
                <w:rFonts w:ascii="Aptos Narrow" w:hAnsi="Aptos Narrow"/>
              </w:rPr>
            </w:pPr>
            <w:hyperlink r:id="rId135"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Lekýr</w:t>
              </w:r>
              <w:proofErr w:type="spellEnd"/>
              <w:r w:rsidR="003003D9">
                <w:rPr>
                  <w:rStyle w:val="Hypertextovprepojenie"/>
                  <w:rFonts w:ascii="Aptos Narrow" w:hAnsi="Aptos Narrow"/>
                </w:rPr>
                <w:t>, PhD.</w:t>
              </w:r>
            </w:hyperlink>
          </w:p>
        </w:tc>
        <w:tc>
          <w:tcPr>
            <w:tcW w:w="3119" w:type="dxa"/>
            <w:vAlign w:val="center"/>
          </w:tcPr>
          <w:p w14:paraId="25B2C748" w14:textId="6AEA802E" w:rsidR="003003D9" w:rsidRDefault="003003D9" w:rsidP="003003D9">
            <w:r>
              <w:rPr>
                <w:rFonts w:ascii="Aptos Narrow" w:hAnsi="Aptos Narrow"/>
                <w:color w:val="000000"/>
              </w:rPr>
              <w:t>6BI0039 strojovo orientované jazyky</w:t>
            </w:r>
          </w:p>
        </w:tc>
        <w:tc>
          <w:tcPr>
            <w:tcW w:w="1559" w:type="dxa"/>
            <w:vAlign w:val="center"/>
          </w:tcPr>
          <w:p w14:paraId="5693D452" w14:textId="5A147C1A"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0452C5A" w14:textId="77777777" w:rsidR="003003D9" w:rsidRPr="00DE60FD" w:rsidRDefault="003003D9" w:rsidP="003003D9">
            <w:pPr>
              <w:jc w:val="both"/>
              <w:rPr>
                <w:rFonts w:cstheme="minorHAnsi"/>
                <w:bCs/>
                <w:i/>
              </w:rPr>
            </w:pPr>
          </w:p>
        </w:tc>
      </w:tr>
      <w:tr w:rsidR="003003D9" w:rsidRPr="00DE60FD" w14:paraId="4F853C3D" w14:textId="77777777" w:rsidTr="00E622F4">
        <w:trPr>
          <w:trHeight w:val="24"/>
        </w:trPr>
        <w:tc>
          <w:tcPr>
            <w:tcW w:w="708" w:type="dxa"/>
          </w:tcPr>
          <w:p w14:paraId="2A187F60" w14:textId="60C745E4" w:rsidR="003003D9" w:rsidRPr="00DE60FD" w:rsidRDefault="003003D9" w:rsidP="003003D9">
            <w:pPr>
              <w:jc w:val="both"/>
              <w:rPr>
                <w:rFonts w:cstheme="minorHAnsi"/>
                <w:bCs/>
                <w:i/>
              </w:rPr>
            </w:pPr>
          </w:p>
        </w:tc>
        <w:tc>
          <w:tcPr>
            <w:tcW w:w="2978" w:type="dxa"/>
            <w:vAlign w:val="center"/>
          </w:tcPr>
          <w:p w14:paraId="08DB5634" w14:textId="43915103"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Michal </w:t>
            </w:r>
            <w:proofErr w:type="spellStart"/>
            <w:r w:rsidRPr="00DE041B">
              <w:rPr>
                <w:rStyle w:val="Hypertextovprepojenie"/>
                <w:rFonts w:ascii="Aptos Narrow" w:hAnsi="Aptos Narrow"/>
              </w:rPr>
              <w:t>Mulík</w:t>
            </w:r>
            <w:proofErr w:type="spellEnd"/>
          </w:p>
        </w:tc>
        <w:tc>
          <w:tcPr>
            <w:tcW w:w="3119" w:type="dxa"/>
            <w:vAlign w:val="center"/>
          </w:tcPr>
          <w:p w14:paraId="6186B193" w14:textId="2E7D4243" w:rsidR="003003D9" w:rsidRDefault="003003D9" w:rsidP="003003D9">
            <w:r>
              <w:rPr>
                <w:rFonts w:ascii="Aptos Narrow" w:hAnsi="Aptos Narrow"/>
                <w:color w:val="000000"/>
              </w:rPr>
              <w:t>6BI0013 informatika 3</w:t>
            </w:r>
          </w:p>
        </w:tc>
        <w:tc>
          <w:tcPr>
            <w:tcW w:w="1559" w:type="dxa"/>
            <w:vAlign w:val="center"/>
          </w:tcPr>
          <w:p w14:paraId="07574672" w14:textId="35AD24C6"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3A36486C" w14:textId="77777777" w:rsidR="003003D9" w:rsidRPr="00DE60FD" w:rsidRDefault="003003D9" w:rsidP="003003D9">
            <w:pPr>
              <w:jc w:val="both"/>
              <w:rPr>
                <w:rFonts w:cstheme="minorHAnsi"/>
                <w:bCs/>
                <w:i/>
              </w:rPr>
            </w:pPr>
          </w:p>
        </w:tc>
      </w:tr>
      <w:tr w:rsidR="003003D9" w:rsidRPr="00DE60FD" w14:paraId="0CEBF47B" w14:textId="77777777" w:rsidTr="00E622F4">
        <w:trPr>
          <w:trHeight w:val="24"/>
        </w:trPr>
        <w:tc>
          <w:tcPr>
            <w:tcW w:w="708" w:type="dxa"/>
          </w:tcPr>
          <w:p w14:paraId="1189FDA2" w14:textId="57D12B52" w:rsidR="003003D9" w:rsidRPr="00DE60FD" w:rsidRDefault="003003D9" w:rsidP="003003D9">
            <w:pPr>
              <w:jc w:val="both"/>
              <w:rPr>
                <w:rFonts w:cstheme="minorHAnsi"/>
                <w:bCs/>
                <w:i/>
              </w:rPr>
            </w:pPr>
          </w:p>
        </w:tc>
        <w:tc>
          <w:tcPr>
            <w:tcW w:w="2978" w:type="dxa"/>
            <w:vAlign w:val="center"/>
          </w:tcPr>
          <w:p w14:paraId="75D3F0D0" w14:textId="2ADFEC95" w:rsidR="003003D9" w:rsidRPr="00DE041B" w:rsidRDefault="00167D3B" w:rsidP="003003D9">
            <w:pPr>
              <w:rPr>
                <w:rStyle w:val="Hypertextovprepojenie"/>
                <w:rFonts w:ascii="Aptos Narrow" w:hAnsi="Aptos Narrow"/>
              </w:rPr>
            </w:pPr>
            <w:hyperlink r:id="rId136" w:tgtFrame="vupch" w:tooltip="VUPCH/VTC" w:history="1">
              <w:r w:rsidR="003003D9">
                <w:rPr>
                  <w:rStyle w:val="Hypertextovprepojenie"/>
                  <w:rFonts w:ascii="Aptos Narrow" w:hAnsi="Aptos Narrow"/>
                </w:rPr>
                <w:t xml:space="preserve">Ing. Michal </w:t>
              </w:r>
              <w:proofErr w:type="spellStart"/>
              <w:r w:rsidR="003003D9">
                <w:rPr>
                  <w:rStyle w:val="Hypertextovprepojenie"/>
                  <w:rFonts w:ascii="Aptos Narrow" w:hAnsi="Aptos Narrow"/>
                </w:rPr>
                <w:t>Šterbák</w:t>
              </w:r>
              <w:proofErr w:type="spellEnd"/>
              <w:r w:rsidR="003003D9">
                <w:rPr>
                  <w:rStyle w:val="Hypertextovprepojenie"/>
                  <w:rFonts w:ascii="Aptos Narrow" w:hAnsi="Aptos Narrow"/>
                </w:rPr>
                <w:t>, PhD.</w:t>
              </w:r>
            </w:hyperlink>
          </w:p>
        </w:tc>
        <w:tc>
          <w:tcPr>
            <w:tcW w:w="3119" w:type="dxa"/>
            <w:vAlign w:val="center"/>
          </w:tcPr>
          <w:p w14:paraId="5ECA47E8" w14:textId="3D8B8E16" w:rsidR="003003D9" w:rsidRDefault="003003D9" w:rsidP="003003D9">
            <w:r>
              <w:rPr>
                <w:rFonts w:ascii="Aptos Narrow" w:hAnsi="Aptos Narrow"/>
                <w:color w:val="000000"/>
              </w:rPr>
              <w:t>6BI0034 princípy IKS</w:t>
            </w:r>
          </w:p>
        </w:tc>
        <w:tc>
          <w:tcPr>
            <w:tcW w:w="1559" w:type="dxa"/>
            <w:vAlign w:val="center"/>
          </w:tcPr>
          <w:p w14:paraId="1135824D" w14:textId="1B6A6890"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4CD4707B" w14:textId="77777777" w:rsidR="003003D9" w:rsidRPr="00DE60FD" w:rsidRDefault="003003D9" w:rsidP="003003D9">
            <w:pPr>
              <w:jc w:val="both"/>
              <w:rPr>
                <w:rFonts w:cstheme="minorHAnsi"/>
                <w:bCs/>
                <w:i/>
              </w:rPr>
            </w:pPr>
          </w:p>
        </w:tc>
      </w:tr>
      <w:tr w:rsidR="003003D9" w:rsidRPr="00DE60FD" w14:paraId="2B01399B" w14:textId="77777777" w:rsidTr="00E622F4">
        <w:trPr>
          <w:trHeight w:val="24"/>
        </w:trPr>
        <w:tc>
          <w:tcPr>
            <w:tcW w:w="708" w:type="dxa"/>
          </w:tcPr>
          <w:p w14:paraId="70BE6047" w14:textId="0E77CD6C" w:rsidR="003003D9" w:rsidRPr="00DE60FD" w:rsidRDefault="003003D9" w:rsidP="003003D9">
            <w:pPr>
              <w:jc w:val="both"/>
              <w:rPr>
                <w:rFonts w:cstheme="minorHAnsi"/>
                <w:bCs/>
                <w:i/>
              </w:rPr>
            </w:pPr>
          </w:p>
        </w:tc>
        <w:tc>
          <w:tcPr>
            <w:tcW w:w="2978" w:type="dxa"/>
            <w:vAlign w:val="center"/>
          </w:tcPr>
          <w:p w14:paraId="528068A5" w14:textId="27051471"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Ing. Milan Straka, PhD.</w:t>
            </w:r>
          </w:p>
        </w:tc>
        <w:tc>
          <w:tcPr>
            <w:tcW w:w="3119" w:type="dxa"/>
            <w:vAlign w:val="center"/>
          </w:tcPr>
          <w:p w14:paraId="233B6EAA" w14:textId="2A0D9694" w:rsidR="003003D9" w:rsidRDefault="003003D9" w:rsidP="003003D9">
            <w:r>
              <w:rPr>
                <w:rFonts w:ascii="Aptos Narrow" w:hAnsi="Aptos Narrow"/>
                <w:color w:val="000000"/>
              </w:rPr>
              <w:t>6BA0001 algebra</w:t>
            </w:r>
          </w:p>
        </w:tc>
        <w:tc>
          <w:tcPr>
            <w:tcW w:w="1559" w:type="dxa"/>
            <w:vAlign w:val="center"/>
          </w:tcPr>
          <w:p w14:paraId="3A1138BD" w14:textId="3D70880B"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41BA815A" w14:textId="77777777" w:rsidR="003003D9" w:rsidRPr="00DE60FD" w:rsidRDefault="003003D9" w:rsidP="003003D9">
            <w:pPr>
              <w:jc w:val="both"/>
              <w:rPr>
                <w:rFonts w:cstheme="minorHAnsi"/>
                <w:bCs/>
                <w:i/>
              </w:rPr>
            </w:pPr>
          </w:p>
        </w:tc>
      </w:tr>
      <w:tr w:rsidR="003003D9" w:rsidRPr="00DE60FD" w14:paraId="7082526B" w14:textId="77777777" w:rsidTr="00E622F4">
        <w:trPr>
          <w:trHeight w:val="24"/>
        </w:trPr>
        <w:tc>
          <w:tcPr>
            <w:tcW w:w="708" w:type="dxa"/>
          </w:tcPr>
          <w:p w14:paraId="4316E786" w14:textId="2510598A" w:rsidR="003003D9" w:rsidRPr="00DE60FD" w:rsidRDefault="003003D9" w:rsidP="003003D9">
            <w:pPr>
              <w:jc w:val="both"/>
              <w:rPr>
                <w:rFonts w:cstheme="minorHAnsi"/>
                <w:bCs/>
                <w:i/>
              </w:rPr>
            </w:pPr>
          </w:p>
        </w:tc>
        <w:tc>
          <w:tcPr>
            <w:tcW w:w="2978" w:type="dxa"/>
            <w:vAlign w:val="center"/>
          </w:tcPr>
          <w:p w14:paraId="60BCCDC1" w14:textId="5A6FE0FD"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Ing. Milan Straka, PhD.</w:t>
            </w:r>
          </w:p>
        </w:tc>
        <w:tc>
          <w:tcPr>
            <w:tcW w:w="3119" w:type="dxa"/>
            <w:vAlign w:val="center"/>
          </w:tcPr>
          <w:p w14:paraId="462E494B" w14:textId="440D5D05" w:rsidR="003003D9" w:rsidRDefault="003003D9" w:rsidP="003003D9">
            <w:r>
              <w:rPr>
                <w:rFonts w:ascii="Aptos Narrow" w:hAnsi="Aptos Narrow"/>
                <w:color w:val="000000"/>
              </w:rPr>
              <w:t>6BH0003 úvod do štúdia</w:t>
            </w:r>
          </w:p>
        </w:tc>
        <w:tc>
          <w:tcPr>
            <w:tcW w:w="1559" w:type="dxa"/>
            <w:vAlign w:val="center"/>
          </w:tcPr>
          <w:p w14:paraId="78BE9676" w14:textId="10796709"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429F335D" w14:textId="77777777" w:rsidR="003003D9" w:rsidRPr="00DE60FD" w:rsidRDefault="003003D9" w:rsidP="003003D9">
            <w:pPr>
              <w:jc w:val="both"/>
              <w:rPr>
                <w:rFonts w:cstheme="minorHAnsi"/>
                <w:bCs/>
                <w:i/>
              </w:rPr>
            </w:pPr>
          </w:p>
        </w:tc>
      </w:tr>
      <w:tr w:rsidR="003003D9" w:rsidRPr="00DE60FD" w14:paraId="01800438" w14:textId="77777777" w:rsidTr="00E622F4">
        <w:trPr>
          <w:trHeight w:val="24"/>
        </w:trPr>
        <w:tc>
          <w:tcPr>
            <w:tcW w:w="708" w:type="dxa"/>
          </w:tcPr>
          <w:p w14:paraId="265B829E" w14:textId="7F47CA89" w:rsidR="003003D9" w:rsidRPr="00DE60FD" w:rsidRDefault="003003D9" w:rsidP="003003D9">
            <w:pPr>
              <w:jc w:val="both"/>
              <w:rPr>
                <w:rFonts w:cstheme="minorHAnsi"/>
                <w:bCs/>
                <w:i/>
              </w:rPr>
            </w:pPr>
          </w:p>
        </w:tc>
        <w:tc>
          <w:tcPr>
            <w:tcW w:w="2978" w:type="dxa"/>
            <w:vAlign w:val="center"/>
          </w:tcPr>
          <w:p w14:paraId="1FAE9C3A" w14:textId="4320E404" w:rsidR="003003D9" w:rsidRPr="00DE041B" w:rsidRDefault="00167D3B" w:rsidP="003003D9">
            <w:pPr>
              <w:rPr>
                <w:rStyle w:val="Hypertextovprepojenie"/>
                <w:rFonts w:ascii="Aptos Narrow" w:hAnsi="Aptos Narrow"/>
              </w:rPr>
            </w:pPr>
            <w:hyperlink r:id="rId137" w:tgtFrame="vupch" w:tooltip="VUPCH/VTC" w:history="1">
              <w:r w:rsidR="003003D9">
                <w:rPr>
                  <w:rStyle w:val="Hypertextovprepojenie"/>
                  <w:rFonts w:ascii="Aptos Narrow" w:hAnsi="Aptos Narrow"/>
                </w:rPr>
                <w:t>Ing. Miroslav Gábor, PhD.</w:t>
              </w:r>
            </w:hyperlink>
          </w:p>
        </w:tc>
        <w:tc>
          <w:tcPr>
            <w:tcW w:w="3119" w:type="dxa"/>
            <w:vAlign w:val="center"/>
          </w:tcPr>
          <w:p w14:paraId="08AC12B9" w14:textId="064264C9" w:rsidR="003003D9" w:rsidRDefault="003003D9" w:rsidP="003003D9">
            <w:r>
              <w:rPr>
                <w:rFonts w:ascii="Aptos Narrow" w:hAnsi="Aptos Narrow"/>
                <w:color w:val="000000"/>
              </w:rPr>
              <w:t>6BI0013 informatika 3</w:t>
            </w:r>
          </w:p>
        </w:tc>
        <w:tc>
          <w:tcPr>
            <w:tcW w:w="1559" w:type="dxa"/>
            <w:vAlign w:val="center"/>
          </w:tcPr>
          <w:p w14:paraId="4C56F8C8" w14:textId="5E89BFD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3F92E5A0" w14:textId="77777777" w:rsidR="003003D9" w:rsidRPr="00DE60FD" w:rsidRDefault="003003D9" w:rsidP="003003D9">
            <w:pPr>
              <w:jc w:val="both"/>
              <w:rPr>
                <w:rFonts w:cstheme="minorHAnsi"/>
                <w:bCs/>
                <w:i/>
              </w:rPr>
            </w:pPr>
          </w:p>
        </w:tc>
      </w:tr>
      <w:tr w:rsidR="003003D9" w:rsidRPr="00DE60FD" w14:paraId="508F32B6" w14:textId="77777777" w:rsidTr="00E622F4">
        <w:trPr>
          <w:trHeight w:val="24"/>
        </w:trPr>
        <w:tc>
          <w:tcPr>
            <w:tcW w:w="708" w:type="dxa"/>
          </w:tcPr>
          <w:p w14:paraId="49A4CF1C" w14:textId="0031EDF2" w:rsidR="003003D9" w:rsidRPr="00DE60FD" w:rsidRDefault="003003D9" w:rsidP="003003D9">
            <w:pPr>
              <w:jc w:val="both"/>
              <w:rPr>
                <w:rFonts w:cstheme="minorHAnsi"/>
                <w:bCs/>
                <w:i/>
              </w:rPr>
            </w:pPr>
          </w:p>
        </w:tc>
        <w:tc>
          <w:tcPr>
            <w:tcW w:w="2978" w:type="dxa"/>
            <w:vAlign w:val="center"/>
          </w:tcPr>
          <w:p w14:paraId="52AA4AB3" w14:textId="2B5D154C"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Miroslav </w:t>
            </w:r>
            <w:proofErr w:type="spellStart"/>
            <w:r w:rsidRPr="00DE041B">
              <w:rPr>
                <w:rStyle w:val="Hypertextovprepojenie"/>
                <w:rFonts w:ascii="Aptos Narrow" w:hAnsi="Aptos Narrow"/>
              </w:rPr>
              <w:t>Chochul</w:t>
            </w:r>
            <w:proofErr w:type="spellEnd"/>
            <w:r w:rsidRPr="00DE041B">
              <w:rPr>
                <w:rStyle w:val="Hypertextovprepojenie"/>
                <w:rFonts w:ascii="Aptos Narrow" w:hAnsi="Aptos Narrow"/>
              </w:rPr>
              <w:t>, PhD.</w:t>
            </w:r>
          </w:p>
        </w:tc>
        <w:tc>
          <w:tcPr>
            <w:tcW w:w="3119" w:type="dxa"/>
            <w:vAlign w:val="center"/>
          </w:tcPr>
          <w:p w14:paraId="6A009396" w14:textId="7C096E04" w:rsidR="003003D9" w:rsidRDefault="003003D9" w:rsidP="003003D9">
            <w:r>
              <w:rPr>
                <w:rFonts w:ascii="Aptos Narrow" w:hAnsi="Aptos Narrow"/>
                <w:color w:val="000000"/>
              </w:rPr>
              <w:t>6BI0019 logické systémy</w:t>
            </w:r>
          </w:p>
        </w:tc>
        <w:tc>
          <w:tcPr>
            <w:tcW w:w="1559" w:type="dxa"/>
            <w:vAlign w:val="center"/>
          </w:tcPr>
          <w:p w14:paraId="332AC42D" w14:textId="712AF204"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AB4AE4B" w14:textId="77777777" w:rsidR="003003D9" w:rsidRPr="00DE60FD" w:rsidRDefault="003003D9" w:rsidP="003003D9">
            <w:pPr>
              <w:jc w:val="both"/>
              <w:rPr>
                <w:rFonts w:cstheme="minorHAnsi"/>
                <w:bCs/>
                <w:i/>
              </w:rPr>
            </w:pPr>
          </w:p>
        </w:tc>
      </w:tr>
      <w:tr w:rsidR="003003D9" w:rsidRPr="00DE60FD" w14:paraId="1838C98A" w14:textId="77777777" w:rsidTr="00E622F4">
        <w:trPr>
          <w:trHeight w:val="24"/>
        </w:trPr>
        <w:tc>
          <w:tcPr>
            <w:tcW w:w="708" w:type="dxa"/>
          </w:tcPr>
          <w:p w14:paraId="1C3F8576" w14:textId="16822047" w:rsidR="003003D9" w:rsidRPr="00DE60FD" w:rsidRDefault="003003D9" w:rsidP="003003D9">
            <w:pPr>
              <w:jc w:val="both"/>
              <w:rPr>
                <w:rFonts w:cstheme="minorHAnsi"/>
                <w:bCs/>
                <w:i/>
              </w:rPr>
            </w:pPr>
          </w:p>
        </w:tc>
        <w:tc>
          <w:tcPr>
            <w:tcW w:w="2978" w:type="dxa"/>
            <w:vAlign w:val="center"/>
          </w:tcPr>
          <w:p w14:paraId="4BEFCDF1" w14:textId="4C4BBD6E"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Miroslav </w:t>
            </w:r>
            <w:proofErr w:type="spellStart"/>
            <w:r w:rsidRPr="00DE041B">
              <w:rPr>
                <w:rStyle w:val="Hypertextovprepojenie"/>
                <w:rFonts w:ascii="Aptos Narrow" w:hAnsi="Aptos Narrow"/>
              </w:rPr>
              <w:t>Potočár</w:t>
            </w:r>
            <w:proofErr w:type="spellEnd"/>
          </w:p>
        </w:tc>
        <w:tc>
          <w:tcPr>
            <w:tcW w:w="3119" w:type="dxa"/>
            <w:vAlign w:val="center"/>
          </w:tcPr>
          <w:p w14:paraId="49BC7ABB" w14:textId="25D91FFB" w:rsidR="003003D9" w:rsidRDefault="003003D9" w:rsidP="003003D9">
            <w:r>
              <w:rPr>
                <w:rFonts w:ascii="Aptos Narrow" w:hAnsi="Aptos Narrow"/>
                <w:color w:val="000000"/>
              </w:rPr>
              <w:t>6BI0005 databázové systémy</w:t>
            </w:r>
          </w:p>
        </w:tc>
        <w:tc>
          <w:tcPr>
            <w:tcW w:w="1559" w:type="dxa"/>
            <w:vAlign w:val="center"/>
          </w:tcPr>
          <w:p w14:paraId="5EBD2C27" w14:textId="0DB65DD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1A53B44E" w14:textId="77777777" w:rsidR="003003D9" w:rsidRPr="00DE60FD" w:rsidRDefault="003003D9" w:rsidP="003003D9">
            <w:pPr>
              <w:jc w:val="both"/>
              <w:rPr>
                <w:rFonts w:cstheme="minorHAnsi"/>
                <w:bCs/>
                <w:i/>
              </w:rPr>
            </w:pPr>
          </w:p>
        </w:tc>
      </w:tr>
      <w:tr w:rsidR="003003D9" w:rsidRPr="00DE60FD" w14:paraId="7EA64D54" w14:textId="77777777" w:rsidTr="00E622F4">
        <w:trPr>
          <w:trHeight w:val="24"/>
        </w:trPr>
        <w:tc>
          <w:tcPr>
            <w:tcW w:w="708" w:type="dxa"/>
          </w:tcPr>
          <w:p w14:paraId="3A889968" w14:textId="191D0296" w:rsidR="003003D9" w:rsidRPr="00DE60FD" w:rsidRDefault="003003D9" w:rsidP="003003D9">
            <w:pPr>
              <w:jc w:val="both"/>
              <w:rPr>
                <w:rFonts w:cstheme="minorHAnsi"/>
                <w:bCs/>
                <w:i/>
              </w:rPr>
            </w:pPr>
          </w:p>
        </w:tc>
        <w:tc>
          <w:tcPr>
            <w:tcW w:w="2978" w:type="dxa"/>
            <w:vAlign w:val="center"/>
          </w:tcPr>
          <w:p w14:paraId="2571EDD8" w14:textId="68C11018"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Miroslava </w:t>
            </w:r>
            <w:proofErr w:type="spellStart"/>
            <w:r w:rsidRPr="00DE041B">
              <w:rPr>
                <w:rStyle w:val="Hypertextovprepojenie"/>
                <w:rFonts w:ascii="Aptos Narrow" w:hAnsi="Aptos Narrow"/>
              </w:rPr>
              <w:t>Pekarová</w:t>
            </w:r>
            <w:proofErr w:type="spellEnd"/>
          </w:p>
        </w:tc>
        <w:tc>
          <w:tcPr>
            <w:tcW w:w="3119" w:type="dxa"/>
            <w:vAlign w:val="center"/>
          </w:tcPr>
          <w:p w14:paraId="1EBE40C0" w14:textId="1B13C69D" w:rsidR="003003D9" w:rsidRDefault="003003D9" w:rsidP="003003D9">
            <w:r>
              <w:rPr>
                <w:rFonts w:ascii="Aptos Narrow" w:hAnsi="Aptos Narrow"/>
                <w:color w:val="000000"/>
              </w:rPr>
              <w:t>6BI0032 praktikum z programovania 1</w:t>
            </w:r>
          </w:p>
        </w:tc>
        <w:tc>
          <w:tcPr>
            <w:tcW w:w="1559" w:type="dxa"/>
            <w:vAlign w:val="center"/>
          </w:tcPr>
          <w:p w14:paraId="03C6D1F5" w14:textId="4FD2130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D714D10" w14:textId="77777777" w:rsidR="003003D9" w:rsidRPr="00DE60FD" w:rsidRDefault="003003D9" w:rsidP="003003D9">
            <w:pPr>
              <w:jc w:val="both"/>
              <w:rPr>
                <w:rFonts w:cstheme="minorHAnsi"/>
                <w:bCs/>
                <w:i/>
              </w:rPr>
            </w:pPr>
          </w:p>
        </w:tc>
      </w:tr>
      <w:tr w:rsidR="003003D9" w:rsidRPr="00DE60FD" w14:paraId="51D0E81F" w14:textId="77777777" w:rsidTr="00E622F4">
        <w:trPr>
          <w:trHeight w:val="24"/>
        </w:trPr>
        <w:tc>
          <w:tcPr>
            <w:tcW w:w="708" w:type="dxa"/>
          </w:tcPr>
          <w:p w14:paraId="662F31A5" w14:textId="08F8FE95" w:rsidR="003003D9" w:rsidRPr="00DE60FD" w:rsidRDefault="003003D9" w:rsidP="003003D9">
            <w:pPr>
              <w:jc w:val="both"/>
              <w:rPr>
                <w:rFonts w:cstheme="minorHAnsi"/>
                <w:bCs/>
                <w:i/>
              </w:rPr>
            </w:pPr>
          </w:p>
        </w:tc>
        <w:tc>
          <w:tcPr>
            <w:tcW w:w="2978" w:type="dxa"/>
            <w:vAlign w:val="center"/>
          </w:tcPr>
          <w:p w14:paraId="3B90814D" w14:textId="267C02CA" w:rsidR="003003D9" w:rsidRPr="00DE041B" w:rsidRDefault="003003D9" w:rsidP="003003D9">
            <w:pPr>
              <w:rPr>
                <w:rStyle w:val="Hypertextovprepojenie"/>
                <w:rFonts w:ascii="Aptos Narrow" w:hAnsi="Aptos Narrow"/>
              </w:rPr>
            </w:pPr>
            <w:r w:rsidRPr="00DE041B">
              <w:rPr>
                <w:rStyle w:val="Hypertextovprepojenie"/>
                <w:rFonts w:ascii="Aptos Narrow" w:hAnsi="Aptos Narrow"/>
              </w:rPr>
              <w:t xml:space="preserve">Ing. Miroslava </w:t>
            </w:r>
            <w:proofErr w:type="spellStart"/>
            <w:r w:rsidRPr="00DE041B">
              <w:rPr>
                <w:rStyle w:val="Hypertextovprepojenie"/>
                <w:rFonts w:ascii="Aptos Narrow" w:hAnsi="Aptos Narrow"/>
              </w:rPr>
              <w:t>Pekarová</w:t>
            </w:r>
            <w:proofErr w:type="spellEnd"/>
          </w:p>
        </w:tc>
        <w:tc>
          <w:tcPr>
            <w:tcW w:w="3119" w:type="dxa"/>
            <w:vAlign w:val="center"/>
          </w:tcPr>
          <w:p w14:paraId="31BD3234" w14:textId="219BE39E" w:rsidR="003003D9" w:rsidRDefault="003003D9" w:rsidP="003003D9">
            <w:r>
              <w:rPr>
                <w:rFonts w:ascii="Aptos Narrow" w:hAnsi="Aptos Narrow"/>
                <w:color w:val="000000"/>
              </w:rPr>
              <w:t>6BI0033 praktikum z programovania 2</w:t>
            </w:r>
          </w:p>
        </w:tc>
        <w:tc>
          <w:tcPr>
            <w:tcW w:w="1559" w:type="dxa"/>
            <w:vAlign w:val="center"/>
          </w:tcPr>
          <w:p w14:paraId="423BB674" w14:textId="539F242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07D35783" w14:textId="77777777" w:rsidR="003003D9" w:rsidRPr="00DE60FD" w:rsidRDefault="003003D9" w:rsidP="003003D9">
            <w:pPr>
              <w:jc w:val="both"/>
              <w:rPr>
                <w:rFonts w:cstheme="minorHAnsi"/>
                <w:bCs/>
                <w:i/>
              </w:rPr>
            </w:pPr>
          </w:p>
        </w:tc>
      </w:tr>
      <w:tr w:rsidR="003003D9" w:rsidRPr="00DE60FD" w14:paraId="1525634F" w14:textId="77777777" w:rsidTr="00E622F4">
        <w:trPr>
          <w:trHeight w:val="24"/>
        </w:trPr>
        <w:tc>
          <w:tcPr>
            <w:tcW w:w="708" w:type="dxa"/>
          </w:tcPr>
          <w:p w14:paraId="201BF5E3" w14:textId="534B47BE" w:rsidR="003003D9" w:rsidRPr="00DE60FD" w:rsidRDefault="003003D9" w:rsidP="003003D9">
            <w:pPr>
              <w:jc w:val="both"/>
              <w:rPr>
                <w:rFonts w:cstheme="minorHAnsi"/>
                <w:bCs/>
                <w:i/>
              </w:rPr>
            </w:pPr>
          </w:p>
        </w:tc>
        <w:tc>
          <w:tcPr>
            <w:tcW w:w="2978" w:type="dxa"/>
            <w:vAlign w:val="center"/>
          </w:tcPr>
          <w:p w14:paraId="6BB4BAF6" w14:textId="11A9612C" w:rsidR="003003D9" w:rsidRPr="00DE041B" w:rsidRDefault="00167D3B" w:rsidP="003003D9">
            <w:pPr>
              <w:rPr>
                <w:rStyle w:val="Hypertextovprepojenie"/>
                <w:rFonts w:ascii="Aptos Narrow" w:hAnsi="Aptos Narrow"/>
              </w:rPr>
            </w:pPr>
            <w:hyperlink r:id="rId138" w:tgtFrame="vupch" w:tooltip="VUPCH/VTC" w:history="1">
              <w:r w:rsidR="003003D9">
                <w:rPr>
                  <w:rStyle w:val="Hypertextovprepojenie"/>
                  <w:rFonts w:ascii="Aptos Narrow" w:hAnsi="Aptos Narrow"/>
                </w:rPr>
                <w:t xml:space="preserve">Ing. Monika </w:t>
              </w:r>
              <w:proofErr w:type="spellStart"/>
              <w:r w:rsidR="003003D9">
                <w:rPr>
                  <w:rStyle w:val="Hypertextovprepojenie"/>
                  <w:rFonts w:ascii="Aptos Narrow" w:hAnsi="Aptos Narrow"/>
                </w:rPr>
                <w:t>Václavková</w:t>
              </w:r>
              <w:proofErr w:type="spellEnd"/>
              <w:r w:rsidR="003003D9">
                <w:rPr>
                  <w:rStyle w:val="Hypertextovprepojenie"/>
                  <w:rFonts w:ascii="Aptos Narrow" w:hAnsi="Aptos Narrow"/>
                </w:rPr>
                <w:t>, PhD.</w:t>
              </w:r>
            </w:hyperlink>
          </w:p>
        </w:tc>
        <w:tc>
          <w:tcPr>
            <w:tcW w:w="3119" w:type="dxa"/>
            <w:vAlign w:val="center"/>
          </w:tcPr>
          <w:p w14:paraId="0F7563BC" w14:textId="190D9AD5" w:rsidR="003003D9" w:rsidRDefault="003003D9" w:rsidP="003003D9">
            <w:r>
              <w:rPr>
                <w:rFonts w:ascii="Aptos Narrow" w:hAnsi="Aptos Narrow"/>
                <w:color w:val="000000"/>
              </w:rPr>
              <w:t>6BI0011 informatika 1</w:t>
            </w:r>
          </w:p>
        </w:tc>
        <w:tc>
          <w:tcPr>
            <w:tcW w:w="1559" w:type="dxa"/>
            <w:vAlign w:val="center"/>
          </w:tcPr>
          <w:p w14:paraId="257FDA39" w14:textId="51432EC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34E375A7" w14:textId="77777777" w:rsidR="003003D9" w:rsidRPr="00DE60FD" w:rsidRDefault="003003D9" w:rsidP="003003D9">
            <w:pPr>
              <w:jc w:val="both"/>
              <w:rPr>
                <w:rFonts w:cstheme="minorHAnsi"/>
                <w:bCs/>
                <w:i/>
              </w:rPr>
            </w:pPr>
          </w:p>
        </w:tc>
      </w:tr>
      <w:tr w:rsidR="003003D9" w:rsidRPr="00DE60FD" w14:paraId="59F43E0D" w14:textId="77777777" w:rsidTr="00E622F4">
        <w:trPr>
          <w:trHeight w:val="24"/>
        </w:trPr>
        <w:tc>
          <w:tcPr>
            <w:tcW w:w="708" w:type="dxa"/>
          </w:tcPr>
          <w:p w14:paraId="6217C676" w14:textId="0A0C171B" w:rsidR="003003D9" w:rsidRPr="00DE60FD" w:rsidRDefault="003003D9" w:rsidP="003003D9">
            <w:pPr>
              <w:jc w:val="both"/>
              <w:rPr>
                <w:rFonts w:cstheme="minorHAnsi"/>
                <w:bCs/>
                <w:i/>
              </w:rPr>
            </w:pPr>
          </w:p>
        </w:tc>
        <w:tc>
          <w:tcPr>
            <w:tcW w:w="2978" w:type="dxa"/>
            <w:vAlign w:val="center"/>
          </w:tcPr>
          <w:p w14:paraId="4525998C" w14:textId="1189A655" w:rsidR="003003D9" w:rsidRDefault="00167D3B" w:rsidP="003003D9">
            <w:hyperlink r:id="rId139" w:tgtFrame="vupch" w:tooltip="VUPCH/VTC" w:history="1">
              <w:r w:rsidR="003003D9">
                <w:rPr>
                  <w:rStyle w:val="Hypertextovprepojenie"/>
                  <w:rFonts w:ascii="Aptos Narrow" w:hAnsi="Aptos Narrow"/>
                </w:rPr>
                <w:t xml:space="preserve">Ing. Monika </w:t>
              </w:r>
              <w:proofErr w:type="spellStart"/>
              <w:r w:rsidR="003003D9">
                <w:rPr>
                  <w:rStyle w:val="Hypertextovprepojenie"/>
                  <w:rFonts w:ascii="Aptos Narrow" w:hAnsi="Aptos Narrow"/>
                </w:rPr>
                <w:t>Václavková</w:t>
              </w:r>
              <w:proofErr w:type="spellEnd"/>
              <w:r w:rsidR="003003D9">
                <w:rPr>
                  <w:rStyle w:val="Hypertextovprepojenie"/>
                  <w:rFonts w:ascii="Aptos Narrow" w:hAnsi="Aptos Narrow"/>
                </w:rPr>
                <w:t>, PhD.</w:t>
              </w:r>
            </w:hyperlink>
          </w:p>
        </w:tc>
        <w:tc>
          <w:tcPr>
            <w:tcW w:w="3119" w:type="dxa"/>
            <w:vAlign w:val="center"/>
          </w:tcPr>
          <w:p w14:paraId="4E80734A" w14:textId="7AAA62EE" w:rsidR="003003D9" w:rsidRDefault="003003D9" w:rsidP="003003D9">
            <w:r>
              <w:rPr>
                <w:rFonts w:ascii="Aptos Narrow" w:hAnsi="Aptos Narrow"/>
                <w:color w:val="000000"/>
              </w:rPr>
              <w:t>6BI0012 informatika 2</w:t>
            </w:r>
          </w:p>
        </w:tc>
        <w:tc>
          <w:tcPr>
            <w:tcW w:w="1559" w:type="dxa"/>
            <w:vAlign w:val="center"/>
          </w:tcPr>
          <w:p w14:paraId="30D3B926" w14:textId="1209D13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4572A36C" w14:textId="77777777" w:rsidR="003003D9" w:rsidRPr="00DE60FD" w:rsidRDefault="003003D9" w:rsidP="003003D9">
            <w:pPr>
              <w:jc w:val="both"/>
              <w:rPr>
                <w:rFonts w:cstheme="minorHAnsi"/>
                <w:bCs/>
                <w:i/>
              </w:rPr>
            </w:pPr>
          </w:p>
        </w:tc>
      </w:tr>
      <w:tr w:rsidR="003003D9" w:rsidRPr="00DE60FD" w14:paraId="0F73ACA8" w14:textId="77777777" w:rsidTr="00E622F4">
        <w:trPr>
          <w:trHeight w:val="24"/>
        </w:trPr>
        <w:tc>
          <w:tcPr>
            <w:tcW w:w="708" w:type="dxa"/>
          </w:tcPr>
          <w:p w14:paraId="1A8EA22E" w14:textId="0CDF0CA7" w:rsidR="003003D9" w:rsidRPr="00DE60FD" w:rsidRDefault="003003D9" w:rsidP="003003D9">
            <w:pPr>
              <w:jc w:val="both"/>
              <w:rPr>
                <w:rFonts w:cstheme="minorHAnsi"/>
                <w:bCs/>
                <w:i/>
              </w:rPr>
            </w:pPr>
          </w:p>
        </w:tc>
        <w:tc>
          <w:tcPr>
            <w:tcW w:w="2978" w:type="dxa"/>
            <w:vAlign w:val="center"/>
          </w:tcPr>
          <w:p w14:paraId="6CF08511" w14:textId="5E6063DF" w:rsidR="003003D9" w:rsidRDefault="00167D3B" w:rsidP="003003D9">
            <w:hyperlink r:id="rId140" w:tgtFrame="vupch" w:tooltip="VUPCH/VTC" w:history="1">
              <w:r w:rsidR="003003D9">
                <w:rPr>
                  <w:rStyle w:val="Hypertextovprepojenie"/>
                  <w:rFonts w:ascii="Aptos Narrow" w:hAnsi="Aptos Narrow"/>
                </w:rPr>
                <w:t>Ing. Nikola Štaffenová</w:t>
              </w:r>
            </w:hyperlink>
          </w:p>
        </w:tc>
        <w:tc>
          <w:tcPr>
            <w:tcW w:w="3119" w:type="dxa"/>
            <w:vAlign w:val="center"/>
          </w:tcPr>
          <w:p w14:paraId="622DCC84" w14:textId="7A4BBB2E" w:rsidR="003003D9" w:rsidRDefault="003003D9" w:rsidP="003003D9">
            <w:r>
              <w:rPr>
                <w:rFonts w:ascii="Aptos Narrow" w:hAnsi="Aptos Narrow"/>
                <w:color w:val="000000"/>
              </w:rPr>
              <w:t>6BM0027 základy ekonómie</w:t>
            </w:r>
          </w:p>
        </w:tc>
        <w:tc>
          <w:tcPr>
            <w:tcW w:w="1559" w:type="dxa"/>
            <w:vAlign w:val="center"/>
          </w:tcPr>
          <w:p w14:paraId="120BE129" w14:textId="6F29785A"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6CC9A960" w14:textId="77777777" w:rsidR="003003D9" w:rsidRPr="00DE60FD" w:rsidRDefault="003003D9" w:rsidP="003003D9">
            <w:pPr>
              <w:jc w:val="both"/>
              <w:rPr>
                <w:rFonts w:cstheme="minorHAnsi"/>
                <w:bCs/>
                <w:i/>
              </w:rPr>
            </w:pPr>
          </w:p>
        </w:tc>
      </w:tr>
      <w:tr w:rsidR="003003D9" w:rsidRPr="00DE60FD" w14:paraId="689FBD89" w14:textId="77777777" w:rsidTr="00E622F4">
        <w:trPr>
          <w:trHeight w:val="24"/>
        </w:trPr>
        <w:tc>
          <w:tcPr>
            <w:tcW w:w="708" w:type="dxa"/>
          </w:tcPr>
          <w:p w14:paraId="4A523A13" w14:textId="63F50BBA" w:rsidR="003003D9" w:rsidRPr="00DE60FD" w:rsidRDefault="003003D9" w:rsidP="003003D9">
            <w:pPr>
              <w:jc w:val="both"/>
              <w:rPr>
                <w:rFonts w:cstheme="minorHAnsi"/>
                <w:bCs/>
                <w:i/>
              </w:rPr>
            </w:pPr>
          </w:p>
        </w:tc>
        <w:tc>
          <w:tcPr>
            <w:tcW w:w="2978" w:type="dxa"/>
            <w:vAlign w:val="center"/>
          </w:tcPr>
          <w:p w14:paraId="4F8AC9C3" w14:textId="76DC0089" w:rsidR="003003D9" w:rsidRDefault="00167D3B" w:rsidP="003003D9">
            <w:hyperlink r:id="rId141" w:tgtFrame="vupch" w:tooltip="VUPCH/VTC" w:history="1">
              <w:r w:rsidR="003003D9">
                <w:rPr>
                  <w:rStyle w:val="Hypertextovprepojenie"/>
                  <w:rFonts w:ascii="Aptos Narrow" w:hAnsi="Aptos Narrow"/>
                </w:rPr>
                <w:t xml:space="preserve">Ing. Ondrej </w:t>
              </w:r>
              <w:proofErr w:type="spellStart"/>
              <w:r w:rsidR="003003D9">
                <w:rPr>
                  <w:rStyle w:val="Hypertextovprepojenie"/>
                  <w:rFonts w:ascii="Aptos Narrow" w:hAnsi="Aptos Narrow"/>
                </w:rPr>
                <w:t>Škvarek</w:t>
              </w:r>
              <w:proofErr w:type="spellEnd"/>
              <w:r w:rsidR="003003D9">
                <w:rPr>
                  <w:rStyle w:val="Hypertextovprepojenie"/>
                  <w:rFonts w:ascii="Aptos Narrow" w:hAnsi="Aptos Narrow"/>
                </w:rPr>
                <w:t>, PhD.</w:t>
              </w:r>
            </w:hyperlink>
          </w:p>
        </w:tc>
        <w:tc>
          <w:tcPr>
            <w:tcW w:w="3119" w:type="dxa"/>
            <w:vAlign w:val="center"/>
          </w:tcPr>
          <w:p w14:paraId="1A6B1608" w14:textId="2C492E1C" w:rsidR="003003D9" w:rsidRDefault="003003D9" w:rsidP="003003D9">
            <w:r>
              <w:rPr>
                <w:rFonts w:ascii="Aptos Narrow" w:hAnsi="Aptos Narrow"/>
                <w:color w:val="000000"/>
              </w:rPr>
              <w:t>6BI0026 počítačové siete 1</w:t>
            </w:r>
          </w:p>
        </w:tc>
        <w:tc>
          <w:tcPr>
            <w:tcW w:w="1559" w:type="dxa"/>
            <w:vAlign w:val="center"/>
          </w:tcPr>
          <w:p w14:paraId="193902BB" w14:textId="66E8994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3B2A80E6" w14:textId="77777777" w:rsidR="003003D9" w:rsidRPr="00DE60FD" w:rsidRDefault="003003D9" w:rsidP="003003D9">
            <w:pPr>
              <w:jc w:val="both"/>
              <w:rPr>
                <w:rFonts w:cstheme="minorHAnsi"/>
                <w:bCs/>
                <w:i/>
              </w:rPr>
            </w:pPr>
          </w:p>
        </w:tc>
      </w:tr>
      <w:tr w:rsidR="003003D9" w:rsidRPr="00DE60FD" w14:paraId="795122DC" w14:textId="77777777" w:rsidTr="00E622F4">
        <w:trPr>
          <w:trHeight w:val="24"/>
        </w:trPr>
        <w:tc>
          <w:tcPr>
            <w:tcW w:w="708" w:type="dxa"/>
          </w:tcPr>
          <w:p w14:paraId="10B64A07" w14:textId="4ACFCD17" w:rsidR="003003D9" w:rsidRPr="00DE60FD" w:rsidRDefault="003003D9" w:rsidP="003003D9">
            <w:pPr>
              <w:jc w:val="both"/>
              <w:rPr>
                <w:rFonts w:cstheme="minorHAnsi"/>
                <w:bCs/>
                <w:i/>
              </w:rPr>
            </w:pPr>
          </w:p>
        </w:tc>
        <w:tc>
          <w:tcPr>
            <w:tcW w:w="2978" w:type="dxa"/>
            <w:vAlign w:val="center"/>
          </w:tcPr>
          <w:p w14:paraId="3C42B3B4" w14:textId="006B5D97" w:rsidR="003003D9" w:rsidRDefault="00167D3B" w:rsidP="003003D9">
            <w:hyperlink r:id="rId142" w:tgtFrame="vupch" w:tooltip="VUPCH/VTC" w:history="1">
              <w:r w:rsidR="003003D9">
                <w:rPr>
                  <w:rStyle w:val="Hypertextovprepojenie"/>
                  <w:rFonts w:ascii="Aptos Narrow" w:hAnsi="Aptos Narrow"/>
                </w:rPr>
                <w:t xml:space="preserve">Ing. Ondrej </w:t>
              </w:r>
              <w:proofErr w:type="spellStart"/>
              <w:r w:rsidR="003003D9">
                <w:rPr>
                  <w:rStyle w:val="Hypertextovprepojenie"/>
                  <w:rFonts w:ascii="Aptos Narrow" w:hAnsi="Aptos Narrow"/>
                </w:rPr>
                <w:t>Škvarek</w:t>
              </w:r>
              <w:proofErr w:type="spellEnd"/>
              <w:r w:rsidR="003003D9">
                <w:rPr>
                  <w:rStyle w:val="Hypertextovprepojenie"/>
                  <w:rFonts w:ascii="Aptos Narrow" w:hAnsi="Aptos Narrow"/>
                </w:rPr>
                <w:t>, PhD.</w:t>
              </w:r>
            </w:hyperlink>
          </w:p>
        </w:tc>
        <w:tc>
          <w:tcPr>
            <w:tcW w:w="3119" w:type="dxa"/>
            <w:vAlign w:val="center"/>
          </w:tcPr>
          <w:p w14:paraId="65F4CCF7" w14:textId="2E4B2F59" w:rsidR="003003D9" w:rsidRDefault="003003D9" w:rsidP="003003D9">
            <w:r>
              <w:rPr>
                <w:rFonts w:ascii="Aptos Narrow" w:hAnsi="Aptos Narrow"/>
                <w:color w:val="000000"/>
              </w:rPr>
              <w:t>6BI0027 počítačové siete 2</w:t>
            </w:r>
          </w:p>
        </w:tc>
        <w:tc>
          <w:tcPr>
            <w:tcW w:w="1559" w:type="dxa"/>
            <w:vAlign w:val="center"/>
          </w:tcPr>
          <w:p w14:paraId="7B6811FE" w14:textId="7DF55A66"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62873D8D" w14:textId="77777777" w:rsidR="003003D9" w:rsidRPr="00DE60FD" w:rsidRDefault="003003D9" w:rsidP="003003D9">
            <w:pPr>
              <w:jc w:val="both"/>
              <w:rPr>
                <w:rFonts w:cstheme="minorHAnsi"/>
                <w:bCs/>
                <w:i/>
              </w:rPr>
            </w:pPr>
          </w:p>
        </w:tc>
      </w:tr>
      <w:tr w:rsidR="003003D9" w:rsidRPr="00DE60FD" w14:paraId="6B9D74A3" w14:textId="77777777" w:rsidTr="00E622F4">
        <w:trPr>
          <w:trHeight w:val="24"/>
        </w:trPr>
        <w:tc>
          <w:tcPr>
            <w:tcW w:w="708" w:type="dxa"/>
          </w:tcPr>
          <w:p w14:paraId="0F104D83" w14:textId="20FBC220" w:rsidR="003003D9" w:rsidRPr="00DE60FD" w:rsidRDefault="003003D9" w:rsidP="003003D9">
            <w:pPr>
              <w:jc w:val="both"/>
              <w:rPr>
                <w:rFonts w:cstheme="minorHAnsi"/>
                <w:bCs/>
                <w:i/>
              </w:rPr>
            </w:pPr>
          </w:p>
        </w:tc>
        <w:tc>
          <w:tcPr>
            <w:tcW w:w="2978" w:type="dxa"/>
            <w:vAlign w:val="center"/>
          </w:tcPr>
          <w:p w14:paraId="7F7A5CE6" w14:textId="1D938913" w:rsidR="003003D9" w:rsidRDefault="00167D3B" w:rsidP="003003D9">
            <w:hyperlink r:id="rId143" w:tgtFrame="vupch" w:tooltip="VUPCH/VTC" w:history="1">
              <w:r w:rsidR="003003D9">
                <w:rPr>
                  <w:rStyle w:val="Hypertextovprepojenie"/>
                  <w:rFonts w:ascii="Aptos Narrow" w:hAnsi="Aptos Narrow"/>
                </w:rPr>
                <w:t xml:space="preserve">Ing. Ondrej </w:t>
              </w:r>
              <w:proofErr w:type="spellStart"/>
              <w:r w:rsidR="003003D9">
                <w:rPr>
                  <w:rStyle w:val="Hypertextovprepojenie"/>
                  <w:rFonts w:ascii="Aptos Narrow" w:hAnsi="Aptos Narrow"/>
                </w:rPr>
                <w:t>Škvarek</w:t>
              </w:r>
              <w:proofErr w:type="spellEnd"/>
              <w:r w:rsidR="003003D9">
                <w:rPr>
                  <w:rStyle w:val="Hypertextovprepojenie"/>
                  <w:rFonts w:ascii="Aptos Narrow" w:hAnsi="Aptos Narrow"/>
                </w:rPr>
                <w:t>, PhD.</w:t>
              </w:r>
            </w:hyperlink>
          </w:p>
        </w:tc>
        <w:tc>
          <w:tcPr>
            <w:tcW w:w="3119" w:type="dxa"/>
            <w:vAlign w:val="center"/>
          </w:tcPr>
          <w:p w14:paraId="144ADA3E" w14:textId="1E8F995B" w:rsidR="003003D9" w:rsidRDefault="003003D9" w:rsidP="003003D9">
            <w:r>
              <w:rPr>
                <w:rFonts w:ascii="Aptos Narrow" w:hAnsi="Aptos Narrow"/>
                <w:color w:val="000000"/>
              </w:rPr>
              <w:t>6BI0034 princípy IKS</w:t>
            </w:r>
          </w:p>
        </w:tc>
        <w:tc>
          <w:tcPr>
            <w:tcW w:w="1559" w:type="dxa"/>
            <w:vAlign w:val="center"/>
          </w:tcPr>
          <w:p w14:paraId="16A34B93" w14:textId="4F85CB7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11971215" w14:textId="77777777" w:rsidR="003003D9" w:rsidRPr="00DE60FD" w:rsidRDefault="003003D9" w:rsidP="003003D9">
            <w:pPr>
              <w:jc w:val="both"/>
              <w:rPr>
                <w:rFonts w:cstheme="minorHAnsi"/>
                <w:bCs/>
                <w:i/>
              </w:rPr>
            </w:pPr>
          </w:p>
        </w:tc>
      </w:tr>
      <w:tr w:rsidR="003003D9" w:rsidRPr="00DE60FD" w14:paraId="2ABB0F5F" w14:textId="77777777" w:rsidTr="00E622F4">
        <w:trPr>
          <w:trHeight w:val="24"/>
        </w:trPr>
        <w:tc>
          <w:tcPr>
            <w:tcW w:w="708" w:type="dxa"/>
          </w:tcPr>
          <w:p w14:paraId="21CF8952" w14:textId="75530623" w:rsidR="003003D9" w:rsidRPr="00DE60FD" w:rsidRDefault="003003D9" w:rsidP="003003D9">
            <w:pPr>
              <w:jc w:val="both"/>
              <w:rPr>
                <w:rFonts w:cstheme="minorHAnsi"/>
                <w:bCs/>
                <w:i/>
              </w:rPr>
            </w:pPr>
          </w:p>
        </w:tc>
        <w:tc>
          <w:tcPr>
            <w:tcW w:w="2978" w:type="dxa"/>
            <w:vAlign w:val="center"/>
          </w:tcPr>
          <w:p w14:paraId="31D3C1E4" w14:textId="204C9E20" w:rsidR="003003D9" w:rsidRDefault="00167D3B" w:rsidP="003003D9">
            <w:hyperlink r:id="rId144" w:tgtFrame="vupch" w:tooltip="VUPCH/VTC" w:history="1">
              <w:r w:rsidR="003003D9">
                <w:rPr>
                  <w:rStyle w:val="Hypertextovprepojenie"/>
                  <w:rFonts w:ascii="Aptos Narrow" w:hAnsi="Aptos Narrow"/>
                </w:rPr>
                <w:t>Ing. Patrik Rusnák, PhD.</w:t>
              </w:r>
            </w:hyperlink>
          </w:p>
        </w:tc>
        <w:tc>
          <w:tcPr>
            <w:tcW w:w="3119" w:type="dxa"/>
            <w:vAlign w:val="center"/>
          </w:tcPr>
          <w:p w14:paraId="23C21D06" w14:textId="5C7AB56C" w:rsidR="003003D9" w:rsidRDefault="003003D9" w:rsidP="003003D9">
            <w:r>
              <w:rPr>
                <w:rFonts w:ascii="Aptos Narrow" w:hAnsi="Aptos Narrow"/>
                <w:color w:val="000000"/>
              </w:rPr>
              <w:t>6BI0005 databázové systémy</w:t>
            </w:r>
          </w:p>
        </w:tc>
        <w:tc>
          <w:tcPr>
            <w:tcW w:w="1559" w:type="dxa"/>
            <w:vAlign w:val="center"/>
          </w:tcPr>
          <w:p w14:paraId="68E036CF" w14:textId="541E1DC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CA395E9" w14:textId="77777777" w:rsidR="003003D9" w:rsidRPr="00DE60FD" w:rsidRDefault="003003D9" w:rsidP="003003D9">
            <w:pPr>
              <w:jc w:val="both"/>
              <w:rPr>
                <w:rFonts w:cstheme="minorHAnsi"/>
                <w:bCs/>
                <w:i/>
              </w:rPr>
            </w:pPr>
          </w:p>
        </w:tc>
      </w:tr>
      <w:tr w:rsidR="003003D9" w:rsidRPr="00DE60FD" w14:paraId="1C504F73" w14:textId="77777777" w:rsidTr="00E622F4">
        <w:trPr>
          <w:trHeight w:val="24"/>
        </w:trPr>
        <w:tc>
          <w:tcPr>
            <w:tcW w:w="708" w:type="dxa"/>
          </w:tcPr>
          <w:p w14:paraId="56136C7A" w14:textId="0D1F559E" w:rsidR="003003D9" w:rsidRPr="00DE60FD" w:rsidRDefault="003003D9" w:rsidP="003003D9">
            <w:pPr>
              <w:jc w:val="both"/>
              <w:rPr>
                <w:rFonts w:cstheme="minorHAnsi"/>
                <w:bCs/>
                <w:i/>
              </w:rPr>
            </w:pPr>
          </w:p>
        </w:tc>
        <w:tc>
          <w:tcPr>
            <w:tcW w:w="2978" w:type="dxa"/>
            <w:vAlign w:val="center"/>
          </w:tcPr>
          <w:p w14:paraId="42355924" w14:textId="1E039968" w:rsidR="003003D9" w:rsidRDefault="00167D3B" w:rsidP="003003D9">
            <w:hyperlink r:id="rId145" w:tgtFrame="vupch" w:tooltip="VUPCH/VTC" w:history="1">
              <w:r w:rsidR="003003D9">
                <w:rPr>
                  <w:rStyle w:val="Hypertextovprepojenie"/>
                  <w:rFonts w:ascii="Aptos Narrow" w:hAnsi="Aptos Narrow"/>
                </w:rPr>
                <w:t>Ing. Patrik Rusnák, PhD.</w:t>
              </w:r>
            </w:hyperlink>
          </w:p>
        </w:tc>
        <w:tc>
          <w:tcPr>
            <w:tcW w:w="3119" w:type="dxa"/>
            <w:vAlign w:val="center"/>
          </w:tcPr>
          <w:p w14:paraId="13A9853C" w14:textId="068B40B2" w:rsidR="003003D9" w:rsidRDefault="003003D9" w:rsidP="003003D9">
            <w:r>
              <w:rPr>
                <w:rFonts w:ascii="Aptos Narrow" w:hAnsi="Aptos Narrow"/>
                <w:color w:val="000000"/>
              </w:rPr>
              <w:t>6BI0035 princípy operačných systémov</w:t>
            </w:r>
          </w:p>
        </w:tc>
        <w:tc>
          <w:tcPr>
            <w:tcW w:w="1559" w:type="dxa"/>
            <w:vAlign w:val="center"/>
          </w:tcPr>
          <w:p w14:paraId="69690963" w14:textId="1CE5108A"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D9A1CD0" w14:textId="77777777" w:rsidR="003003D9" w:rsidRPr="00DE60FD" w:rsidRDefault="003003D9" w:rsidP="003003D9">
            <w:pPr>
              <w:jc w:val="both"/>
              <w:rPr>
                <w:rFonts w:cstheme="minorHAnsi"/>
                <w:bCs/>
                <w:i/>
              </w:rPr>
            </w:pPr>
          </w:p>
        </w:tc>
      </w:tr>
      <w:tr w:rsidR="003003D9" w:rsidRPr="00DE60FD" w14:paraId="239F2BF5" w14:textId="77777777" w:rsidTr="00E622F4">
        <w:trPr>
          <w:trHeight w:val="24"/>
        </w:trPr>
        <w:tc>
          <w:tcPr>
            <w:tcW w:w="708" w:type="dxa"/>
          </w:tcPr>
          <w:p w14:paraId="145F50D7" w14:textId="06244D44" w:rsidR="003003D9" w:rsidRPr="00DE60FD" w:rsidRDefault="003003D9" w:rsidP="003003D9">
            <w:pPr>
              <w:jc w:val="both"/>
              <w:rPr>
                <w:rFonts w:cstheme="minorHAnsi"/>
                <w:bCs/>
                <w:i/>
              </w:rPr>
            </w:pPr>
          </w:p>
        </w:tc>
        <w:tc>
          <w:tcPr>
            <w:tcW w:w="2978" w:type="dxa"/>
            <w:vAlign w:val="center"/>
          </w:tcPr>
          <w:p w14:paraId="27ACF25E" w14:textId="1949FEC3" w:rsidR="003003D9" w:rsidRDefault="00167D3B" w:rsidP="003003D9">
            <w:hyperlink r:id="rId146" w:tgtFrame="vupch" w:tooltip="VUPCH/VTC" w:history="1">
              <w:r w:rsidR="003003D9">
                <w:rPr>
                  <w:rStyle w:val="Hypertextovprepojenie"/>
                  <w:rFonts w:ascii="Aptos Narrow" w:hAnsi="Aptos Narrow"/>
                </w:rPr>
                <w:t>Ing. Patrik Rusnák, PhD.</w:t>
              </w:r>
            </w:hyperlink>
          </w:p>
        </w:tc>
        <w:tc>
          <w:tcPr>
            <w:tcW w:w="3119" w:type="dxa"/>
            <w:vAlign w:val="center"/>
          </w:tcPr>
          <w:p w14:paraId="30DAC4B6" w14:textId="2F478B25" w:rsidR="003003D9" w:rsidRDefault="003003D9" w:rsidP="003003D9">
            <w:r>
              <w:rPr>
                <w:rFonts w:ascii="Aptos Narrow" w:hAnsi="Aptos Narrow"/>
                <w:color w:val="000000"/>
              </w:rPr>
              <w:t>6UI0009 programovacie jazyky pre vstavané systémy</w:t>
            </w:r>
          </w:p>
        </w:tc>
        <w:tc>
          <w:tcPr>
            <w:tcW w:w="1559" w:type="dxa"/>
            <w:vAlign w:val="center"/>
          </w:tcPr>
          <w:p w14:paraId="53B9354F" w14:textId="297346E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033F0493" w14:textId="77777777" w:rsidR="003003D9" w:rsidRPr="00DE60FD" w:rsidRDefault="003003D9" w:rsidP="003003D9">
            <w:pPr>
              <w:jc w:val="both"/>
              <w:rPr>
                <w:rFonts w:cstheme="minorHAnsi"/>
                <w:bCs/>
                <w:i/>
              </w:rPr>
            </w:pPr>
          </w:p>
        </w:tc>
      </w:tr>
      <w:tr w:rsidR="003003D9" w:rsidRPr="00DE60FD" w14:paraId="3575FDF3" w14:textId="77777777" w:rsidTr="00E622F4">
        <w:trPr>
          <w:trHeight w:val="24"/>
        </w:trPr>
        <w:tc>
          <w:tcPr>
            <w:tcW w:w="708" w:type="dxa"/>
          </w:tcPr>
          <w:p w14:paraId="2CBE5A7A" w14:textId="39B4EC64" w:rsidR="003003D9" w:rsidRPr="00DE60FD" w:rsidRDefault="003003D9" w:rsidP="003003D9">
            <w:pPr>
              <w:jc w:val="both"/>
              <w:rPr>
                <w:rFonts w:cstheme="minorHAnsi"/>
                <w:bCs/>
                <w:i/>
              </w:rPr>
            </w:pPr>
          </w:p>
        </w:tc>
        <w:tc>
          <w:tcPr>
            <w:tcW w:w="2978" w:type="dxa"/>
            <w:vAlign w:val="center"/>
          </w:tcPr>
          <w:p w14:paraId="1DA1BDFC" w14:textId="7A084C73" w:rsidR="003003D9" w:rsidRDefault="00167D3B" w:rsidP="003003D9">
            <w:hyperlink r:id="rId147" w:tgtFrame="vupch" w:tooltip="VUPCH/VTC" w:history="1">
              <w:r w:rsidR="003003D9">
                <w:rPr>
                  <w:rStyle w:val="Hypertextovprepojenie"/>
                  <w:rFonts w:ascii="Aptos Narrow" w:hAnsi="Aptos Narrow"/>
                </w:rPr>
                <w:t xml:space="preserve">Ing. Peter </w:t>
              </w:r>
              <w:proofErr w:type="spellStart"/>
              <w:r w:rsidR="003003D9">
                <w:rPr>
                  <w:rStyle w:val="Hypertextovprepojenie"/>
                  <w:rFonts w:ascii="Aptos Narrow" w:hAnsi="Aptos Narrow"/>
                </w:rPr>
                <w:t>Gašo</w:t>
              </w:r>
              <w:proofErr w:type="spellEnd"/>
              <w:r w:rsidR="003003D9">
                <w:rPr>
                  <w:rStyle w:val="Hypertextovprepojenie"/>
                  <w:rFonts w:ascii="Aptos Narrow" w:hAnsi="Aptos Narrow"/>
                </w:rPr>
                <w:t>, PhD.</w:t>
              </w:r>
            </w:hyperlink>
          </w:p>
        </w:tc>
        <w:tc>
          <w:tcPr>
            <w:tcW w:w="3119" w:type="dxa"/>
            <w:vAlign w:val="center"/>
          </w:tcPr>
          <w:p w14:paraId="610220D8" w14:textId="160E2FD4" w:rsidR="003003D9" w:rsidRDefault="003003D9" w:rsidP="003003D9">
            <w:r>
              <w:rPr>
                <w:rFonts w:ascii="Aptos Narrow" w:hAnsi="Aptos Narrow"/>
                <w:color w:val="000000"/>
              </w:rPr>
              <w:t>6BF0001 základy fyziky</w:t>
            </w:r>
          </w:p>
        </w:tc>
        <w:tc>
          <w:tcPr>
            <w:tcW w:w="1559" w:type="dxa"/>
            <w:vAlign w:val="center"/>
          </w:tcPr>
          <w:p w14:paraId="29B2F66E" w14:textId="556D20D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51A4AC62" w14:textId="77777777" w:rsidR="003003D9" w:rsidRPr="00DE60FD" w:rsidRDefault="003003D9" w:rsidP="003003D9">
            <w:pPr>
              <w:jc w:val="both"/>
              <w:rPr>
                <w:rFonts w:cstheme="minorHAnsi"/>
                <w:bCs/>
                <w:i/>
              </w:rPr>
            </w:pPr>
          </w:p>
        </w:tc>
      </w:tr>
      <w:tr w:rsidR="003003D9" w:rsidRPr="00DE60FD" w14:paraId="1708BFDB" w14:textId="77777777" w:rsidTr="00E622F4">
        <w:trPr>
          <w:trHeight w:val="24"/>
        </w:trPr>
        <w:tc>
          <w:tcPr>
            <w:tcW w:w="708" w:type="dxa"/>
          </w:tcPr>
          <w:p w14:paraId="7E49CC34" w14:textId="6CDD8521" w:rsidR="003003D9" w:rsidRPr="00DE60FD" w:rsidRDefault="003003D9" w:rsidP="003003D9">
            <w:pPr>
              <w:jc w:val="both"/>
              <w:rPr>
                <w:rFonts w:cstheme="minorHAnsi"/>
                <w:bCs/>
                <w:i/>
              </w:rPr>
            </w:pPr>
          </w:p>
        </w:tc>
        <w:tc>
          <w:tcPr>
            <w:tcW w:w="2978" w:type="dxa"/>
            <w:vAlign w:val="center"/>
          </w:tcPr>
          <w:p w14:paraId="702BD1A9" w14:textId="23D72853" w:rsidR="003003D9" w:rsidRDefault="00167D3B" w:rsidP="003003D9">
            <w:hyperlink r:id="rId148" w:tgtFrame="vupch" w:tooltip="VUPCH/VTC" w:history="1">
              <w:r w:rsidR="003003D9">
                <w:rPr>
                  <w:rStyle w:val="Hypertextovprepojenie"/>
                  <w:rFonts w:ascii="Aptos Narrow" w:hAnsi="Aptos Narrow"/>
                </w:rPr>
                <w:t xml:space="preserve">Ing. Peter </w:t>
              </w:r>
              <w:proofErr w:type="spellStart"/>
              <w:r w:rsidR="003003D9">
                <w:rPr>
                  <w:rStyle w:val="Hypertextovprepojenie"/>
                  <w:rFonts w:ascii="Aptos Narrow" w:hAnsi="Aptos Narrow"/>
                </w:rPr>
                <w:t>Sedláček</w:t>
              </w:r>
              <w:proofErr w:type="spellEnd"/>
              <w:r w:rsidR="003003D9">
                <w:rPr>
                  <w:rStyle w:val="Hypertextovprepojenie"/>
                  <w:rFonts w:ascii="Aptos Narrow" w:hAnsi="Aptos Narrow"/>
                </w:rPr>
                <w:t>, PhD.</w:t>
              </w:r>
            </w:hyperlink>
          </w:p>
        </w:tc>
        <w:tc>
          <w:tcPr>
            <w:tcW w:w="3119" w:type="dxa"/>
            <w:vAlign w:val="center"/>
          </w:tcPr>
          <w:p w14:paraId="5C173A74" w14:textId="082D74C5" w:rsidR="003003D9" w:rsidRDefault="003003D9" w:rsidP="003003D9">
            <w:r>
              <w:rPr>
                <w:rFonts w:ascii="Aptos Narrow" w:hAnsi="Aptos Narrow"/>
                <w:color w:val="000000"/>
              </w:rPr>
              <w:t>6BI0005 databázové systémy</w:t>
            </w:r>
          </w:p>
        </w:tc>
        <w:tc>
          <w:tcPr>
            <w:tcW w:w="1559" w:type="dxa"/>
            <w:vAlign w:val="center"/>
          </w:tcPr>
          <w:p w14:paraId="022A49F0" w14:textId="657349F8"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2B632ED7" w14:textId="77777777" w:rsidR="003003D9" w:rsidRPr="00DE60FD" w:rsidRDefault="003003D9" w:rsidP="003003D9">
            <w:pPr>
              <w:jc w:val="both"/>
              <w:rPr>
                <w:rFonts w:cstheme="minorHAnsi"/>
                <w:bCs/>
                <w:i/>
              </w:rPr>
            </w:pPr>
          </w:p>
        </w:tc>
      </w:tr>
      <w:tr w:rsidR="003003D9" w:rsidRPr="00DE60FD" w14:paraId="3255EF24" w14:textId="77777777" w:rsidTr="00E622F4">
        <w:trPr>
          <w:trHeight w:val="24"/>
        </w:trPr>
        <w:tc>
          <w:tcPr>
            <w:tcW w:w="708" w:type="dxa"/>
          </w:tcPr>
          <w:p w14:paraId="44DEE4FA" w14:textId="094923CD" w:rsidR="003003D9" w:rsidRPr="00DE60FD" w:rsidRDefault="003003D9" w:rsidP="003003D9">
            <w:pPr>
              <w:jc w:val="both"/>
              <w:rPr>
                <w:rFonts w:cstheme="minorHAnsi"/>
                <w:bCs/>
                <w:i/>
              </w:rPr>
            </w:pPr>
          </w:p>
        </w:tc>
        <w:tc>
          <w:tcPr>
            <w:tcW w:w="2978" w:type="dxa"/>
            <w:vAlign w:val="center"/>
          </w:tcPr>
          <w:p w14:paraId="3603318C" w14:textId="2D49225D" w:rsidR="003003D9" w:rsidRDefault="00167D3B" w:rsidP="003003D9">
            <w:hyperlink r:id="rId149" w:tgtFrame="vupch" w:tooltip="VUPCH/VTC" w:history="1">
              <w:r w:rsidR="003003D9">
                <w:rPr>
                  <w:rStyle w:val="Hypertextovprepojenie"/>
                  <w:rFonts w:ascii="Aptos Narrow" w:hAnsi="Aptos Narrow"/>
                </w:rPr>
                <w:t xml:space="preserve">Ing. Peter </w:t>
              </w:r>
              <w:proofErr w:type="spellStart"/>
              <w:r w:rsidR="003003D9">
                <w:rPr>
                  <w:rStyle w:val="Hypertextovprepojenie"/>
                  <w:rFonts w:ascii="Aptos Narrow" w:hAnsi="Aptos Narrow"/>
                </w:rPr>
                <w:t>Sedláček</w:t>
              </w:r>
              <w:proofErr w:type="spellEnd"/>
              <w:r w:rsidR="003003D9">
                <w:rPr>
                  <w:rStyle w:val="Hypertextovprepojenie"/>
                  <w:rFonts w:ascii="Aptos Narrow" w:hAnsi="Aptos Narrow"/>
                </w:rPr>
                <w:t>, PhD.</w:t>
              </w:r>
            </w:hyperlink>
          </w:p>
        </w:tc>
        <w:tc>
          <w:tcPr>
            <w:tcW w:w="3119" w:type="dxa"/>
            <w:vAlign w:val="center"/>
          </w:tcPr>
          <w:p w14:paraId="3390A2D3" w14:textId="582763B3" w:rsidR="003003D9" w:rsidRDefault="003003D9" w:rsidP="003003D9">
            <w:r>
              <w:rPr>
                <w:rFonts w:ascii="Aptos Narrow" w:hAnsi="Aptos Narrow"/>
                <w:color w:val="000000"/>
              </w:rPr>
              <w:t>6BI0035 princípy operačných systémov</w:t>
            </w:r>
          </w:p>
        </w:tc>
        <w:tc>
          <w:tcPr>
            <w:tcW w:w="1559" w:type="dxa"/>
            <w:vAlign w:val="center"/>
          </w:tcPr>
          <w:p w14:paraId="4EC33FC2" w14:textId="25D7D7B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3371DDC7" w14:textId="77777777" w:rsidR="003003D9" w:rsidRPr="00DE60FD" w:rsidRDefault="003003D9" w:rsidP="003003D9">
            <w:pPr>
              <w:jc w:val="both"/>
              <w:rPr>
                <w:rFonts w:cstheme="minorHAnsi"/>
                <w:bCs/>
                <w:i/>
              </w:rPr>
            </w:pPr>
          </w:p>
        </w:tc>
      </w:tr>
      <w:tr w:rsidR="003003D9" w:rsidRPr="00DE60FD" w14:paraId="7C94A0C2" w14:textId="77777777" w:rsidTr="00E622F4">
        <w:trPr>
          <w:trHeight w:val="24"/>
        </w:trPr>
        <w:tc>
          <w:tcPr>
            <w:tcW w:w="708" w:type="dxa"/>
          </w:tcPr>
          <w:p w14:paraId="2F578576" w14:textId="55EF16A9" w:rsidR="003003D9" w:rsidRPr="00DE60FD" w:rsidRDefault="003003D9" w:rsidP="003003D9">
            <w:pPr>
              <w:jc w:val="both"/>
              <w:rPr>
                <w:rFonts w:cstheme="minorHAnsi"/>
                <w:bCs/>
                <w:i/>
              </w:rPr>
            </w:pPr>
          </w:p>
        </w:tc>
        <w:tc>
          <w:tcPr>
            <w:tcW w:w="2978" w:type="dxa"/>
            <w:vAlign w:val="center"/>
          </w:tcPr>
          <w:p w14:paraId="4BA7C2A1" w14:textId="62586EEA" w:rsidR="003003D9" w:rsidRDefault="00167D3B" w:rsidP="003003D9">
            <w:hyperlink r:id="rId150" w:tgtFrame="vupch" w:tooltip="VUPCH/VTC" w:history="1">
              <w:r w:rsidR="003003D9">
                <w:rPr>
                  <w:rStyle w:val="Hypertextovprepojenie"/>
                  <w:rFonts w:ascii="Aptos Narrow" w:hAnsi="Aptos Narrow"/>
                </w:rPr>
                <w:t xml:space="preserve">Ing. Peter </w:t>
              </w:r>
              <w:proofErr w:type="spellStart"/>
              <w:r w:rsidR="003003D9">
                <w:rPr>
                  <w:rStyle w:val="Hypertextovprepojenie"/>
                  <w:rFonts w:ascii="Aptos Narrow" w:hAnsi="Aptos Narrow"/>
                </w:rPr>
                <w:t>Sedláček</w:t>
              </w:r>
              <w:proofErr w:type="spellEnd"/>
              <w:r w:rsidR="003003D9">
                <w:rPr>
                  <w:rStyle w:val="Hypertextovprepojenie"/>
                  <w:rFonts w:ascii="Aptos Narrow" w:hAnsi="Aptos Narrow"/>
                </w:rPr>
                <w:t>, PhD.</w:t>
              </w:r>
            </w:hyperlink>
          </w:p>
        </w:tc>
        <w:tc>
          <w:tcPr>
            <w:tcW w:w="3119" w:type="dxa"/>
            <w:vAlign w:val="center"/>
          </w:tcPr>
          <w:p w14:paraId="7DE26E41" w14:textId="3EE80F46" w:rsidR="003003D9" w:rsidRDefault="003003D9" w:rsidP="003003D9">
            <w:r>
              <w:rPr>
                <w:rFonts w:ascii="Aptos Narrow" w:hAnsi="Aptos Narrow"/>
                <w:color w:val="000000"/>
              </w:rPr>
              <w:t>6BH0003 úvod do štúdia</w:t>
            </w:r>
          </w:p>
        </w:tc>
        <w:tc>
          <w:tcPr>
            <w:tcW w:w="1559" w:type="dxa"/>
            <w:vAlign w:val="center"/>
          </w:tcPr>
          <w:p w14:paraId="72ACB6A9" w14:textId="16EE0DA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66E865C2" w14:textId="77777777" w:rsidR="003003D9" w:rsidRPr="00DE60FD" w:rsidRDefault="003003D9" w:rsidP="003003D9">
            <w:pPr>
              <w:jc w:val="both"/>
              <w:rPr>
                <w:rFonts w:cstheme="minorHAnsi"/>
                <w:bCs/>
                <w:i/>
              </w:rPr>
            </w:pPr>
          </w:p>
        </w:tc>
      </w:tr>
      <w:tr w:rsidR="003003D9" w:rsidRPr="00DE60FD" w14:paraId="4FC59545" w14:textId="77777777" w:rsidTr="00E622F4">
        <w:trPr>
          <w:trHeight w:val="24"/>
        </w:trPr>
        <w:tc>
          <w:tcPr>
            <w:tcW w:w="708" w:type="dxa"/>
          </w:tcPr>
          <w:p w14:paraId="4F28DA5A" w14:textId="50452B28" w:rsidR="003003D9" w:rsidRPr="00DE60FD" w:rsidRDefault="003003D9" w:rsidP="003003D9">
            <w:pPr>
              <w:jc w:val="both"/>
              <w:rPr>
                <w:rFonts w:cstheme="minorHAnsi"/>
                <w:bCs/>
                <w:i/>
              </w:rPr>
            </w:pPr>
          </w:p>
        </w:tc>
        <w:tc>
          <w:tcPr>
            <w:tcW w:w="2978" w:type="dxa"/>
            <w:vAlign w:val="center"/>
          </w:tcPr>
          <w:p w14:paraId="6D4D9B90" w14:textId="35C38D2E" w:rsidR="003003D9" w:rsidRDefault="00167D3B" w:rsidP="003003D9">
            <w:hyperlink r:id="rId151" w:tgtFrame="vupch" w:tooltip="VUPCH/VTC" w:history="1">
              <w:r w:rsidR="003003D9">
                <w:rPr>
                  <w:rStyle w:val="Hypertextovprepojenie"/>
                  <w:rFonts w:ascii="Aptos Narrow" w:hAnsi="Aptos Narrow"/>
                </w:rPr>
                <w:t xml:space="preserve">Ing. Peter </w:t>
              </w:r>
              <w:proofErr w:type="spellStart"/>
              <w:r w:rsidR="003003D9">
                <w:rPr>
                  <w:rStyle w:val="Hypertextovprepojenie"/>
                  <w:rFonts w:ascii="Aptos Narrow" w:hAnsi="Aptos Narrow"/>
                </w:rPr>
                <w:t>Tarábek</w:t>
              </w:r>
              <w:proofErr w:type="spellEnd"/>
              <w:r w:rsidR="003003D9">
                <w:rPr>
                  <w:rStyle w:val="Hypertextovprepojenie"/>
                  <w:rFonts w:ascii="Aptos Narrow" w:hAnsi="Aptos Narrow"/>
                </w:rPr>
                <w:t>, PhD.</w:t>
              </w:r>
            </w:hyperlink>
          </w:p>
        </w:tc>
        <w:tc>
          <w:tcPr>
            <w:tcW w:w="3119" w:type="dxa"/>
            <w:vAlign w:val="center"/>
          </w:tcPr>
          <w:p w14:paraId="5555E097" w14:textId="2589CBE6" w:rsidR="003003D9" w:rsidRDefault="003003D9" w:rsidP="003003D9">
            <w:r>
              <w:rPr>
                <w:rFonts w:ascii="Aptos Narrow" w:hAnsi="Aptos Narrow"/>
                <w:color w:val="000000"/>
              </w:rPr>
              <w:t>6BI0039 strojovo orientované jazyky</w:t>
            </w:r>
          </w:p>
        </w:tc>
        <w:tc>
          <w:tcPr>
            <w:tcW w:w="1559" w:type="dxa"/>
            <w:vAlign w:val="center"/>
          </w:tcPr>
          <w:p w14:paraId="5A95F5AB" w14:textId="237D23B4"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45FE81C7" w14:textId="77777777" w:rsidR="003003D9" w:rsidRPr="00DE60FD" w:rsidRDefault="003003D9" w:rsidP="003003D9">
            <w:pPr>
              <w:jc w:val="both"/>
              <w:rPr>
                <w:rFonts w:cstheme="minorHAnsi"/>
                <w:bCs/>
                <w:i/>
              </w:rPr>
            </w:pPr>
          </w:p>
        </w:tc>
      </w:tr>
      <w:tr w:rsidR="003003D9" w:rsidRPr="00DE60FD" w14:paraId="2CC5EBD3" w14:textId="77777777" w:rsidTr="00E622F4">
        <w:trPr>
          <w:trHeight w:val="24"/>
        </w:trPr>
        <w:tc>
          <w:tcPr>
            <w:tcW w:w="708" w:type="dxa"/>
          </w:tcPr>
          <w:p w14:paraId="0710983E" w14:textId="08958E9A" w:rsidR="003003D9" w:rsidRPr="00DE60FD" w:rsidRDefault="003003D9" w:rsidP="003003D9">
            <w:pPr>
              <w:jc w:val="both"/>
              <w:rPr>
                <w:rFonts w:cstheme="minorHAnsi"/>
                <w:bCs/>
                <w:i/>
              </w:rPr>
            </w:pPr>
          </w:p>
        </w:tc>
        <w:tc>
          <w:tcPr>
            <w:tcW w:w="2978" w:type="dxa"/>
            <w:vAlign w:val="center"/>
          </w:tcPr>
          <w:p w14:paraId="22AD4270" w14:textId="06650C40" w:rsidR="003003D9" w:rsidRDefault="00167D3B" w:rsidP="003003D9">
            <w:hyperlink r:id="rId152" w:tgtFrame="vupch" w:tooltip="VUPCH/VTC" w:history="1">
              <w:r w:rsidR="003003D9">
                <w:rPr>
                  <w:rStyle w:val="Hypertextovprepojenie"/>
                  <w:rFonts w:ascii="Aptos Narrow" w:hAnsi="Aptos Narrow"/>
                </w:rPr>
                <w:t xml:space="preserve">Ing. Roman </w:t>
              </w:r>
              <w:proofErr w:type="spellStart"/>
              <w:r w:rsidR="003003D9">
                <w:rPr>
                  <w:rStyle w:val="Hypertextovprepojenie"/>
                  <w:rFonts w:ascii="Aptos Narrow" w:hAnsi="Aptos Narrow"/>
                </w:rPr>
                <w:t>Kaloč</w:t>
              </w:r>
              <w:proofErr w:type="spellEnd"/>
              <w:r w:rsidR="003003D9">
                <w:rPr>
                  <w:rStyle w:val="Hypertextovprepojenie"/>
                  <w:rFonts w:ascii="Aptos Narrow" w:hAnsi="Aptos Narrow"/>
                </w:rPr>
                <w:t>, PhD.</w:t>
              </w:r>
            </w:hyperlink>
          </w:p>
        </w:tc>
        <w:tc>
          <w:tcPr>
            <w:tcW w:w="3119" w:type="dxa"/>
            <w:vAlign w:val="center"/>
          </w:tcPr>
          <w:p w14:paraId="6BDA9A34" w14:textId="539B48D0" w:rsidR="003003D9" w:rsidRDefault="003003D9" w:rsidP="003003D9">
            <w:r>
              <w:rPr>
                <w:rFonts w:ascii="Aptos Narrow" w:hAnsi="Aptos Narrow"/>
                <w:color w:val="000000"/>
              </w:rPr>
              <w:t>6BI0026 počítačové siete 1</w:t>
            </w:r>
          </w:p>
        </w:tc>
        <w:tc>
          <w:tcPr>
            <w:tcW w:w="1559" w:type="dxa"/>
            <w:vAlign w:val="center"/>
          </w:tcPr>
          <w:p w14:paraId="3C5A9CB9" w14:textId="142E6230"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7B3B4B55" w14:textId="77777777" w:rsidR="003003D9" w:rsidRPr="00DE60FD" w:rsidRDefault="003003D9" w:rsidP="003003D9">
            <w:pPr>
              <w:jc w:val="both"/>
              <w:rPr>
                <w:rFonts w:cstheme="minorHAnsi"/>
                <w:bCs/>
                <w:i/>
              </w:rPr>
            </w:pPr>
          </w:p>
        </w:tc>
      </w:tr>
      <w:tr w:rsidR="003003D9" w:rsidRPr="00DE60FD" w14:paraId="60E97E88" w14:textId="77777777" w:rsidTr="00E622F4">
        <w:trPr>
          <w:trHeight w:val="24"/>
        </w:trPr>
        <w:tc>
          <w:tcPr>
            <w:tcW w:w="708" w:type="dxa"/>
          </w:tcPr>
          <w:p w14:paraId="220BF191" w14:textId="6C8C6117" w:rsidR="003003D9" w:rsidRPr="00DE60FD" w:rsidRDefault="003003D9" w:rsidP="003003D9">
            <w:pPr>
              <w:jc w:val="both"/>
              <w:rPr>
                <w:rFonts w:cstheme="minorHAnsi"/>
                <w:bCs/>
                <w:i/>
              </w:rPr>
            </w:pPr>
          </w:p>
        </w:tc>
        <w:tc>
          <w:tcPr>
            <w:tcW w:w="2978" w:type="dxa"/>
            <w:vAlign w:val="center"/>
          </w:tcPr>
          <w:p w14:paraId="3F3F1CDF" w14:textId="5C5A901F" w:rsidR="003003D9" w:rsidRDefault="00167D3B" w:rsidP="003003D9">
            <w:hyperlink r:id="rId153" w:tgtFrame="vupch" w:tooltip="VUPCH/VTC" w:history="1">
              <w:r w:rsidR="003003D9">
                <w:rPr>
                  <w:rStyle w:val="Hypertextovprepojenie"/>
                  <w:rFonts w:ascii="Aptos Narrow" w:hAnsi="Aptos Narrow"/>
                </w:rPr>
                <w:t>Ing. Tomáš Majer, PhD.</w:t>
              </w:r>
            </w:hyperlink>
          </w:p>
        </w:tc>
        <w:tc>
          <w:tcPr>
            <w:tcW w:w="3119" w:type="dxa"/>
            <w:vAlign w:val="center"/>
          </w:tcPr>
          <w:p w14:paraId="73435EA4" w14:textId="5BF8445A" w:rsidR="003003D9" w:rsidRDefault="003003D9" w:rsidP="003003D9">
            <w:r>
              <w:rPr>
                <w:rFonts w:ascii="Aptos Narrow" w:hAnsi="Aptos Narrow"/>
                <w:color w:val="000000"/>
              </w:rPr>
              <w:t xml:space="preserve">6BI0009 implementácie </w:t>
            </w:r>
            <w:proofErr w:type="spellStart"/>
            <w:r>
              <w:rPr>
                <w:rFonts w:ascii="Aptos Narrow" w:hAnsi="Aptos Narrow"/>
                <w:color w:val="000000"/>
              </w:rPr>
              <w:t>UNIXu</w:t>
            </w:r>
            <w:proofErr w:type="spellEnd"/>
            <w:r>
              <w:rPr>
                <w:rFonts w:ascii="Aptos Narrow" w:hAnsi="Aptos Narrow"/>
                <w:color w:val="000000"/>
              </w:rPr>
              <w:t>-LINUX</w:t>
            </w:r>
          </w:p>
        </w:tc>
        <w:tc>
          <w:tcPr>
            <w:tcW w:w="1559" w:type="dxa"/>
            <w:vAlign w:val="center"/>
          </w:tcPr>
          <w:p w14:paraId="7A92AC4A" w14:textId="0183B9E7"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67E896AE" w14:textId="77777777" w:rsidR="003003D9" w:rsidRPr="00DE60FD" w:rsidRDefault="003003D9" w:rsidP="003003D9">
            <w:pPr>
              <w:jc w:val="both"/>
              <w:rPr>
                <w:rFonts w:cstheme="minorHAnsi"/>
                <w:bCs/>
                <w:i/>
              </w:rPr>
            </w:pPr>
          </w:p>
        </w:tc>
      </w:tr>
      <w:tr w:rsidR="003003D9" w:rsidRPr="00DE60FD" w14:paraId="5336CD5F" w14:textId="77777777" w:rsidTr="00E622F4">
        <w:trPr>
          <w:trHeight w:val="24"/>
        </w:trPr>
        <w:tc>
          <w:tcPr>
            <w:tcW w:w="708" w:type="dxa"/>
          </w:tcPr>
          <w:p w14:paraId="053D05B4" w14:textId="6075A391" w:rsidR="003003D9" w:rsidRPr="00DE60FD" w:rsidRDefault="003003D9" w:rsidP="003003D9">
            <w:pPr>
              <w:jc w:val="both"/>
              <w:rPr>
                <w:rFonts w:cstheme="minorHAnsi"/>
                <w:bCs/>
                <w:i/>
              </w:rPr>
            </w:pPr>
          </w:p>
        </w:tc>
        <w:tc>
          <w:tcPr>
            <w:tcW w:w="2978" w:type="dxa"/>
            <w:vAlign w:val="center"/>
          </w:tcPr>
          <w:p w14:paraId="11108CC8" w14:textId="420E18C1" w:rsidR="003003D9" w:rsidRDefault="00167D3B" w:rsidP="003003D9">
            <w:hyperlink r:id="rId154" w:tgtFrame="vupch" w:tooltip="VUPCH/VTC" w:history="1">
              <w:r w:rsidR="003003D9">
                <w:rPr>
                  <w:rStyle w:val="Hypertextovprepojenie"/>
                  <w:rFonts w:ascii="Aptos Narrow" w:hAnsi="Aptos Narrow"/>
                </w:rPr>
                <w:t xml:space="preserve">Ing. Veronika </w:t>
              </w:r>
              <w:proofErr w:type="spellStart"/>
              <w:r w:rsidR="003003D9">
                <w:rPr>
                  <w:rStyle w:val="Hypertextovprepojenie"/>
                  <w:rFonts w:ascii="Aptos Narrow" w:hAnsi="Aptos Narrow"/>
                </w:rPr>
                <w:t>Olešnaníková</w:t>
              </w:r>
              <w:proofErr w:type="spellEnd"/>
              <w:r w:rsidR="003003D9">
                <w:rPr>
                  <w:rStyle w:val="Hypertextovprepojenie"/>
                  <w:rFonts w:ascii="Aptos Narrow" w:hAnsi="Aptos Narrow"/>
                </w:rPr>
                <w:t>, PhD.</w:t>
              </w:r>
            </w:hyperlink>
          </w:p>
        </w:tc>
        <w:tc>
          <w:tcPr>
            <w:tcW w:w="3119" w:type="dxa"/>
            <w:vAlign w:val="center"/>
          </w:tcPr>
          <w:p w14:paraId="42F58596" w14:textId="5BEE6E15" w:rsidR="003003D9" w:rsidRDefault="003003D9" w:rsidP="003003D9">
            <w:r>
              <w:rPr>
                <w:rFonts w:ascii="Aptos Narrow" w:hAnsi="Aptos Narrow"/>
                <w:color w:val="000000"/>
              </w:rPr>
              <w:t>6BH0003 úvod do štúdia</w:t>
            </w:r>
          </w:p>
        </w:tc>
        <w:tc>
          <w:tcPr>
            <w:tcW w:w="1559" w:type="dxa"/>
            <w:vAlign w:val="center"/>
          </w:tcPr>
          <w:p w14:paraId="6012966B" w14:textId="7709113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44217949" w14:textId="77777777" w:rsidR="003003D9" w:rsidRPr="00DE60FD" w:rsidRDefault="003003D9" w:rsidP="003003D9">
            <w:pPr>
              <w:jc w:val="both"/>
              <w:rPr>
                <w:rFonts w:cstheme="minorHAnsi"/>
                <w:bCs/>
                <w:i/>
              </w:rPr>
            </w:pPr>
          </w:p>
        </w:tc>
      </w:tr>
      <w:tr w:rsidR="003003D9" w:rsidRPr="00DE60FD" w14:paraId="6AB69F0D" w14:textId="77777777" w:rsidTr="00E622F4">
        <w:trPr>
          <w:trHeight w:val="24"/>
        </w:trPr>
        <w:tc>
          <w:tcPr>
            <w:tcW w:w="708" w:type="dxa"/>
          </w:tcPr>
          <w:p w14:paraId="1E5F1FB4" w14:textId="1C10E764" w:rsidR="003003D9" w:rsidRPr="00DE60FD" w:rsidRDefault="003003D9" w:rsidP="003003D9">
            <w:pPr>
              <w:jc w:val="both"/>
              <w:rPr>
                <w:rFonts w:cstheme="minorHAnsi"/>
                <w:bCs/>
                <w:i/>
              </w:rPr>
            </w:pPr>
          </w:p>
        </w:tc>
        <w:tc>
          <w:tcPr>
            <w:tcW w:w="2978" w:type="dxa"/>
            <w:vAlign w:val="center"/>
          </w:tcPr>
          <w:p w14:paraId="42500C1D" w14:textId="7966D0BF" w:rsidR="003003D9" w:rsidRDefault="00167D3B" w:rsidP="003003D9">
            <w:hyperlink r:id="rId155" w:tgtFrame="vupch" w:tooltip="VUPCH/VTC" w:history="1">
              <w:r w:rsidR="003003D9">
                <w:rPr>
                  <w:rStyle w:val="Hypertextovprepojenie"/>
                  <w:rFonts w:ascii="Aptos Narrow" w:hAnsi="Aptos Narrow"/>
                </w:rPr>
                <w:t xml:space="preserve">Ing. Veronika </w:t>
              </w:r>
              <w:proofErr w:type="spellStart"/>
              <w:r w:rsidR="003003D9">
                <w:rPr>
                  <w:rStyle w:val="Hypertextovprepojenie"/>
                  <w:rFonts w:ascii="Aptos Narrow" w:hAnsi="Aptos Narrow"/>
                </w:rPr>
                <w:t>Olešnaníková</w:t>
              </w:r>
              <w:proofErr w:type="spellEnd"/>
              <w:r w:rsidR="003003D9">
                <w:rPr>
                  <w:rStyle w:val="Hypertextovprepojenie"/>
                  <w:rFonts w:ascii="Aptos Narrow" w:hAnsi="Aptos Narrow"/>
                </w:rPr>
                <w:t>, PhD.</w:t>
              </w:r>
            </w:hyperlink>
          </w:p>
        </w:tc>
        <w:tc>
          <w:tcPr>
            <w:tcW w:w="3119" w:type="dxa"/>
            <w:vAlign w:val="center"/>
          </w:tcPr>
          <w:p w14:paraId="13ED9891" w14:textId="1167771F" w:rsidR="003003D9" w:rsidRDefault="003003D9" w:rsidP="003003D9">
            <w:r>
              <w:rPr>
                <w:rFonts w:ascii="Aptos Narrow" w:hAnsi="Aptos Narrow"/>
                <w:color w:val="000000"/>
              </w:rPr>
              <w:t>6BI0043 teória automatického riadenia 1</w:t>
            </w:r>
          </w:p>
        </w:tc>
        <w:tc>
          <w:tcPr>
            <w:tcW w:w="1559" w:type="dxa"/>
            <w:vAlign w:val="center"/>
          </w:tcPr>
          <w:p w14:paraId="1D02B8F6" w14:textId="13B3B5F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0C7E7762" w14:textId="77777777" w:rsidR="003003D9" w:rsidRPr="00DE60FD" w:rsidRDefault="003003D9" w:rsidP="003003D9">
            <w:pPr>
              <w:jc w:val="both"/>
              <w:rPr>
                <w:rFonts w:cstheme="minorHAnsi"/>
                <w:bCs/>
                <w:i/>
              </w:rPr>
            </w:pPr>
          </w:p>
        </w:tc>
      </w:tr>
      <w:tr w:rsidR="003003D9" w:rsidRPr="00DE60FD" w14:paraId="7554BFA8" w14:textId="77777777" w:rsidTr="00E622F4">
        <w:trPr>
          <w:trHeight w:val="24"/>
        </w:trPr>
        <w:tc>
          <w:tcPr>
            <w:tcW w:w="708" w:type="dxa"/>
          </w:tcPr>
          <w:p w14:paraId="48881FCE" w14:textId="4F89A884" w:rsidR="003003D9" w:rsidRPr="00DE60FD" w:rsidRDefault="003003D9" w:rsidP="003003D9">
            <w:pPr>
              <w:jc w:val="both"/>
              <w:rPr>
                <w:rFonts w:cstheme="minorHAnsi"/>
                <w:bCs/>
                <w:i/>
              </w:rPr>
            </w:pPr>
          </w:p>
        </w:tc>
        <w:tc>
          <w:tcPr>
            <w:tcW w:w="2978" w:type="dxa"/>
            <w:vAlign w:val="center"/>
          </w:tcPr>
          <w:p w14:paraId="293900B2" w14:textId="0E6E54E5" w:rsidR="003003D9" w:rsidRDefault="00167D3B" w:rsidP="003003D9">
            <w:hyperlink r:id="rId156" w:tgtFrame="vupch" w:tooltip="VUPCH/VTC" w:history="1">
              <w:r w:rsidR="003003D9">
                <w:rPr>
                  <w:rStyle w:val="Hypertextovprepojenie"/>
                  <w:rFonts w:ascii="Aptos Narrow" w:hAnsi="Aptos Narrow"/>
                </w:rPr>
                <w:t xml:space="preserve">Ing. Veronika </w:t>
              </w:r>
              <w:proofErr w:type="spellStart"/>
              <w:r w:rsidR="003003D9">
                <w:rPr>
                  <w:rStyle w:val="Hypertextovprepojenie"/>
                  <w:rFonts w:ascii="Aptos Narrow" w:hAnsi="Aptos Narrow"/>
                </w:rPr>
                <w:t>Olešnaníková</w:t>
              </w:r>
              <w:proofErr w:type="spellEnd"/>
              <w:r w:rsidR="003003D9">
                <w:rPr>
                  <w:rStyle w:val="Hypertextovprepojenie"/>
                  <w:rFonts w:ascii="Aptos Narrow" w:hAnsi="Aptos Narrow"/>
                </w:rPr>
                <w:t>, PhD.</w:t>
              </w:r>
            </w:hyperlink>
          </w:p>
        </w:tc>
        <w:tc>
          <w:tcPr>
            <w:tcW w:w="3119" w:type="dxa"/>
            <w:vAlign w:val="center"/>
          </w:tcPr>
          <w:p w14:paraId="0ADC84DC" w14:textId="6A99583D" w:rsidR="003003D9" w:rsidRDefault="003003D9" w:rsidP="003003D9">
            <w:r>
              <w:rPr>
                <w:rFonts w:ascii="Aptos Narrow" w:hAnsi="Aptos Narrow"/>
                <w:color w:val="000000"/>
              </w:rPr>
              <w:t>6BI0044 teória automatického riadenia 2</w:t>
            </w:r>
          </w:p>
        </w:tc>
        <w:tc>
          <w:tcPr>
            <w:tcW w:w="1559" w:type="dxa"/>
            <w:vAlign w:val="center"/>
          </w:tcPr>
          <w:p w14:paraId="48E19761" w14:textId="3CEC135A"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11794B91" w14:textId="77777777" w:rsidR="003003D9" w:rsidRPr="00DE60FD" w:rsidRDefault="003003D9" w:rsidP="003003D9">
            <w:pPr>
              <w:jc w:val="both"/>
              <w:rPr>
                <w:rFonts w:cstheme="minorHAnsi"/>
                <w:bCs/>
                <w:i/>
              </w:rPr>
            </w:pPr>
          </w:p>
        </w:tc>
      </w:tr>
      <w:tr w:rsidR="003003D9" w:rsidRPr="00DE60FD" w14:paraId="6F04F983" w14:textId="77777777" w:rsidTr="00E622F4">
        <w:trPr>
          <w:trHeight w:val="24"/>
        </w:trPr>
        <w:tc>
          <w:tcPr>
            <w:tcW w:w="708" w:type="dxa"/>
          </w:tcPr>
          <w:p w14:paraId="40010869" w14:textId="1766A788" w:rsidR="003003D9" w:rsidRPr="00DE60FD" w:rsidRDefault="003003D9" w:rsidP="003003D9">
            <w:pPr>
              <w:jc w:val="both"/>
              <w:rPr>
                <w:rFonts w:cstheme="minorHAnsi"/>
                <w:bCs/>
                <w:i/>
              </w:rPr>
            </w:pPr>
          </w:p>
        </w:tc>
        <w:tc>
          <w:tcPr>
            <w:tcW w:w="2978" w:type="dxa"/>
            <w:vAlign w:val="center"/>
          </w:tcPr>
          <w:p w14:paraId="02AC7D8A" w14:textId="3C5C3231" w:rsidR="003003D9" w:rsidRDefault="00167D3B" w:rsidP="003003D9">
            <w:hyperlink r:id="rId157" w:tgtFrame="vupch" w:tooltip="VUPCH/VTC" w:history="1">
              <w:r w:rsidR="003003D9">
                <w:rPr>
                  <w:rStyle w:val="Hypertextovprepojenie"/>
                  <w:rFonts w:ascii="Aptos Narrow" w:hAnsi="Aptos Narrow"/>
                </w:rPr>
                <w:t xml:space="preserve">Ing. Veronika </w:t>
              </w:r>
              <w:proofErr w:type="spellStart"/>
              <w:r w:rsidR="003003D9">
                <w:rPr>
                  <w:rStyle w:val="Hypertextovprepojenie"/>
                  <w:rFonts w:ascii="Aptos Narrow" w:hAnsi="Aptos Narrow"/>
                </w:rPr>
                <w:t>Šalgová</w:t>
              </w:r>
              <w:proofErr w:type="spellEnd"/>
              <w:r w:rsidR="003003D9">
                <w:rPr>
                  <w:rStyle w:val="Hypertextovprepojenie"/>
                  <w:rFonts w:ascii="Aptos Narrow" w:hAnsi="Aptos Narrow"/>
                </w:rPr>
                <w:t>, PhD.</w:t>
              </w:r>
            </w:hyperlink>
          </w:p>
        </w:tc>
        <w:tc>
          <w:tcPr>
            <w:tcW w:w="3119" w:type="dxa"/>
            <w:vAlign w:val="center"/>
          </w:tcPr>
          <w:p w14:paraId="2E58BEFF" w14:textId="32C10341" w:rsidR="003003D9" w:rsidRDefault="003003D9" w:rsidP="003003D9">
            <w:r>
              <w:rPr>
                <w:rFonts w:ascii="Aptos Narrow" w:hAnsi="Aptos Narrow"/>
                <w:color w:val="000000"/>
              </w:rPr>
              <w:t>6BI0005 databázové systémy</w:t>
            </w:r>
          </w:p>
        </w:tc>
        <w:tc>
          <w:tcPr>
            <w:tcW w:w="1559" w:type="dxa"/>
            <w:vAlign w:val="center"/>
          </w:tcPr>
          <w:p w14:paraId="1DA40865" w14:textId="0A58888C"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38E2C74F" w14:textId="77777777" w:rsidR="003003D9" w:rsidRPr="00DE60FD" w:rsidRDefault="003003D9" w:rsidP="003003D9">
            <w:pPr>
              <w:jc w:val="both"/>
              <w:rPr>
                <w:rFonts w:cstheme="minorHAnsi"/>
                <w:bCs/>
                <w:i/>
              </w:rPr>
            </w:pPr>
          </w:p>
        </w:tc>
      </w:tr>
      <w:tr w:rsidR="003003D9" w:rsidRPr="00DE60FD" w14:paraId="05C99040" w14:textId="77777777" w:rsidTr="00E622F4">
        <w:trPr>
          <w:trHeight w:val="24"/>
        </w:trPr>
        <w:tc>
          <w:tcPr>
            <w:tcW w:w="708" w:type="dxa"/>
          </w:tcPr>
          <w:p w14:paraId="5006CEEF" w14:textId="5835D3E3" w:rsidR="003003D9" w:rsidRPr="00DE60FD" w:rsidRDefault="003003D9" w:rsidP="003003D9">
            <w:pPr>
              <w:jc w:val="both"/>
              <w:rPr>
                <w:rFonts w:cstheme="minorHAnsi"/>
                <w:bCs/>
                <w:i/>
              </w:rPr>
            </w:pPr>
          </w:p>
        </w:tc>
        <w:tc>
          <w:tcPr>
            <w:tcW w:w="2978" w:type="dxa"/>
            <w:vAlign w:val="center"/>
          </w:tcPr>
          <w:p w14:paraId="303D7E3B" w14:textId="641CAC88" w:rsidR="003003D9" w:rsidRDefault="00167D3B" w:rsidP="003003D9">
            <w:hyperlink r:id="rId158" w:tgtFrame="vupch" w:tooltip="VUPCH/VTC" w:history="1">
              <w:r w:rsidR="003003D9">
                <w:rPr>
                  <w:rStyle w:val="Hypertextovprepojenie"/>
                  <w:rFonts w:ascii="Aptos Narrow" w:hAnsi="Aptos Narrow"/>
                </w:rPr>
                <w:t xml:space="preserve">Ing. Veronika </w:t>
              </w:r>
              <w:proofErr w:type="spellStart"/>
              <w:r w:rsidR="003003D9">
                <w:rPr>
                  <w:rStyle w:val="Hypertextovprepojenie"/>
                  <w:rFonts w:ascii="Aptos Narrow" w:hAnsi="Aptos Narrow"/>
                </w:rPr>
                <w:t>Šalgová</w:t>
              </w:r>
              <w:proofErr w:type="spellEnd"/>
              <w:r w:rsidR="003003D9">
                <w:rPr>
                  <w:rStyle w:val="Hypertextovprepojenie"/>
                  <w:rFonts w:ascii="Aptos Narrow" w:hAnsi="Aptos Narrow"/>
                </w:rPr>
                <w:t>, PhD.</w:t>
              </w:r>
            </w:hyperlink>
          </w:p>
        </w:tc>
        <w:tc>
          <w:tcPr>
            <w:tcW w:w="3119" w:type="dxa"/>
            <w:vAlign w:val="center"/>
          </w:tcPr>
          <w:p w14:paraId="42205FAC" w14:textId="02FAF2C8" w:rsidR="003003D9" w:rsidRDefault="003003D9" w:rsidP="003003D9">
            <w:r>
              <w:rPr>
                <w:rFonts w:ascii="Aptos Narrow" w:hAnsi="Aptos Narrow"/>
                <w:color w:val="000000"/>
              </w:rPr>
              <w:t>6BH0003 úvod do štúdia</w:t>
            </w:r>
          </w:p>
        </w:tc>
        <w:tc>
          <w:tcPr>
            <w:tcW w:w="1559" w:type="dxa"/>
            <w:vAlign w:val="center"/>
          </w:tcPr>
          <w:p w14:paraId="6F0312D6" w14:textId="69B5D72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63F69546" w14:textId="77777777" w:rsidR="003003D9" w:rsidRPr="00DE60FD" w:rsidRDefault="003003D9" w:rsidP="003003D9">
            <w:pPr>
              <w:jc w:val="both"/>
              <w:rPr>
                <w:rFonts w:cstheme="minorHAnsi"/>
                <w:bCs/>
                <w:i/>
              </w:rPr>
            </w:pPr>
          </w:p>
        </w:tc>
      </w:tr>
      <w:tr w:rsidR="003003D9" w:rsidRPr="00DE60FD" w14:paraId="0E58E345" w14:textId="77777777" w:rsidTr="00E622F4">
        <w:trPr>
          <w:trHeight w:val="24"/>
        </w:trPr>
        <w:tc>
          <w:tcPr>
            <w:tcW w:w="708" w:type="dxa"/>
          </w:tcPr>
          <w:p w14:paraId="6047C10E" w14:textId="240E903F" w:rsidR="003003D9" w:rsidRPr="00DE60FD" w:rsidRDefault="003003D9" w:rsidP="003003D9">
            <w:pPr>
              <w:jc w:val="both"/>
              <w:rPr>
                <w:rFonts w:cstheme="minorHAnsi"/>
                <w:bCs/>
                <w:i/>
              </w:rPr>
            </w:pPr>
          </w:p>
        </w:tc>
        <w:tc>
          <w:tcPr>
            <w:tcW w:w="2978" w:type="dxa"/>
            <w:vAlign w:val="center"/>
          </w:tcPr>
          <w:p w14:paraId="3BC61399" w14:textId="02F30951" w:rsidR="003003D9" w:rsidRDefault="00167D3B" w:rsidP="003003D9">
            <w:hyperlink r:id="rId159" w:tgtFrame="vupch" w:tooltip="VUPCH/VTC" w:history="1">
              <w:r w:rsidR="003003D9">
                <w:rPr>
                  <w:rStyle w:val="Hypertextovprepojenie"/>
                  <w:rFonts w:ascii="Aptos Narrow" w:hAnsi="Aptos Narrow"/>
                </w:rPr>
                <w:t xml:space="preserve">Ing. Veronika </w:t>
              </w:r>
              <w:proofErr w:type="spellStart"/>
              <w:r w:rsidR="003003D9">
                <w:rPr>
                  <w:rStyle w:val="Hypertextovprepojenie"/>
                  <w:rFonts w:ascii="Aptos Narrow" w:hAnsi="Aptos Narrow"/>
                </w:rPr>
                <w:t>Šalgová</w:t>
              </w:r>
              <w:proofErr w:type="spellEnd"/>
              <w:r w:rsidR="003003D9">
                <w:rPr>
                  <w:rStyle w:val="Hypertextovprepojenie"/>
                  <w:rFonts w:ascii="Aptos Narrow" w:hAnsi="Aptos Narrow"/>
                </w:rPr>
                <w:t>, PhD.</w:t>
              </w:r>
            </w:hyperlink>
          </w:p>
        </w:tc>
        <w:tc>
          <w:tcPr>
            <w:tcW w:w="3119" w:type="dxa"/>
            <w:vAlign w:val="center"/>
          </w:tcPr>
          <w:p w14:paraId="38EAA26F" w14:textId="3F4A3AFD" w:rsidR="003003D9" w:rsidRDefault="003003D9" w:rsidP="003003D9">
            <w:r>
              <w:rPr>
                <w:rFonts w:ascii="Aptos Narrow" w:hAnsi="Aptos Narrow"/>
                <w:color w:val="000000"/>
              </w:rPr>
              <w:t>6BI0033 praktikum z programovania 2</w:t>
            </w:r>
          </w:p>
        </w:tc>
        <w:tc>
          <w:tcPr>
            <w:tcW w:w="1559" w:type="dxa"/>
            <w:vAlign w:val="center"/>
          </w:tcPr>
          <w:p w14:paraId="1C664B9A" w14:textId="0B13900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L</w:t>
            </w:r>
          </w:p>
        </w:tc>
        <w:tc>
          <w:tcPr>
            <w:tcW w:w="2268" w:type="dxa"/>
          </w:tcPr>
          <w:p w14:paraId="1B6F0D2B" w14:textId="77777777" w:rsidR="003003D9" w:rsidRPr="00DE60FD" w:rsidRDefault="003003D9" w:rsidP="003003D9">
            <w:pPr>
              <w:jc w:val="both"/>
              <w:rPr>
                <w:rFonts w:cstheme="minorHAnsi"/>
                <w:bCs/>
                <w:i/>
              </w:rPr>
            </w:pPr>
          </w:p>
        </w:tc>
      </w:tr>
      <w:tr w:rsidR="003003D9" w:rsidRPr="00DE60FD" w14:paraId="5C416178" w14:textId="77777777" w:rsidTr="00E622F4">
        <w:trPr>
          <w:trHeight w:val="24"/>
        </w:trPr>
        <w:tc>
          <w:tcPr>
            <w:tcW w:w="708" w:type="dxa"/>
          </w:tcPr>
          <w:p w14:paraId="7213579D" w14:textId="5DC08020" w:rsidR="003003D9" w:rsidRPr="00DE60FD" w:rsidRDefault="003003D9" w:rsidP="003003D9">
            <w:pPr>
              <w:jc w:val="both"/>
              <w:rPr>
                <w:rFonts w:cstheme="minorHAnsi"/>
                <w:bCs/>
                <w:i/>
              </w:rPr>
            </w:pPr>
          </w:p>
        </w:tc>
        <w:tc>
          <w:tcPr>
            <w:tcW w:w="2978" w:type="dxa"/>
            <w:vAlign w:val="center"/>
          </w:tcPr>
          <w:p w14:paraId="6B150490" w14:textId="750444BC" w:rsidR="003003D9" w:rsidRDefault="00167D3B" w:rsidP="003003D9">
            <w:hyperlink r:id="rId160" w:tgtFrame="vupch" w:tooltip="VUPCH/VTC" w:history="1">
              <w:r w:rsidR="003003D9">
                <w:rPr>
                  <w:rStyle w:val="Hypertextovprepojenie"/>
                  <w:rFonts w:ascii="Aptos Narrow" w:hAnsi="Aptos Narrow"/>
                </w:rPr>
                <w:t xml:space="preserve">Ing. Viliam </w:t>
              </w:r>
              <w:proofErr w:type="spellStart"/>
              <w:r w:rsidR="003003D9">
                <w:rPr>
                  <w:rStyle w:val="Hypertextovprepojenie"/>
                  <w:rFonts w:ascii="Aptos Narrow" w:hAnsi="Aptos Narrow"/>
                </w:rPr>
                <w:t>Tavač</w:t>
              </w:r>
              <w:proofErr w:type="spellEnd"/>
              <w:r w:rsidR="003003D9">
                <w:rPr>
                  <w:rStyle w:val="Hypertextovprepojenie"/>
                  <w:rFonts w:ascii="Aptos Narrow" w:hAnsi="Aptos Narrow"/>
                </w:rPr>
                <w:t>, PhD.</w:t>
              </w:r>
            </w:hyperlink>
          </w:p>
        </w:tc>
        <w:tc>
          <w:tcPr>
            <w:tcW w:w="3119" w:type="dxa"/>
            <w:vAlign w:val="center"/>
          </w:tcPr>
          <w:p w14:paraId="205D031F" w14:textId="56E86EBB" w:rsidR="003003D9" w:rsidRDefault="003003D9" w:rsidP="003003D9">
            <w:r>
              <w:rPr>
                <w:rFonts w:ascii="Aptos Narrow" w:hAnsi="Aptos Narrow"/>
                <w:color w:val="000000"/>
              </w:rPr>
              <w:t>6BI0013 informatika 3</w:t>
            </w:r>
          </w:p>
        </w:tc>
        <w:tc>
          <w:tcPr>
            <w:tcW w:w="1559" w:type="dxa"/>
            <w:vAlign w:val="center"/>
          </w:tcPr>
          <w:p w14:paraId="2B4D8B03" w14:textId="27E70D4E"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58DAC842" w14:textId="77777777" w:rsidR="003003D9" w:rsidRPr="00DE60FD" w:rsidRDefault="003003D9" w:rsidP="003003D9">
            <w:pPr>
              <w:jc w:val="both"/>
              <w:rPr>
                <w:rFonts w:cstheme="minorHAnsi"/>
                <w:bCs/>
                <w:i/>
              </w:rPr>
            </w:pPr>
          </w:p>
        </w:tc>
      </w:tr>
      <w:tr w:rsidR="003003D9" w:rsidRPr="00DE60FD" w14:paraId="6472586B" w14:textId="77777777" w:rsidTr="00E622F4">
        <w:trPr>
          <w:trHeight w:val="24"/>
        </w:trPr>
        <w:tc>
          <w:tcPr>
            <w:tcW w:w="708" w:type="dxa"/>
          </w:tcPr>
          <w:p w14:paraId="03FB7934" w14:textId="3D003127" w:rsidR="003003D9" w:rsidRPr="00DE60FD" w:rsidRDefault="003003D9" w:rsidP="003003D9">
            <w:pPr>
              <w:jc w:val="both"/>
              <w:rPr>
                <w:rFonts w:cstheme="minorHAnsi"/>
                <w:bCs/>
                <w:i/>
              </w:rPr>
            </w:pPr>
          </w:p>
        </w:tc>
        <w:tc>
          <w:tcPr>
            <w:tcW w:w="2978" w:type="dxa"/>
            <w:vAlign w:val="center"/>
          </w:tcPr>
          <w:p w14:paraId="61657084" w14:textId="10B65D5B" w:rsidR="003003D9" w:rsidRDefault="00167D3B" w:rsidP="003003D9">
            <w:hyperlink r:id="rId161" w:tgtFrame="vupch" w:tooltip="VUPCH/VTC" w:history="1">
              <w:r w:rsidR="003003D9">
                <w:rPr>
                  <w:rStyle w:val="Hypertextovprepojenie"/>
                  <w:rFonts w:ascii="Aptos Narrow" w:hAnsi="Aptos Narrow"/>
                </w:rPr>
                <w:t xml:space="preserve">Ing. Zuzana </w:t>
              </w:r>
              <w:proofErr w:type="spellStart"/>
              <w:r w:rsidR="003003D9">
                <w:rPr>
                  <w:rStyle w:val="Hypertextovprepojenie"/>
                  <w:rFonts w:ascii="Aptos Narrow" w:hAnsi="Aptos Narrow"/>
                </w:rPr>
                <w:t>Kozubíková</w:t>
              </w:r>
              <w:proofErr w:type="spellEnd"/>
              <w:r w:rsidR="003003D9">
                <w:rPr>
                  <w:rStyle w:val="Hypertextovprepojenie"/>
                  <w:rFonts w:ascii="Aptos Narrow" w:hAnsi="Aptos Narrow"/>
                </w:rPr>
                <w:t>, PhD.</w:t>
              </w:r>
            </w:hyperlink>
          </w:p>
        </w:tc>
        <w:tc>
          <w:tcPr>
            <w:tcW w:w="3119" w:type="dxa"/>
            <w:vAlign w:val="center"/>
          </w:tcPr>
          <w:p w14:paraId="0B9A73BD" w14:textId="0257108C" w:rsidR="003003D9" w:rsidRDefault="003003D9" w:rsidP="003003D9">
            <w:r>
              <w:rPr>
                <w:rFonts w:ascii="Aptos Narrow" w:hAnsi="Aptos Narrow"/>
                <w:color w:val="000000"/>
              </w:rPr>
              <w:t>6BM0027 základy ekonómie</w:t>
            </w:r>
          </w:p>
        </w:tc>
        <w:tc>
          <w:tcPr>
            <w:tcW w:w="1559" w:type="dxa"/>
            <w:vAlign w:val="center"/>
          </w:tcPr>
          <w:p w14:paraId="3F56CFD5" w14:textId="338D263F"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007004BC" w14:textId="77777777" w:rsidR="003003D9" w:rsidRPr="00DE60FD" w:rsidRDefault="003003D9" w:rsidP="003003D9">
            <w:pPr>
              <w:jc w:val="both"/>
              <w:rPr>
                <w:rFonts w:cstheme="minorHAnsi"/>
                <w:bCs/>
                <w:i/>
              </w:rPr>
            </w:pPr>
          </w:p>
        </w:tc>
      </w:tr>
      <w:tr w:rsidR="003003D9" w:rsidRPr="00DE60FD" w14:paraId="6540F501" w14:textId="77777777" w:rsidTr="00E622F4">
        <w:trPr>
          <w:trHeight w:val="24"/>
        </w:trPr>
        <w:tc>
          <w:tcPr>
            <w:tcW w:w="708" w:type="dxa"/>
          </w:tcPr>
          <w:p w14:paraId="66098571" w14:textId="4B6A83BA" w:rsidR="003003D9" w:rsidRPr="00DE60FD" w:rsidRDefault="003003D9" w:rsidP="003003D9">
            <w:pPr>
              <w:jc w:val="both"/>
              <w:rPr>
                <w:rFonts w:cstheme="minorHAnsi"/>
                <w:bCs/>
                <w:i/>
              </w:rPr>
            </w:pPr>
          </w:p>
        </w:tc>
        <w:tc>
          <w:tcPr>
            <w:tcW w:w="2978" w:type="dxa"/>
            <w:vAlign w:val="center"/>
          </w:tcPr>
          <w:p w14:paraId="16511AF1" w14:textId="08D6E83F" w:rsidR="003003D9" w:rsidRDefault="00167D3B" w:rsidP="003003D9">
            <w:hyperlink r:id="rId162" w:tgtFrame="vupch" w:tooltip="VUPCH/VTC" w:history="1">
              <w:r w:rsidR="003003D9">
                <w:rPr>
                  <w:rStyle w:val="Hypertextovprepojenie"/>
                  <w:rFonts w:ascii="Aptos Narrow" w:hAnsi="Aptos Narrow"/>
                </w:rPr>
                <w:t xml:space="preserve">Ing. Zuzana </w:t>
              </w:r>
              <w:proofErr w:type="spellStart"/>
              <w:r w:rsidR="003003D9">
                <w:rPr>
                  <w:rStyle w:val="Hypertextovprepojenie"/>
                  <w:rFonts w:ascii="Aptos Narrow" w:hAnsi="Aptos Narrow"/>
                </w:rPr>
                <w:t>Staníková</w:t>
              </w:r>
              <w:proofErr w:type="spellEnd"/>
              <w:r w:rsidR="003003D9">
                <w:rPr>
                  <w:rStyle w:val="Hypertextovprepojenie"/>
                  <w:rFonts w:ascii="Aptos Narrow" w:hAnsi="Aptos Narrow"/>
                </w:rPr>
                <w:t>, PhD.</w:t>
              </w:r>
            </w:hyperlink>
          </w:p>
        </w:tc>
        <w:tc>
          <w:tcPr>
            <w:tcW w:w="3119" w:type="dxa"/>
            <w:vAlign w:val="center"/>
          </w:tcPr>
          <w:p w14:paraId="40834FB1" w14:textId="0D9C5DD3" w:rsidR="003003D9" w:rsidRDefault="003003D9" w:rsidP="003003D9">
            <w:r>
              <w:rPr>
                <w:rFonts w:ascii="Aptos Narrow" w:hAnsi="Aptos Narrow"/>
                <w:color w:val="000000"/>
              </w:rPr>
              <w:t>6BL0001 ekonomické a právne aspekty podnikania</w:t>
            </w:r>
          </w:p>
        </w:tc>
        <w:tc>
          <w:tcPr>
            <w:tcW w:w="1559" w:type="dxa"/>
            <w:vAlign w:val="center"/>
          </w:tcPr>
          <w:p w14:paraId="0894FF5D" w14:textId="465894B2"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57153FE4" w14:textId="77777777" w:rsidR="003003D9" w:rsidRPr="00DE60FD" w:rsidRDefault="003003D9" w:rsidP="003003D9">
            <w:pPr>
              <w:jc w:val="both"/>
              <w:rPr>
                <w:rFonts w:cstheme="minorHAnsi"/>
                <w:bCs/>
                <w:i/>
              </w:rPr>
            </w:pPr>
          </w:p>
        </w:tc>
      </w:tr>
      <w:tr w:rsidR="003003D9" w:rsidRPr="00DE60FD" w14:paraId="094F9648" w14:textId="77777777" w:rsidTr="00E622F4">
        <w:trPr>
          <w:trHeight w:val="24"/>
        </w:trPr>
        <w:tc>
          <w:tcPr>
            <w:tcW w:w="708" w:type="dxa"/>
          </w:tcPr>
          <w:p w14:paraId="6440FF34" w14:textId="504C5940" w:rsidR="003003D9" w:rsidRPr="00DE60FD" w:rsidRDefault="003003D9" w:rsidP="003003D9">
            <w:pPr>
              <w:jc w:val="both"/>
              <w:rPr>
                <w:rFonts w:cstheme="minorHAnsi"/>
                <w:bCs/>
                <w:i/>
              </w:rPr>
            </w:pPr>
          </w:p>
        </w:tc>
        <w:tc>
          <w:tcPr>
            <w:tcW w:w="2978" w:type="dxa"/>
            <w:vAlign w:val="center"/>
          </w:tcPr>
          <w:p w14:paraId="2C8B53B8" w14:textId="02A0E5F1" w:rsidR="003003D9" w:rsidRDefault="00167D3B" w:rsidP="003003D9">
            <w:hyperlink r:id="rId163" w:tgtFrame="vupch" w:tooltip="VUPCH/VTC" w:history="1">
              <w:r w:rsidR="003003D9">
                <w:rPr>
                  <w:rStyle w:val="Hypertextovprepojenie"/>
                  <w:rFonts w:ascii="Aptos Narrow" w:hAnsi="Aptos Narrow"/>
                </w:rPr>
                <w:t xml:space="preserve">Ing. Zuzana </w:t>
              </w:r>
              <w:proofErr w:type="spellStart"/>
              <w:r w:rsidR="003003D9">
                <w:rPr>
                  <w:rStyle w:val="Hypertextovprepojenie"/>
                  <w:rFonts w:ascii="Aptos Narrow" w:hAnsi="Aptos Narrow"/>
                </w:rPr>
                <w:t>Staníková</w:t>
              </w:r>
              <w:proofErr w:type="spellEnd"/>
              <w:r w:rsidR="003003D9">
                <w:rPr>
                  <w:rStyle w:val="Hypertextovprepojenie"/>
                  <w:rFonts w:ascii="Aptos Narrow" w:hAnsi="Aptos Narrow"/>
                </w:rPr>
                <w:t>, PhD.</w:t>
              </w:r>
            </w:hyperlink>
          </w:p>
        </w:tc>
        <w:tc>
          <w:tcPr>
            <w:tcW w:w="3119" w:type="dxa"/>
            <w:vAlign w:val="center"/>
          </w:tcPr>
          <w:p w14:paraId="78178DE9" w14:textId="6C7737C5" w:rsidR="003003D9" w:rsidRDefault="003003D9" w:rsidP="003003D9">
            <w:r>
              <w:rPr>
                <w:rFonts w:ascii="Aptos Narrow" w:hAnsi="Aptos Narrow"/>
                <w:color w:val="000000"/>
              </w:rPr>
              <w:t>6BL0001 ekonomické a právne aspekty podnikania</w:t>
            </w:r>
          </w:p>
        </w:tc>
        <w:tc>
          <w:tcPr>
            <w:tcW w:w="1559" w:type="dxa"/>
            <w:vAlign w:val="center"/>
          </w:tcPr>
          <w:p w14:paraId="3AAC1C34" w14:textId="63A8C31A"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77C2DAC4" w14:textId="77777777" w:rsidR="003003D9" w:rsidRPr="00DE60FD" w:rsidRDefault="003003D9" w:rsidP="003003D9">
            <w:pPr>
              <w:jc w:val="both"/>
              <w:rPr>
                <w:rFonts w:cstheme="minorHAnsi"/>
                <w:bCs/>
                <w:i/>
              </w:rPr>
            </w:pPr>
          </w:p>
        </w:tc>
      </w:tr>
      <w:tr w:rsidR="003003D9" w:rsidRPr="00DE60FD" w14:paraId="3EA86679" w14:textId="77777777" w:rsidTr="00E622F4">
        <w:trPr>
          <w:trHeight w:val="24"/>
        </w:trPr>
        <w:tc>
          <w:tcPr>
            <w:tcW w:w="708" w:type="dxa"/>
          </w:tcPr>
          <w:p w14:paraId="0DB8B2EF" w14:textId="1C08CE8F" w:rsidR="003003D9" w:rsidRPr="00DE60FD" w:rsidRDefault="003003D9" w:rsidP="003003D9">
            <w:pPr>
              <w:jc w:val="both"/>
              <w:rPr>
                <w:rFonts w:cstheme="minorHAnsi"/>
                <w:bCs/>
                <w:i/>
              </w:rPr>
            </w:pPr>
          </w:p>
        </w:tc>
        <w:tc>
          <w:tcPr>
            <w:tcW w:w="2978" w:type="dxa"/>
            <w:vAlign w:val="center"/>
          </w:tcPr>
          <w:p w14:paraId="01B53319" w14:textId="16361CA9" w:rsidR="003003D9" w:rsidRDefault="00167D3B" w:rsidP="003003D9">
            <w:hyperlink r:id="rId164" w:tgtFrame="vupch" w:tooltip="VUPCH/VTC" w:history="1">
              <w:r w:rsidR="003003D9">
                <w:rPr>
                  <w:rStyle w:val="Hypertextovprepojenie"/>
                  <w:rFonts w:ascii="Aptos Narrow" w:hAnsi="Aptos Narrow"/>
                </w:rPr>
                <w:t xml:space="preserve">Ing. Zuzana </w:t>
              </w:r>
              <w:proofErr w:type="spellStart"/>
              <w:r w:rsidR="003003D9">
                <w:rPr>
                  <w:rStyle w:val="Hypertextovprepojenie"/>
                  <w:rFonts w:ascii="Aptos Narrow" w:hAnsi="Aptos Narrow"/>
                </w:rPr>
                <w:t>Staníková</w:t>
              </w:r>
              <w:proofErr w:type="spellEnd"/>
              <w:r w:rsidR="003003D9">
                <w:rPr>
                  <w:rStyle w:val="Hypertextovprepojenie"/>
                  <w:rFonts w:ascii="Aptos Narrow" w:hAnsi="Aptos Narrow"/>
                </w:rPr>
                <w:t>, PhD.</w:t>
              </w:r>
            </w:hyperlink>
          </w:p>
        </w:tc>
        <w:tc>
          <w:tcPr>
            <w:tcW w:w="3119" w:type="dxa"/>
            <w:vAlign w:val="center"/>
          </w:tcPr>
          <w:p w14:paraId="1F76095F" w14:textId="6413064B" w:rsidR="003003D9" w:rsidRDefault="003003D9" w:rsidP="003003D9">
            <w:r>
              <w:rPr>
                <w:rFonts w:ascii="Aptos Narrow" w:hAnsi="Aptos Narrow"/>
                <w:color w:val="000000"/>
              </w:rPr>
              <w:t>6BM0027 základy ekonómie</w:t>
            </w:r>
          </w:p>
        </w:tc>
        <w:tc>
          <w:tcPr>
            <w:tcW w:w="1559" w:type="dxa"/>
            <w:vAlign w:val="center"/>
          </w:tcPr>
          <w:p w14:paraId="0E523957" w14:textId="43BCA0A3"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036E6F17" w14:textId="77777777" w:rsidR="003003D9" w:rsidRPr="00DE60FD" w:rsidRDefault="003003D9" w:rsidP="003003D9">
            <w:pPr>
              <w:jc w:val="both"/>
              <w:rPr>
                <w:rFonts w:cstheme="minorHAnsi"/>
                <w:bCs/>
                <w:i/>
              </w:rPr>
            </w:pPr>
          </w:p>
        </w:tc>
      </w:tr>
      <w:tr w:rsidR="003003D9" w:rsidRPr="00DE60FD" w14:paraId="59E30CFB" w14:textId="77777777" w:rsidTr="00E622F4">
        <w:trPr>
          <w:trHeight w:val="24"/>
        </w:trPr>
        <w:tc>
          <w:tcPr>
            <w:tcW w:w="708" w:type="dxa"/>
          </w:tcPr>
          <w:p w14:paraId="3545A501" w14:textId="18E9036B" w:rsidR="003003D9" w:rsidRPr="00DE60FD" w:rsidRDefault="003003D9" w:rsidP="003003D9">
            <w:pPr>
              <w:jc w:val="both"/>
              <w:rPr>
                <w:rFonts w:cstheme="minorHAnsi"/>
                <w:bCs/>
                <w:i/>
              </w:rPr>
            </w:pPr>
          </w:p>
        </w:tc>
        <w:tc>
          <w:tcPr>
            <w:tcW w:w="2978" w:type="dxa"/>
            <w:vAlign w:val="center"/>
          </w:tcPr>
          <w:p w14:paraId="4BD7E224" w14:textId="3E699A2C" w:rsidR="003003D9" w:rsidRDefault="00167D3B" w:rsidP="003003D9">
            <w:hyperlink r:id="rId165" w:tgtFrame="vupch" w:tooltip="VUPCH/VTC" w:history="1">
              <w:r w:rsidR="003003D9">
                <w:rPr>
                  <w:rStyle w:val="Hypertextovprepojenie"/>
                  <w:rFonts w:ascii="Aptos Narrow" w:hAnsi="Aptos Narrow"/>
                </w:rPr>
                <w:t xml:space="preserve">Ing. Zuzana </w:t>
              </w:r>
              <w:proofErr w:type="spellStart"/>
              <w:r w:rsidR="003003D9">
                <w:rPr>
                  <w:rStyle w:val="Hypertextovprepojenie"/>
                  <w:rFonts w:ascii="Aptos Narrow" w:hAnsi="Aptos Narrow"/>
                </w:rPr>
                <w:t>Staníková</w:t>
              </w:r>
              <w:proofErr w:type="spellEnd"/>
              <w:r w:rsidR="003003D9">
                <w:rPr>
                  <w:rStyle w:val="Hypertextovprepojenie"/>
                  <w:rFonts w:ascii="Aptos Narrow" w:hAnsi="Aptos Narrow"/>
                </w:rPr>
                <w:t>, PhD.</w:t>
              </w:r>
            </w:hyperlink>
          </w:p>
        </w:tc>
        <w:tc>
          <w:tcPr>
            <w:tcW w:w="3119" w:type="dxa"/>
            <w:vAlign w:val="center"/>
          </w:tcPr>
          <w:p w14:paraId="340B638F" w14:textId="33843178" w:rsidR="003003D9" w:rsidRDefault="003003D9" w:rsidP="003003D9">
            <w:r>
              <w:rPr>
                <w:rFonts w:ascii="Aptos Narrow" w:hAnsi="Aptos Narrow"/>
                <w:color w:val="000000"/>
              </w:rPr>
              <w:t>6BM0029 Ekonómia v praxi</w:t>
            </w:r>
          </w:p>
        </w:tc>
        <w:tc>
          <w:tcPr>
            <w:tcW w:w="1559" w:type="dxa"/>
            <w:vAlign w:val="center"/>
          </w:tcPr>
          <w:p w14:paraId="33F72EAE" w14:textId="5015A480"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2CC698DC" w14:textId="77777777" w:rsidR="003003D9" w:rsidRPr="00DE60FD" w:rsidRDefault="003003D9" w:rsidP="003003D9">
            <w:pPr>
              <w:jc w:val="both"/>
              <w:rPr>
                <w:rFonts w:cstheme="minorHAnsi"/>
                <w:bCs/>
                <w:i/>
              </w:rPr>
            </w:pPr>
          </w:p>
        </w:tc>
      </w:tr>
      <w:tr w:rsidR="003003D9" w:rsidRPr="00DE60FD" w14:paraId="4DF19C1D" w14:textId="77777777" w:rsidTr="00E622F4">
        <w:trPr>
          <w:trHeight w:val="24"/>
        </w:trPr>
        <w:tc>
          <w:tcPr>
            <w:tcW w:w="708" w:type="dxa"/>
          </w:tcPr>
          <w:p w14:paraId="36FD33E8" w14:textId="3E34CD94" w:rsidR="003003D9" w:rsidRPr="00DE60FD" w:rsidRDefault="003003D9" w:rsidP="003003D9">
            <w:pPr>
              <w:jc w:val="both"/>
              <w:rPr>
                <w:rFonts w:cstheme="minorHAnsi"/>
                <w:bCs/>
                <w:i/>
              </w:rPr>
            </w:pPr>
          </w:p>
        </w:tc>
        <w:tc>
          <w:tcPr>
            <w:tcW w:w="2978" w:type="dxa"/>
            <w:vAlign w:val="center"/>
          </w:tcPr>
          <w:p w14:paraId="2ABD2559" w14:textId="5CA18E7A" w:rsidR="003003D9" w:rsidRPr="00DE041B" w:rsidRDefault="003003D9" w:rsidP="003003D9">
            <w:pPr>
              <w:rPr>
                <w:rStyle w:val="Hypertextovprepojenie"/>
              </w:rPr>
            </w:pPr>
            <w:proofErr w:type="spellStart"/>
            <w:r w:rsidRPr="00DE041B">
              <w:rPr>
                <w:rStyle w:val="Hypertextovprepojenie"/>
              </w:rPr>
              <w:t>Mark</w:t>
            </w:r>
            <w:proofErr w:type="spellEnd"/>
            <w:r w:rsidRPr="00DE041B">
              <w:rPr>
                <w:rStyle w:val="Hypertextovprepojenie"/>
              </w:rPr>
              <w:t xml:space="preserve"> </w:t>
            </w:r>
            <w:proofErr w:type="spellStart"/>
            <w:r w:rsidRPr="00DE041B">
              <w:rPr>
                <w:rStyle w:val="Hypertextovprepojenie"/>
              </w:rPr>
              <w:t>Zenner</w:t>
            </w:r>
            <w:proofErr w:type="spellEnd"/>
          </w:p>
        </w:tc>
        <w:tc>
          <w:tcPr>
            <w:tcW w:w="3119" w:type="dxa"/>
            <w:vAlign w:val="center"/>
          </w:tcPr>
          <w:p w14:paraId="354E878C" w14:textId="07DA8609" w:rsidR="003003D9" w:rsidRDefault="003003D9" w:rsidP="003003D9">
            <w:r>
              <w:rPr>
                <w:rFonts w:ascii="Aptos Narrow" w:hAnsi="Aptos Narrow"/>
                <w:color w:val="000000"/>
              </w:rPr>
              <w:t>6BJ0005 jazyk anglický 1</w:t>
            </w:r>
          </w:p>
        </w:tc>
        <w:tc>
          <w:tcPr>
            <w:tcW w:w="1559" w:type="dxa"/>
            <w:vAlign w:val="center"/>
          </w:tcPr>
          <w:p w14:paraId="20B2D2E3" w14:textId="6F5777C1"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07511DD1" w14:textId="77777777" w:rsidR="003003D9" w:rsidRPr="00DE60FD" w:rsidRDefault="003003D9" w:rsidP="003003D9">
            <w:pPr>
              <w:jc w:val="both"/>
              <w:rPr>
                <w:rFonts w:cstheme="minorHAnsi"/>
                <w:bCs/>
                <w:i/>
              </w:rPr>
            </w:pPr>
          </w:p>
        </w:tc>
      </w:tr>
      <w:tr w:rsidR="003003D9" w:rsidRPr="00DE60FD" w14:paraId="03D48CE5" w14:textId="77777777" w:rsidTr="00E622F4">
        <w:trPr>
          <w:trHeight w:val="24"/>
        </w:trPr>
        <w:tc>
          <w:tcPr>
            <w:tcW w:w="708" w:type="dxa"/>
          </w:tcPr>
          <w:p w14:paraId="6EC429FF" w14:textId="0ABF78F7" w:rsidR="003003D9" w:rsidRPr="00DE60FD" w:rsidRDefault="003003D9" w:rsidP="003003D9">
            <w:pPr>
              <w:jc w:val="both"/>
              <w:rPr>
                <w:rFonts w:cstheme="minorHAnsi"/>
                <w:bCs/>
                <w:i/>
              </w:rPr>
            </w:pPr>
          </w:p>
        </w:tc>
        <w:tc>
          <w:tcPr>
            <w:tcW w:w="2978" w:type="dxa"/>
            <w:vAlign w:val="center"/>
          </w:tcPr>
          <w:p w14:paraId="768C09B4" w14:textId="36A6CEDD" w:rsidR="003003D9" w:rsidRPr="00DE041B" w:rsidRDefault="003003D9" w:rsidP="003003D9">
            <w:pPr>
              <w:rPr>
                <w:rStyle w:val="Hypertextovprepojenie"/>
              </w:rPr>
            </w:pPr>
            <w:proofErr w:type="spellStart"/>
            <w:r w:rsidRPr="00DE041B">
              <w:rPr>
                <w:rStyle w:val="Hypertextovprepojenie"/>
              </w:rPr>
              <w:t>Mark</w:t>
            </w:r>
            <w:proofErr w:type="spellEnd"/>
            <w:r w:rsidRPr="00DE041B">
              <w:rPr>
                <w:rStyle w:val="Hypertextovprepojenie"/>
              </w:rPr>
              <w:t xml:space="preserve"> </w:t>
            </w:r>
            <w:proofErr w:type="spellStart"/>
            <w:r w:rsidRPr="00DE041B">
              <w:rPr>
                <w:rStyle w:val="Hypertextovprepojenie"/>
              </w:rPr>
              <w:t>Zenner</w:t>
            </w:r>
            <w:proofErr w:type="spellEnd"/>
          </w:p>
        </w:tc>
        <w:tc>
          <w:tcPr>
            <w:tcW w:w="3119" w:type="dxa"/>
            <w:vAlign w:val="center"/>
          </w:tcPr>
          <w:p w14:paraId="755D3825" w14:textId="0C43EE97" w:rsidR="003003D9" w:rsidRDefault="003003D9" w:rsidP="003003D9">
            <w:r>
              <w:rPr>
                <w:rFonts w:ascii="Aptos Narrow" w:hAnsi="Aptos Narrow"/>
                <w:color w:val="000000"/>
              </w:rPr>
              <w:t>6BJ0006 jazyk anglický 2</w:t>
            </w:r>
          </w:p>
        </w:tc>
        <w:tc>
          <w:tcPr>
            <w:tcW w:w="1559" w:type="dxa"/>
            <w:vAlign w:val="center"/>
          </w:tcPr>
          <w:p w14:paraId="143FEA17" w14:textId="7A72D9B4" w:rsidR="003003D9" w:rsidRPr="00D56EA5" w:rsidRDefault="004E7BFC" w:rsidP="003003D9">
            <w:pPr>
              <w:jc w:val="both"/>
              <w:rPr>
                <w:rFonts w:ascii="Times New Roman" w:eastAsia="Times New Roman" w:hAnsi="Times New Roman" w:cs="Times New Roman"/>
                <w:sz w:val="24"/>
                <w:szCs w:val="24"/>
                <w:lang w:eastAsia="sk-SK"/>
              </w:rPr>
            </w:pPr>
            <w:r>
              <w:rPr>
                <w:rFonts w:ascii="Aptos Narrow" w:hAnsi="Aptos Narrow"/>
                <w:color w:val="000000"/>
              </w:rPr>
              <w:t>C</w:t>
            </w:r>
          </w:p>
        </w:tc>
        <w:tc>
          <w:tcPr>
            <w:tcW w:w="2268" w:type="dxa"/>
          </w:tcPr>
          <w:p w14:paraId="73043790" w14:textId="77777777" w:rsidR="003003D9" w:rsidRPr="00DE60FD" w:rsidRDefault="003003D9" w:rsidP="003003D9">
            <w:pPr>
              <w:jc w:val="both"/>
              <w:rPr>
                <w:rFonts w:cstheme="minorHAnsi"/>
                <w:bCs/>
                <w:i/>
              </w:rPr>
            </w:pPr>
          </w:p>
        </w:tc>
      </w:tr>
      <w:tr w:rsidR="003003D9" w:rsidRPr="00DE60FD" w14:paraId="01D3CB20" w14:textId="77777777" w:rsidTr="00E622F4">
        <w:trPr>
          <w:trHeight w:val="24"/>
        </w:trPr>
        <w:tc>
          <w:tcPr>
            <w:tcW w:w="708" w:type="dxa"/>
          </w:tcPr>
          <w:p w14:paraId="560B6D2D" w14:textId="6E90592B" w:rsidR="003003D9" w:rsidRPr="00DE60FD" w:rsidRDefault="003003D9" w:rsidP="003003D9">
            <w:pPr>
              <w:jc w:val="both"/>
              <w:rPr>
                <w:rFonts w:cstheme="minorHAnsi"/>
                <w:bCs/>
                <w:i/>
              </w:rPr>
            </w:pPr>
          </w:p>
        </w:tc>
        <w:tc>
          <w:tcPr>
            <w:tcW w:w="2978" w:type="dxa"/>
            <w:vAlign w:val="center"/>
          </w:tcPr>
          <w:p w14:paraId="0F68347D" w14:textId="4643235F" w:rsidR="003003D9" w:rsidRPr="00DE041B" w:rsidRDefault="003003D9" w:rsidP="003003D9">
            <w:pPr>
              <w:rPr>
                <w:rStyle w:val="Hypertextovprepojenie"/>
              </w:rPr>
            </w:pPr>
            <w:proofErr w:type="spellStart"/>
            <w:r w:rsidRPr="00DE041B">
              <w:rPr>
                <w:rStyle w:val="Hypertextovprepojenie"/>
              </w:rPr>
              <w:t>Mark</w:t>
            </w:r>
            <w:proofErr w:type="spellEnd"/>
            <w:r w:rsidRPr="00DE041B">
              <w:rPr>
                <w:rStyle w:val="Hypertextovprepojenie"/>
              </w:rPr>
              <w:t xml:space="preserve"> </w:t>
            </w:r>
            <w:proofErr w:type="spellStart"/>
            <w:r w:rsidRPr="00DE041B">
              <w:rPr>
                <w:rStyle w:val="Hypertextovprepojenie"/>
              </w:rPr>
              <w:t>Zenner</w:t>
            </w:r>
            <w:proofErr w:type="spellEnd"/>
          </w:p>
        </w:tc>
        <w:tc>
          <w:tcPr>
            <w:tcW w:w="3119" w:type="dxa"/>
            <w:vAlign w:val="center"/>
          </w:tcPr>
          <w:p w14:paraId="2BB24A6C" w14:textId="51136F41" w:rsidR="003003D9" w:rsidRDefault="003003D9" w:rsidP="003003D9">
            <w:pPr>
              <w:rPr>
                <w:rFonts w:ascii="Aptos Narrow" w:hAnsi="Aptos Narrow"/>
                <w:color w:val="000000"/>
              </w:rPr>
            </w:pPr>
            <w:r>
              <w:rPr>
                <w:rFonts w:ascii="Aptos Narrow" w:hAnsi="Aptos Narrow"/>
                <w:color w:val="000000"/>
              </w:rPr>
              <w:t xml:space="preserve">6BJ0001 anglický jazyk </w:t>
            </w:r>
            <w:proofErr w:type="spellStart"/>
            <w:r>
              <w:rPr>
                <w:rFonts w:ascii="Aptos Narrow" w:hAnsi="Aptos Narrow"/>
                <w:color w:val="000000"/>
              </w:rPr>
              <w:t>bc.</w:t>
            </w:r>
            <w:proofErr w:type="spellEnd"/>
            <w:r>
              <w:rPr>
                <w:rFonts w:ascii="Aptos Narrow" w:hAnsi="Aptos Narrow"/>
                <w:color w:val="000000"/>
              </w:rPr>
              <w:t xml:space="preserve"> 1</w:t>
            </w:r>
          </w:p>
        </w:tc>
        <w:tc>
          <w:tcPr>
            <w:tcW w:w="1559" w:type="dxa"/>
            <w:vAlign w:val="center"/>
          </w:tcPr>
          <w:p w14:paraId="71DDCEBF" w14:textId="3BD85C36"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65517A75" w14:textId="77777777" w:rsidR="003003D9" w:rsidRPr="00DE60FD" w:rsidRDefault="003003D9" w:rsidP="003003D9">
            <w:pPr>
              <w:jc w:val="both"/>
              <w:rPr>
                <w:rFonts w:cstheme="minorHAnsi"/>
                <w:bCs/>
                <w:i/>
              </w:rPr>
            </w:pPr>
          </w:p>
        </w:tc>
      </w:tr>
      <w:tr w:rsidR="003003D9" w:rsidRPr="00DE60FD" w14:paraId="280E90C3" w14:textId="77777777" w:rsidTr="00E622F4">
        <w:trPr>
          <w:trHeight w:val="24"/>
        </w:trPr>
        <w:tc>
          <w:tcPr>
            <w:tcW w:w="708" w:type="dxa"/>
          </w:tcPr>
          <w:p w14:paraId="4AED41C9" w14:textId="32B9C4BA" w:rsidR="003003D9" w:rsidRPr="00DE60FD" w:rsidRDefault="003003D9" w:rsidP="003003D9">
            <w:pPr>
              <w:jc w:val="both"/>
              <w:rPr>
                <w:rFonts w:cstheme="minorHAnsi"/>
                <w:bCs/>
                <w:i/>
              </w:rPr>
            </w:pPr>
          </w:p>
        </w:tc>
        <w:tc>
          <w:tcPr>
            <w:tcW w:w="2978" w:type="dxa"/>
            <w:vAlign w:val="center"/>
          </w:tcPr>
          <w:p w14:paraId="0B019351" w14:textId="3CA917E7" w:rsidR="003003D9" w:rsidRPr="00DE041B" w:rsidRDefault="003003D9" w:rsidP="003003D9">
            <w:pPr>
              <w:rPr>
                <w:rStyle w:val="Hypertextovprepojenie"/>
              </w:rPr>
            </w:pPr>
            <w:proofErr w:type="spellStart"/>
            <w:r w:rsidRPr="00DE041B">
              <w:rPr>
                <w:rStyle w:val="Hypertextovprepojenie"/>
              </w:rPr>
              <w:t>Mark</w:t>
            </w:r>
            <w:proofErr w:type="spellEnd"/>
            <w:r w:rsidRPr="00DE041B">
              <w:rPr>
                <w:rStyle w:val="Hypertextovprepojenie"/>
              </w:rPr>
              <w:t xml:space="preserve"> </w:t>
            </w:r>
            <w:proofErr w:type="spellStart"/>
            <w:r w:rsidRPr="00DE041B">
              <w:rPr>
                <w:rStyle w:val="Hypertextovprepojenie"/>
              </w:rPr>
              <w:t>Zenner</w:t>
            </w:r>
            <w:proofErr w:type="spellEnd"/>
          </w:p>
        </w:tc>
        <w:tc>
          <w:tcPr>
            <w:tcW w:w="3119" w:type="dxa"/>
            <w:vAlign w:val="center"/>
          </w:tcPr>
          <w:p w14:paraId="567D2EFD" w14:textId="275FE7AF" w:rsidR="003003D9" w:rsidRDefault="003003D9" w:rsidP="003003D9">
            <w:pPr>
              <w:rPr>
                <w:rFonts w:ascii="Aptos Narrow" w:hAnsi="Aptos Narrow"/>
                <w:color w:val="000000"/>
              </w:rPr>
            </w:pPr>
            <w:r>
              <w:rPr>
                <w:rFonts w:ascii="Aptos Narrow" w:hAnsi="Aptos Narrow"/>
                <w:color w:val="000000"/>
              </w:rPr>
              <w:t xml:space="preserve">6BJ0002 anglický jazyk </w:t>
            </w:r>
            <w:proofErr w:type="spellStart"/>
            <w:r>
              <w:rPr>
                <w:rFonts w:ascii="Aptos Narrow" w:hAnsi="Aptos Narrow"/>
                <w:color w:val="000000"/>
              </w:rPr>
              <w:t>bc.</w:t>
            </w:r>
            <w:proofErr w:type="spellEnd"/>
            <w:r>
              <w:rPr>
                <w:rFonts w:ascii="Aptos Narrow" w:hAnsi="Aptos Narrow"/>
                <w:color w:val="000000"/>
              </w:rPr>
              <w:t xml:space="preserve"> 2</w:t>
            </w:r>
          </w:p>
        </w:tc>
        <w:tc>
          <w:tcPr>
            <w:tcW w:w="1559" w:type="dxa"/>
            <w:vAlign w:val="center"/>
          </w:tcPr>
          <w:p w14:paraId="1B809254" w14:textId="6A99BFAF"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E7A6201" w14:textId="77777777" w:rsidR="003003D9" w:rsidRPr="00DE60FD" w:rsidRDefault="003003D9" w:rsidP="003003D9">
            <w:pPr>
              <w:jc w:val="both"/>
              <w:rPr>
                <w:rFonts w:cstheme="minorHAnsi"/>
                <w:bCs/>
                <w:i/>
              </w:rPr>
            </w:pPr>
          </w:p>
        </w:tc>
      </w:tr>
      <w:tr w:rsidR="003003D9" w:rsidRPr="00DE60FD" w14:paraId="6D03E36D" w14:textId="77777777" w:rsidTr="00E622F4">
        <w:trPr>
          <w:trHeight w:val="24"/>
        </w:trPr>
        <w:tc>
          <w:tcPr>
            <w:tcW w:w="708" w:type="dxa"/>
          </w:tcPr>
          <w:p w14:paraId="326AAE5E" w14:textId="1BBCE206" w:rsidR="003003D9" w:rsidRPr="00DE60FD" w:rsidRDefault="003003D9" w:rsidP="003003D9">
            <w:pPr>
              <w:jc w:val="both"/>
              <w:rPr>
                <w:rFonts w:cstheme="minorHAnsi"/>
                <w:bCs/>
                <w:i/>
              </w:rPr>
            </w:pPr>
          </w:p>
        </w:tc>
        <w:tc>
          <w:tcPr>
            <w:tcW w:w="2978" w:type="dxa"/>
            <w:vAlign w:val="center"/>
          </w:tcPr>
          <w:p w14:paraId="41B01428" w14:textId="72489BED" w:rsidR="003003D9" w:rsidRPr="00DE041B" w:rsidRDefault="003003D9" w:rsidP="003003D9">
            <w:pPr>
              <w:rPr>
                <w:rStyle w:val="Hypertextovprepojenie"/>
              </w:rPr>
            </w:pPr>
            <w:r w:rsidRPr="00DE041B">
              <w:rPr>
                <w:rStyle w:val="Hypertextovprepojenie"/>
              </w:rPr>
              <w:t xml:space="preserve">Mgr. Alžbeta </w:t>
            </w:r>
            <w:proofErr w:type="spellStart"/>
            <w:r w:rsidRPr="00DE041B">
              <w:rPr>
                <w:rStyle w:val="Hypertextovprepojenie"/>
              </w:rPr>
              <w:t>Bugáňová</w:t>
            </w:r>
            <w:proofErr w:type="spellEnd"/>
            <w:r w:rsidRPr="00DE041B">
              <w:rPr>
                <w:rStyle w:val="Hypertextovprepojenie"/>
              </w:rPr>
              <w:t>, PhD.</w:t>
            </w:r>
          </w:p>
        </w:tc>
        <w:tc>
          <w:tcPr>
            <w:tcW w:w="3119" w:type="dxa"/>
            <w:vAlign w:val="center"/>
          </w:tcPr>
          <w:p w14:paraId="1B020B5D" w14:textId="27991B8D" w:rsidR="003003D9" w:rsidRDefault="003003D9" w:rsidP="003003D9">
            <w:pPr>
              <w:rPr>
                <w:rFonts w:ascii="Aptos Narrow" w:hAnsi="Aptos Narrow"/>
                <w:color w:val="000000"/>
              </w:rPr>
            </w:pPr>
            <w:r>
              <w:rPr>
                <w:rFonts w:ascii="Aptos Narrow" w:hAnsi="Aptos Narrow"/>
                <w:color w:val="000000"/>
              </w:rPr>
              <w:t>6BA0007 matematická analýza 2</w:t>
            </w:r>
          </w:p>
        </w:tc>
        <w:tc>
          <w:tcPr>
            <w:tcW w:w="1559" w:type="dxa"/>
            <w:vAlign w:val="center"/>
          </w:tcPr>
          <w:p w14:paraId="387AB78B" w14:textId="7B5ECC3A" w:rsidR="003003D9" w:rsidRDefault="004E7BFC" w:rsidP="003003D9">
            <w:pPr>
              <w:jc w:val="both"/>
              <w:rPr>
                <w:rFonts w:ascii="Aptos Narrow" w:hAnsi="Aptos Narrow"/>
                <w:color w:val="000000"/>
              </w:rPr>
            </w:pP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56E01148" w14:textId="77777777" w:rsidR="003003D9" w:rsidRPr="00DE60FD" w:rsidRDefault="003003D9" w:rsidP="003003D9">
            <w:pPr>
              <w:jc w:val="both"/>
              <w:rPr>
                <w:rFonts w:cstheme="minorHAnsi"/>
                <w:bCs/>
                <w:i/>
              </w:rPr>
            </w:pPr>
          </w:p>
        </w:tc>
      </w:tr>
      <w:tr w:rsidR="003003D9" w:rsidRPr="00DE60FD" w14:paraId="6CE63AB7" w14:textId="77777777" w:rsidTr="00E622F4">
        <w:trPr>
          <w:trHeight w:val="24"/>
        </w:trPr>
        <w:tc>
          <w:tcPr>
            <w:tcW w:w="708" w:type="dxa"/>
          </w:tcPr>
          <w:p w14:paraId="796D4724" w14:textId="3837BA7A" w:rsidR="003003D9" w:rsidRPr="00DE60FD" w:rsidRDefault="003003D9" w:rsidP="003003D9">
            <w:pPr>
              <w:jc w:val="both"/>
              <w:rPr>
                <w:rFonts w:cstheme="minorHAnsi"/>
                <w:bCs/>
                <w:i/>
              </w:rPr>
            </w:pPr>
          </w:p>
        </w:tc>
        <w:tc>
          <w:tcPr>
            <w:tcW w:w="2978" w:type="dxa"/>
            <w:vAlign w:val="center"/>
          </w:tcPr>
          <w:p w14:paraId="704F2E7B" w14:textId="0BBAC8A0" w:rsidR="003003D9" w:rsidRPr="00DE041B" w:rsidRDefault="00167D3B" w:rsidP="003003D9">
            <w:pPr>
              <w:rPr>
                <w:rStyle w:val="Hypertextovprepojenie"/>
              </w:rPr>
            </w:pPr>
            <w:hyperlink r:id="rId166" w:tgtFrame="vupch" w:tooltip="VUPCH/VTC" w:history="1">
              <w:r w:rsidR="003003D9" w:rsidRPr="00DE041B">
                <w:rPr>
                  <w:rStyle w:val="Hypertextovprepojenie"/>
                </w:rPr>
                <w:t xml:space="preserve">Mgr. Jana </w:t>
              </w:r>
              <w:proofErr w:type="spellStart"/>
              <w:r w:rsidR="003003D9" w:rsidRPr="00DE041B">
                <w:rPr>
                  <w:rStyle w:val="Hypertextovprepojenie"/>
                </w:rPr>
                <w:t>Lopušanová</w:t>
              </w:r>
              <w:proofErr w:type="spellEnd"/>
            </w:hyperlink>
          </w:p>
        </w:tc>
        <w:tc>
          <w:tcPr>
            <w:tcW w:w="3119" w:type="dxa"/>
            <w:vAlign w:val="center"/>
          </w:tcPr>
          <w:p w14:paraId="28B70F02" w14:textId="3E0354A4" w:rsidR="003003D9" w:rsidRDefault="003003D9" w:rsidP="003003D9">
            <w:pPr>
              <w:rPr>
                <w:rFonts w:ascii="Aptos Narrow" w:hAnsi="Aptos Narrow"/>
                <w:color w:val="000000"/>
              </w:rPr>
            </w:pPr>
            <w:r>
              <w:rPr>
                <w:rFonts w:ascii="Aptos Narrow" w:hAnsi="Aptos Narrow"/>
                <w:color w:val="000000"/>
              </w:rPr>
              <w:t xml:space="preserve">6BJ0001 anglický jazyk </w:t>
            </w:r>
            <w:proofErr w:type="spellStart"/>
            <w:r>
              <w:rPr>
                <w:rFonts w:ascii="Aptos Narrow" w:hAnsi="Aptos Narrow"/>
                <w:color w:val="000000"/>
              </w:rPr>
              <w:t>bc.</w:t>
            </w:r>
            <w:proofErr w:type="spellEnd"/>
            <w:r>
              <w:rPr>
                <w:rFonts w:ascii="Aptos Narrow" w:hAnsi="Aptos Narrow"/>
                <w:color w:val="000000"/>
              </w:rPr>
              <w:t xml:space="preserve"> 1</w:t>
            </w:r>
          </w:p>
        </w:tc>
        <w:tc>
          <w:tcPr>
            <w:tcW w:w="1559" w:type="dxa"/>
            <w:vAlign w:val="center"/>
          </w:tcPr>
          <w:p w14:paraId="11C78FFA" w14:textId="388DC513"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FEB31E7" w14:textId="77777777" w:rsidR="003003D9" w:rsidRPr="00DE60FD" w:rsidRDefault="003003D9" w:rsidP="003003D9">
            <w:pPr>
              <w:jc w:val="both"/>
              <w:rPr>
                <w:rFonts w:cstheme="minorHAnsi"/>
                <w:bCs/>
                <w:i/>
              </w:rPr>
            </w:pPr>
          </w:p>
        </w:tc>
      </w:tr>
      <w:tr w:rsidR="003003D9" w:rsidRPr="00DE60FD" w14:paraId="7032C516" w14:textId="77777777" w:rsidTr="00E622F4">
        <w:trPr>
          <w:trHeight w:val="24"/>
        </w:trPr>
        <w:tc>
          <w:tcPr>
            <w:tcW w:w="708" w:type="dxa"/>
          </w:tcPr>
          <w:p w14:paraId="4A1ACA7E" w14:textId="4CF999EF" w:rsidR="003003D9" w:rsidRPr="00DE60FD" w:rsidRDefault="003003D9" w:rsidP="003003D9">
            <w:pPr>
              <w:jc w:val="both"/>
              <w:rPr>
                <w:rFonts w:cstheme="minorHAnsi"/>
                <w:bCs/>
                <w:i/>
              </w:rPr>
            </w:pPr>
          </w:p>
        </w:tc>
        <w:tc>
          <w:tcPr>
            <w:tcW w:w="2978" w:type="dxa"/>
            <w:vAlign w:val="center"/>
          </w:tcPr>
          <w:p w14:paraId="00D72BA1" w14:textId="25BDA092" w:rsidR="003003D9" w:rsidRPr="00DE041B" w:rsidRDefault="00167D3B" w:rsidP="003003D9">
            <w:pPr>
              <w:rPr>
                <w:rStyle w:val="Hypertextovprepojenie"/>
              </w:rPr>
            </w:pPr>
            <w:hyperlink r:id="rId167" w:tgtFrame="vupch" w:tooltip="VUPCH/VTC" w:history="1">
              <w:r w:rsidR="003003D9" w:rsidRPr="00DE041B">
                <w:rPr>
                  <w:rStyle w:val="Hypertextovprepojenie"/>
                </w:rPr>
                <w:t xml:space="preserve">Mgr. Jana </w:t>
              </w:r>
              <w:proofErr w:type="spellStart"/>
              <w:r w:rsidR="003003D9" w:rsidRPr="00DE041B">
                <w:rPr>
                  <w:rStyle w:val="Hypertextovprepojenie"/>
                </w:rPr>
                <w:t>Lopušanová</w:t>
              </w:r>
              <w:proofErr w:type="spellEnd"/>
            </w:hyperlink>
          </w:p>
        </w:tc>
        <w:tc>
          <w:tcPr>
            <w:tcW w:w="3119" w:type="dxa"/>
            <w:vAlign w:val="center"/>
          </w:tcPr>
          <w:p w14:paraId="59B16986" w14:textId="1F3F9D5A" w:rsidR="003003D9" w:rsidRDefault="003003D9" w:rsidP="003003D9">
            <w:pPr>
              <w:rPr>
                <w:rFonts w:ascii="Aptos Narrow" w:hAnsi="Aptos Narrow"/>
                <w:color w:val="000000"/>
              </w:rPr>
            </w:pPr>
            <w:r>
              <w:rPr>
                <w:rFonts w:ascii="Aptos Narrow" w:hAnsi="Aptos Narrow"/>
                <w:color w:val="000000"/>
              </w:rPr>
              <w:t xml:space="preserve">6BJ0002 anglický jazyk </w:t>
            </w:r>
            <w:proofErr w:type="spellStart"/>
            <w:r>
              <w:rPr>
                <w:rFonts w:ascii="Aptos Narrow" w:hAnsi="Aptos Narrow"/>
                <w:color w:val="000000"/>
              </w:rPr>
              <w:t>bc.</w:t>
            </w:r>
            <w:proofErr w:type="spellEnd"/>
            <w:r>
              <w:rPr>
                <w:rFonts w:ascii="Aptos Narrow" w:hAnsi="Aptos Narrow"/>
                <w:color w:val="000000"/>
              </w:rPr>
              <w:t xml:space="preserve"> 2</w:t>
            </w:r>
          </w:p>
        </w:tc>
        <w:tc>
          <w:tcPr>
            <w:tcW w:w="1559" w:type="dxa"/>
            <w:vAlign w:val="center"/>
          </w:tcPr>
          <w:p w14:paraId="062A0FB4" w14:textId="4EB3BC98"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16A9190D" w14:textId="77777777" w:rsidR="003003D9" w:rsidRPr="00DE60FD" w:rsidRDefault="003003D9" w:rsidP="003003D9">
            <w:pPr>
              <w:jc w:val="both"/>
              <w:rPr>
                <w:rFonts w:cstheme="minorHAnsi"/>
                <w:bCs/>
                <w:i/>
              </w:rPr>
            </w:pPr>
          </w:p>
        </w:tc>
      </w:tr>
      <w:tr w:rsidR="003003D9" w:rsidRPr="00DE60FD" w14:paraId="76425CF1" w14:textId="77777777" w:rsidTr="00E622F4">
        <w:trPr>
          <w:trHeight w:val="24"/>
        </w:trPr>
        <w:tc>
          <w:tcPr>
            <w:tcW w:w="708" w:type="dxa"/>
          </w:tcPr>
          <w:p w14:paraId="42AC018E" w14:textId="1E9347D5" w:rsidR="003003D9" w:rsidRPr="00DE60FD" w:rsidRDefault="003003D9" w:rsidP="003003D9">
            <w:pPr>
              <w:jc w:val="both"/>
              <w:rPr>
                <w:rFonts w:cstheme="minorHAnsi"/>
                <w:bCs/>
                <w:i/>
              </w:rPr>
            </w:pPr>
          </w:p>
        </w:tc>
        <w:tc>
          <w:tcPr>
            <w:tcW w:w="2978" w:type="dxa"/>
            <w:vAlign w:val="center"/>
          </w:tcPr>
          <w:p w14:paraId="5BC48491" w14:textId="4A8137FC" w:rsidR="003003D9" w:rsidRPr="00DE041B" w:rsidRDefault="00167D3B" w:rsidP="003003D9">
            <w:pPr>
              <w:rPr>
                <w:rStyle w:val="Hypertextovprepojenie"/>
              </w:rPr>
            </w:pPr>
            <w:hyperlink r:id="rId168" w:tgtFrame="vupch" w:tooltip="VUPCH/VTC" w:history="1">
              <w:r w:rsidR="003003D9" w:rsidRPr="00DE041B">
                <w:rPr>
                  <w:rStyle w:val="Hypertextovprepojenie"/>
                </w:rPr>
                <w:t xml:space="preserve">Mgr. Jana </w:t>
              </w:r>
              <w:proofErr w:type="spellStart"/>
              <w:r w:rsidR="003003D9" w:rsidRPr="00DE041B">
                <w:rPr>
                  <w:rStyle w:val="Hypertextovprepojenie"/>
                </w:rPr>
                <w:t>Lopušanová</w:t>
              </w:r>
              <w:proofErr w:type="spellEnd"/>
            </w:hyperlink>
          </w:p>
        </w:tc>
        <w:tc>
          <w:tcPr>
            <w:tcW w:w="3119" w:type="dxa"/>
            <w:vAlign w:val="center"/>
          </w:tcPr>
          <w:p w14:paraId="1D1EA2AB" w14:textId="70F81BD0" w:rsidR="003003D9" w:rsidRDefault="003003D9" w:rsidP="003003D9">
            <w:pPr>
              <w:rPr>
                <w:rFonts w:ascii="Aptos Narrow" w:hAnsi="Aptos Narrow"/>
                <w:color w:val="000000"/>
              </w:rPr>
            </w:pPr>
            <w:r>
              <w:rPr>
                <w:rFonts w:ascii="Aptos Narrow" w:hAnsi="Aptos Narrow"/>
                <w:color w:val="000000"/>
              </w:rPr>
              <w:t>6BJ0006 Jazyk anglický 2</w:t>
            </w:r>
          </w:p>
        </w:tc>
        <w:tc>
          <w:tcPr>
            <w:tcW w:w="1559" w:type="dxa"/>
            <w:vAlign w:val="center"/>
          </w:tcPr>
          <w:p w14:paraId="3B53347E" w14:textId="03B9D424"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2118C5C" w14:textId="77777777" w:rsidR="003003D9" w:rsidRPr="00DE60FD" w:rsidRDefault="003003D9" w:rsidP="003003D9">
            <w:pPr>
              <w:jc w:val="both"/>
              <w:rPr>
                <w:rFonts w:cstheme="minorHAnsi"/>
                <w:bCs/>
                <w:i/>
              </w:rPr>
            </w:pPr>
          </w:p>
        </w:tc>
      </w:tr>
      <w:tr w:rsidR="003003D9" w:rsidRPr="00DE60FD" w14:paraId="2593EDF4" w14:textId="77777777" w:rsidTr="00E622F4">
        <w:trPr>
          <w:trHeight w:val="24"/>
        </w:trPr>
        <w:tc>
          <w:tcPr>
            <w:tcW w:w="708" w:type="dxa"/>
          </w:tcPr>
          <w:p w14:paraId="0B368CE7" w14:textId="13378056" w:rsidR="003003D9" w:rsidRPr="00DE60FD" w:rsidRDefault="003003D9" w:rsidP="003003D9">
            <w:pPr>
              <w:jc w:val="both"/>
              <w:rPr>
                <w:rFonts w:cstheme="minorHAnsi"/>
                <w:bCs/>
                <w:i/>
              </w:rPr>
            </w:pPr>
          </w:p>
        </w:tc>
        <w:tc>
          <w:tcPr>
            <w:tcW w:w="2978" w:type="dxa"/>
            <w:vAlign w:val="center"/>
          </w:tcPr>
          <w:p w14:paraId="46C842AC" w14:textId="5C9AD564" w:rsidR="003003D9" w:rsidRPr="00DE041B" w:rsidRDefault="00167D3B" w:rsidP="003003D9">
            <w:pPr>
              <w:rPr>
                <w:rStyle w:val="Hypertextovprepojenie"/>
              </w:rPr>
            </w:pPr>
            <w:hyperlink r:id="rId169" w:tgtFrame="vupch" w:tooltip="VUPCH/VTC" w:history="1">
              <w:r w:rsidR="003003D9" w:rsidRPr="00DE041B">
                <w:rPr>
                  <w:rStyle w:val="Hypertextovprepojenie"/>
                </w:rPr>
                <w:t xml:space="preserve">Mgr. Jana </w:t>
              </w:r>
              <w:proofErr w:type="spellStart"/>
              <w:r w:rsidR="003003D9" w:rsidRPr="00DE041B">
                <w:rPr>
                  <w:rStyle w:val="Hypertextovprepojenie"/>
                </w:rPr>
                <w:t>Uramová</w:t>
              </w:r>
              <w:proofErr w:type="spellEnd"/>
              <w:r w:rsidR="003003D9" w:rsidRPr="00DE041B">
                <w:rPr>
                  <w:rStyle w:val="Hypertextovprepojenie"/>
                </w:rPr>
                <w:t>, PhD.</w:t>
              </w:r>
            </w:hyperlink>
          </w:p>
        </w:tc>
        <w:tc>
          <w:tcPr>
            <w:tcW w:w="3119" w:type="dxa"/>
            <w:vAlign w:val="center"/>
          </w:tcPr>
          <w:p w14:paraId="0BB2A8A3" w14:textId="0958552C" w:rsidR="003003D9" w:rsidRDefault="003003D9" w:rsidP="003003D9">
            <w:pPr>
              <w:rPr>
                <w:rFonts w:ascii="Aptos Narrow" w:hAnsi="Aptos Narrow"/>
                <w:color w:val="000000"/>
              </w:rPr>
            </w:pPr>
            <w:r>
              <w:rPr>
                <w:rFonts w:ascii="Aptos Narrow" w:hAnsi="Aptos Narrow"/>
                <w:color w:val="000000"/>
              </w:rPr>
              <w:t>6BI0026 počítačové siete 1</w:t>
            </w:r>
          </w:p>
        </w:tc>
        <w:tc>
          <w:tcPr>
            <w:tcW w:w="1559" w:type="dxa"/>
            <w:vAlign w:val="center"/>
          </w:tcPr>
          <w:p w14:paraId="5FFC3B1F" w14:textId="252E8124"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6A750028" w14:textId="77777777" w:rsidR="003003D9" w:rsidRPr="00DE60FD" w:rsidRDefault="003003D9" w:rsidP="003003D9">
            <w:pPr>
              <w:jc w:val="both"/>
              <w:rPr>
                <w:rFonts w:cstheme="minorHAnsi"/>
                <w:bCs/>
                <w:i/>
              </w:rPr>
            </w:pPr>
          </w:p>
        </w:tc>
      </w:tr>
      <w:tr w:rsidR="003003D9" w:rsidRPr="00DE60FD" w14:paraId="6EB97131" w14:textId="77777777" w:rsidTr="00E622F4">
        <w:trPr>
          <w:trHeight w:val="24"/>
        </w:trPr>
        <w:tc>
          <w:tcPr>
            <w:tcW w:w="708" w:type="dxa"/>
          </w:tcPr>
          <w:p w14:paraId="0BC38603" w14:textId="5343216F" w:rsidR="003003D9" w:rsidRPr="00DE60FD" w:rsidRDefault="003003D9" w:rsidP="003003D9">
            <w:pPr>
              <w:jc w:val="both"/>
              <w:rPr>
                <w:rFonts w:cstheme="minorHAnsi"/>
                <w:bCs/>
                <w:i/>
              </w:rPr>
            </w:pPr>
          </w:p>
        </w:tc>
        <w:tc>
          <w:tcPr>
            <w:tcW w:w="2978" w:type="dxa"/>
            <w:vAlign w:val="center"/>
          </w:tcPr>
          <w:p w14:paraId="66F8C80D" w14:textId="53D8B80F" w:rsidR="003003D9" w:rsidRPr="00DE041B" w:rsidRDefault="00167D3B" w:rsidP="003003D9">
            <w:pPr>
              <w:rPr>
                <w:rStyle w:val="Hypertextovprepojenie"/>
              </w:rPr>
            </w:pPr>
            <w:hyperlink r:id="rId170" w:tgtFrame="vupch" w:tooltip="VUPCH/VTC" w:history="1">
              <w:r w:rsidR="003003D9" w:rsidRPr="00DE041B">
                <w:rPr>
                  <w:rStyle w:val="Hypertextovprepojenie"/>
                </w:rPr>
                <w:t xml:space="preserve">Mgr. Jana </w:t>
              </w:r>
              <w:proofErr w:type="spellStart"/>
              <w:r w:rsidR="003003D9" w:rsidRPr="00DE041B">
                <w:rPr>
                  <w:rStyle w:val="Hypertextovprepojenie"/>
                </w:rPr>
                <w:t>Uramová</w:t>
              </w:r>
              <w:proofErr w:type="spellEnd"/>
              <w:r w:rsidR="003003D9" w:rsidRPr="00DE041B">
                <w:rPr>
                  <w:rStyle w:val="Hypertextovprepojenie"/>
                </w:rPr>
                <w:t>, PhD.</w:t>
              </w:r>
            </w:hyperlink>
          </w:p>
        </w:tc>
        <w:tc>
          <w:tcPr>
            <w:tcW w:w="3119" w:type="dxa"/>
            <w:vAlign w:val="center"/>
          </w:tcPr>
          <w:p w14:paraId="711F85F1" w14:textId="4E60C67B" w:rsidR="003003D9" w:rsidRDefault="003003D9" w:rsidP="003003D9">
            <w:pPr>
              <w:rPr>
                <w:rFonts w:ascii="Aptos Narrow" w:hAnsi="Aptos Narrow"/>
                <w:color w:val="000000"/>
              </w:rPr>
            </w:pPr>
            <w:r>
              <w:rPr>
                <w:rFonts w:ascii="Aptos Narrow" w:hAnsi="Aptos Narrow"/>
                <w:color w:val="000000"/>
              </w:rPr>
              <w:t>6BI0027 počítačové siete 2</w:t>
            </w:r>
          </w:p>
        </w:tc>
        <w:tc>
          <w:tcPr>
            <w:tcW w:w="1559" w:type="dxa"/>
            <w:vAlign w:val="center"/>
          </w:tcPr>
          <w:p w14:paraId="61626BFB" w14:textId="682D016D" w:rsidR="003003D9" w:rsidRDefault="004E7BFC" w:rsidP="003003D9">
            <w:pPr>
              <w:jc w:val="both"/>
              <w:rPr>
                <w:rFonts w:ascii="Aptos Narrow" w:hAnsi="Aptos Narrow"/>
                <w:color w:val="000000"/>
              </w:rPr>
            </w:pPr>
            <w:r>
              <w:rPr>
                <w:rFonts w:ascii="Aptos Narrow" w:hAnsi="Aptos Narrow"/>
                <w:color w:val="000000"/>
              </w:rPr>
              <w:t>L</w:t>
            </w:r>
          </w:p>
        </w:tc>
        <w:tc>
          <w:tcPr>
            <w:tcW w:w="2268" w:type="dxa"/>
          </w:tcPr>
          <w:p w14:paraId="17D558B9" w14:textId="77777777" w:rsidR="003003D9" w:rsidRPr="00DE60FD" w:rsidRDefault="003003D9" w:rsidP="003003D9">
            <w:pPr>
              <w:jc w:val="both"/>
              <w:rPr>
                <w:rFonts w:cstheme="minorHAnsi"/>
                <w:bCs/>
                <w:i/>
              </w:rPr>
            </w:pPr>
          </w:p>
        </w:tc>
      </w:tr>
      <w:tr w:rsidR="003003D9" w:rsidRPr="00DE60FD" w14:paraId="2088061B" w14:textId="77777777" w:rsidTr="00E622F4">
        <w:trPr>
          <w:trHeight w:val="24"/>
        </w:trPr>
        <w:tc>
          <w:tcPr>
            <w:tcW w:w="708" w:type="dxa"/>
          </w:tcPr>
          <w:p w14:paraId="31D13E80" w14:textId="51667005" w:rsidR="003003D9" w:rsidRPr="00DE60FD" w:rsidRDefault="003003D9" w:rsidP="003003D9">
            <w:pPr>
              <w:jc w:val="both"/>
              <w:rPr>
                <w:rFonts w:cstheme="minorHAnsi"/>
                <w:bCs/>
                <w:i/>
              </w:rPr>
            </w:pPr>
          </w:p>
        </w:tc>
        <w:tc>
          <w:tcPr>
            <w:tcW w:w="2978" w:type="dxa"/>
            <w:vAlign w:val="center"/>
          </w:tcPr>
          <w:p w14:paraId="435781D3" w14:textId="4A45D075" w:rsidR="003003D9" w:rsidRPr="00DE041B" w:rsidRDefault="00167D3B" w:rsidP="003003D9">
            <w:pPr>
              <w:rPr>
                <w:rStyle w:val="Hypertextovprepojenie"/>
              </w:rPr>
            </w:pPr>
            <w:hyperlink r:id="rId171" w:tgtFrame="vupch" w:tooltip="VUPCH/VTC" w:history="1">
              <w:r w:rsidR="003003D9" w:rsidRPr="00DE041B">
                <w:rPr>
                  <w:rStyle w:val="Hypertextovprepojenie"/>
                </w:rPr>
                <w:t xml:space="preserve">Mgr. Jana </w:t>
              </w:r>
              <w:proofErr w:type="spellStart"/>
              <w:r w:rsidR="003003D9" w:rsidRPr="00DE041B">
                <w:rPr>
                  <w:rStyle w:val="Hypertextovprepojenie"/>
                </w:rPr>
                <w:t>Uramová</w:t>
              </w:r>
              <w:proofErr w:type="spellEnd"/>
              <w:r w:rsidR="003003D9" w:rsidRPr="00DE041B">
                <w:rPr>
                  <w:rStyle w:val="Hypertextovprepojenie"/>
                </w:rPr>
                <w:t>, PhD.</w:t>
              </w:r>
            </w:hyperlink>
          </w:p>
        </w:tc>
        <w:tc>
          <w:tcPr>
            <w:tcW w:w="3119" w:type="dxa"/>
            <w:vAlign w:val="center"/>
          </w:tcPr>
          <w:p w14:paraId="0F1C66E1" w14:textId="02D0AE7D" w:rsidR="003003D9" w:rsidRDefault="003003D9" w:rsidP="003003D9">
            <w:pPr>
              <w:rPr>
                <w:rFonts w:ascii="Aptos Narrow" w:hAnsi="Aptos Narrow"/>
                <w:color w:val="000000"/>
              </w:rPr>
            </w:pPr>
            <w:r>
              <w:rPr>
                <w:rFonts w:ascii="Aptos Narrow" w:hAnsi="Aptos Narrow"/>
                <w:color w:val="000000"/>
              </w:rPr>
              <w:t>6BI0034 princípy IKS</w:t>
            </w:r>
          </w:p>
        </w:tc>
        <w:tc>
          <w:tcPr>
            <w:tcW w:w="1559" w:type="dxa"/>
            <w:vAlign w:val="center"/>
          </w:tcPr>
          <w:p w14:paraId="4FA37671" w14:textId="691DD75C"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4D03A970" w14:textId="77777777" w:rsidR="003003D9" w:rsidRPr="00DE60FD" w:rsidRDefault="003003D9" w:rsidP="003003D9">
            <w:pPr>
              <w:jc w:val="both"/>
              <w:rPr>
                <w:rFonts w:cstheme="minorHAnsi"/>
                <w:bCs/>
                <w:i/>
              </w:rPr>
            </w:pPr>
          </w:p>
        </w:tc>
      </w:tr>
      <w:tr w:rsidR="003003D9" w:rsidRPr="00DE60FD" w14:paraId="6CA6B5D5" w14:textId="77777777" w:rsidTr="00E622F4">
        <w:trPr>
          <w:trHeight w:val="24"/>
        </w:trPr>
        <w:tc>
          <w:tcPr>
            <w:tcW w:w="708" w:type="dxa"/>
          </w:tcPr>
          <w:p w14:paraId="39D2317F" w14:textId="61E461B5" w:rsidR="003003D9" w:rsidRPr="00DE60FD" w:rsidRDefault="003003D9" w:rsidP="003003D9">
            <w:pPr>
              <w:jc w:val="both"/>
              <w:rPr>
                <w:rFonts w:cstheme="minorHAnsi"/>
                <w:bCs/>
                <w:i/>
              </w:rPr>
            </w:pPr>
          </w:p>
        </w:tc>
        <w:tc>
          <w:tcPr>
            <w:tcW w:w="2978" w:type="dxa"/>
            <w:vAlign w:val="center"/>
          </w:tcPr>
          <w:p w14:paraId="4FC19EF1" w14:textId="4CFFA8D4" w:rsidR="003003D9" w:rsidRPr="00DE041B" w:rsidRDefault="003003D9" w:rsidP="003003D9">
            <w:pPr>
              <w:rPr>
                <w:rStyle w:val="Hypertextovprepojenie"/>
              </w:rPr>
            </w:pPr>
            <w:r w:rsidRPr="00DE041B">
              <w:rPr>
                <w:rStyle w:val="Hypertextovprepojenie"/>
              </w:rPr>
              <w:t xml:space="preserve">Mgr. Karolína </w:t>
            </w:r>
            <w:proofErr w:type="spellStart"/>
            <w:r w:rsidRPr="00DE041B">
              <w:rPr>
                <w:rStyle w:val="Hypertextovprepojenie"/>
              </w:rPr>
              <w:t>Kučáková</w:t>
            </w:r>
            <w:proofErr w:type="spellEnd"/>
          </w:p>
        </w:tc>
        <w:tc>
          <w:tcPr>
            <w:tcW w:w="3119" w:type="dxa"/>
            <w:vAlign w:val="center"/>
          </w:tcPr>
          <w:p w14:paraId="51FB5A2B" w14:textId="265A8891" w:rsidR="003003D9" w:rsidRDefault="003003D9" w:rsidP="003003D9">
            <w:pPr>
              <w:rPr>
                <w:rFonts w:ascii="Aptos Narrow" w:hAnsi="Aptos Narrow"/>
                <w:color w:val="000000"/>
              </w:rPr>
            </w:pPr>
            <w:r>
              <w:rPr>
                <w:rFonts w:ascii="Aptos Narrow" w:hAnsi="Aptos Narrow"/>
                <w:color w:val="000000"/>
              </w:rPr>
              <w:t xml:space="preserve">6BJ0001 anglický jazyk </w:t>
            </w:r>
            <w:proofErr w:type="spellStart"/>
            <w:r>
              <w:rPr>
                <w:rFonts w:ascii="Aptos Narrow" w:hAnsi="Aptos Narrow"/>
                <w:color w:val="000000"/>
              </w:rPr>
              <w:t>bc.</w:t>
            </w:r>
            <w:proofErr w:type="spellEnd"/>
            <w:r>
              <w:rPr>
                <w:rFonts w:ascii="Aptos Narrow" w:hAnsi="Aptos Narrow"/>
                <w:color w:val="000000"/>
              </w:rPr>
              <w:t xml:space="preserve"> 1</w:t>
            </w:r>
          </w:p>
        </w:tc>
        <w:tc>
          <w:tcPr>
            <w:tcW w:w="1559" w:type="dxa"/>
            <w:vAlign w:val="center"/>
          </w:tcPr>
          <w:p w14:paraId="32BEFC90" w14:textId="6706DDFC"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63EBEB17" w14:textId="77777777" w:rsidR="003003D9" w:rsidRPr="00DE60FD" w:rsidRDefault="003003D9" w:rsidP="003003D9">
            <w:pPr>
              <w:jc w:val="both"/>
              <w:rPr>
                <w:rFonts w:cstheme="minorHAnsi"/>
                <w:bCs/>
                <w:i/>
              </w:rPr>
            </w:pPr>
          </w:p>
        </w:tc>
      </w:tr>
      <w:tr w:rsidR="003003D9" w:rsidRPr="00DE60FD" w14:paraId="1A5562BB" w14:textId="77777777" w:rsidTr="00E622F4">
        <w:trPr>
          <w:trHeight w:val="24"/>
        </w:trPr>
        <w:tc>
          <w:tcPr>
            <w:tcW w:w="708" w:type="dxa"/>
          </w:tcPr>
          <w:p w14:paraId="41B1D5EF" w14:textId="11853A31" w:rsidR="003003D9" w:rsidRPr="00DE60FD" w:rsidRDefault="003003D9" w:rsidP="003003D9">
            <w:pPr>
              <w:jc w:val="both"/>
              <w:rPr>
                <w:rFonts w:cstheme="minorHAnsi"/>
                <w:bCs/>
                <w:i/>
              </w:rPr>
            </w:pPr>
          </w:p>
        </w:tc>
        <w:tc>
          <w:tcPr>
            <w:tcW w:w="2978" w:type="dxa"/>
            <w:vAlign w:val="center"/>
          </w:tcPr>
          <w:p w14:paraId="5E68FB7A" w14:textId="566BA45B" w:rsidR="003003D9" w:rsidRPr="00DE041B" w:rsidRDefault="003003D9" w:rsidP="003003D9">
            <w:pPr>
              <w:rPr>
                <w:rStyle w:val="Hypertextovprepojenie"/>
              </w:rPr>
            </w:pPr>
            <w:r w:rsidRPr="00DE041B">
              <w:rPr>
                <w:rStyle w:val="Hypertextovprepojenie"/>
              </w:rPr>
              <w:t xml:space="preserve">Mgr. Karolína </w:t>
            </w:r>
            <w:proofErr w:type="spellStart"/>
            <w:r w:rsidRPr="00DE041B">
              <w:rPr>
                <w:rStyle w:val="Hypertextovprepojenie"/>
              </w:rPr>
              <w:t>Kučáková</w:t>
            </w:r>
            <w:proofErr w:type="spellEnd"/>
          </w:p>
        </w:tc>
        <w:tc>
          <w:tcPr>
            <w:tcW w:w="3119" w:type="dxa"/>
            <w:vAlign w:val="center"/>
          </w:tcPr>
          <w:p w14:paraId="7C84665C" w14:textId="108020B6" w:rsidR="003003D9" w:rsidRDefault="003003D9" w:rsidP="003003D9">
            <w:pPr>
              <w:rPr>
                <w:rFonts w:ascii="Aptos Narrow" w:hAnsi="Aptos Narrow"/>
                <w:color w:val="000000"/>
              </w:rPr>
            </w:pPr>
            <w:r>
              <w:rPr>
                <w:rFonts w:ascii="Aptos Narrow" w:hAnsi="Aptos Narrow"/>
                <w:color w:val="000000"/>
              </w:rPr>
              <w:t xml:space="preserve">6BJ0002 anglický jazyk </w:t>
            </w:r>
            <w:proofErr w:type="spellStart"/>
            <w:r>
              <w:rPr>
                <w:rFonts w:ascii="Aptos Narrow" w:hAnsi="Aptos Narrow"/>
                <w:color w:val="000000"/>
              </w:rPr>
              <w:t>bc.</w:t>
            </w:r>
            <w:proofErr w:type="spellEnd"/>
            <w:r>
              <w:rPr>
                <w:rFonts w:ascii="Aptos Narrow" w:hAnsi="Aptos Narrow"/>
                <w:color w:val="000000"/>
              </w:rPr>
              <w:t xml:space="preserve"> 2</w:t>
            </w:r>
          </w:p>
        </w:tc>
        <w:tc>
          <w:tcPr>
            <w:tcW w:w="1559" w:type="dxa"/>
            <w:vAlign w:val="center"/>
          </w:tcPr>
          <w:p w14:paraId="7E57DEF7" w14:textId="5B221590"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C119A34" w14:textId="77777777" w:rsidR="003003D9" w:rsidRPr="00DE60FD" w:rsidRDefault="003003D9" w:rsidP="003003D9">
            <w:pPr>
              <w:jc w:val="both"/>
              <w:rPr>
                <w:rFonts w:cstheme="minorHAnsi"/>
                <w:bCs/>
                <w:i/>
              </w:rPr>
            </w:pPr>
          </w:p>
        </w:tc>
      </w:tr>
      <w:tr w:rsidR="003003D9" w:rsidRPr="00DE60FD" w14:paraId="64947B99" w14:textId="77777777" w:rsidTr="00E622F4">
        <w:trPr>
          <w:trHeight w:val="24"/>
        </w:trPr>
        <w:tc>
          <w:tcPr>
            <w:tcW w:w="708" w:type="dxa"/>
          </w:tcPr>
          <w:p w14:paraId="718CC550" w14:textId="3F1630AF" w:rsidR="003003D9" w:rsidRPr="00DE60FD" w:rsidRDefault="003003D9" w:rsidP="003003D9">
            <w:pPr>
              <w:jc w:val="both"/>
              <w:rPr>
                <w:rFonts w:cstheme="minorHAnsi"/>
                <w:bCs/>
                <w:i/>
              </w:rPr>
            </w:pPr>
          </w:p>
        </w:tc>
        <w:tc>
          <w:tcPr>
            <w:tcW w:w="2978" w:type="dxa"/>
            <w:vAlign w:val="center"/>
          </w:tcPr>
          <w:p w14:paraId="407A771D" w14:textId="61ABAA89" w:rsidR="003003D9" w:rsidRPr="00DE041B" w:rsidRDefault="003003D9" w:rsidP="003003D9">
            <w:pPr>
              <w:rPr>
                <w:rStyle w:val="Hypertextovprepojenie"/>
              </w:rPr>
            </w:pPr>
            <w:r w:rsidRPr="00DE041B">
              <w:rPr>
                <w:rStyle w:val="Hypertextovprepojenie"/>
              </w:rPr>
              <w:t xml:space="preserve">Mgr. Karolína </w:t>
            </w:r>
            <w:proofErr w:type="spellStart"/>
            <w:r w:rsidRPr="00DE041B">
              <w:rPr>
                <w:rStyle w:val="Hypertextovprepojenie"/>
              </w:rPr>
              <w:t>Kučáková</w:t>
            </w:r>
            <w:proofErr w:type="spellEnd"/>
          </w:p>
        </w:tc>
        <w:tc>
          <w:tcPr>
            <w:tcW w:w="3119" w:type="dxa"/>
            <w:vAlign w:val="center"/>
          </w:tcPr>
          <w:p w14:paraId="3538607D" w14:textId="2EEED295" w:rsidR="003003D9" w:rsidRDefault="003003D9" w:rsidP="003003D9">
            <w:pPr>
              <w:rPr>
                <w:rFonts w:ascii="Aptos Narrow" w:hAnsi="Aptos Narrow"/>
                <w:color w:val="000000"/>
              </w:rPr>
            </w:pPr>
            <w:r>
              <w:rPr>
                <w:rFonts w:ascii="Aptos Narrow" w:hAnsi="Aptos Narrow"/>
                <w:color w:val="000000"/>
              </w:rPr>
              <w:t>6BJ0005 jazyk anglický 1</w:t>
            </w:r>
          </w:p>
        </w:tc>
        <w:tc>
          <w:tcPr>
            <w:tcW w:w="1559" w:type="dxa"/>
            <w:vAlign w:val="center"/>
          </w:tcPr>
          <w:p w14:paraId="4EDA63CA" w14:textId="772BC5D1"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B33280E" w14:textId="77777777" w:rsidR="003003D9" w:rsidRPr="00DE60FD" w:rsidRDefault="003003D9" w:rsidP="003003D9">
            <w:pPr>
              <w:jc w:val="both"/>
              <w:rPr>
                <w:rFonts w:cstheme="minorHAnsi"/>
                <w:bCs/>
                <w:i/>
              </w:rPr>
            </w:pPr>
          </w:p>
        </w:tc>
      </w:tr>
      <w:tr w:rsidR="003003D9" w:rsidRPr="00DE60FD" w14:paraId="70F57A9B" w14:textId="77777777" w:rsidTr="00E622F4">
        <w:trPr>
          <w:trHeight w:val="24"/>
        </w:trPr>
        <w:tc>
          <w:tcPr>
            <w:tcW w:w="708" w:type="dxa"/>
          </w:tcPr>
          <w:p w14:paraId="2F0F5AC8" w14:textId="51567CF8" w:rsidR="003003D9" w:rsidRPr="00DE60FD" w:rsidRDefault="003003D9" w:rsidP="003003D9">
            <w:pPr>
              <w:jc w:val="both"/>
              <w:rPr>
                <w:rFonts w:cstheme="minorHAnsi"/>
                <w:bCs/>
                <w:i/>
              </w:rPr>
            </w:pPr>
          </w:p>
        </w:tc>
        <w:tc>
          <w:tcPr>
            <w:tcW w:w="2978" w:type="dxa"/>
            <w:vAlign w:val="center"/>
          </w:tcPr>
          <w:p w14:paraId="7B1A7A27" w14:textId="0F2B7BF7" w:rsidR="003003D9" w:rsidRPr="00DE041B" w:rsidRDefault="003003D9" w:rsidP="003003D9">
            <w:pPr>
              <w:rPr>
                <w:rStyle w:val="Hypertextovprepojenie"/>
              </w:rPr>
            </w:pPr>
            <w:r w:rsidRPr="00DE041B">
              <w:rPr>
                <w:rStyle w:val="Hypertextovprepojenie"/>
              </w:rPr>
              <w:t xml:space="preserve">Mgr. Karolína </w:t>
            </w:r>
            <w:proofErr w:type="spellStart"/>
            <w:r w:rsidRPr="00DE041B">
              <w:rPr>
                <w:rStyle w:val="Hypertextovprepojenie"/>
              </w:rPr>
              <w:t>Kučáková</w:t>
            </w:r>
            <w:proofErr w:type="spellEnd"/>
          </w:p>
        </w:tc>
        <w:tc>
          <w:tcPr>
            <w:tcW w:w="3119" w:type="dxa"/>
            <w:vAlign w:val="center"/>
          </w:tcPr>
          <w:p w14:paraId="41CD1FA8" w14:textId="23FEDF6A" w:rsidR="003003D9" w:rsidRDefault="003003D9" w:rsidP="003003D9">
            <w:pPr>
              <w:rPr>
                <w:rFonts w:ascii="Aptos Narrow" w:hAnsi="Aptos Narrow"/>
                <w:color w:val="000000"/>
              </w:rPr>
            </w:pPr>
            <w:r>
              <w:rPr>
                <w:rFonts w:ascii="Aptos Narrow" w:hAnsi="Aptos Narrow"/>
                <w:color w:val="000000"/>
              </w:rPr>
              <w:t>6BJ0006 jazyk anglický 2</w:t>
            </w:r>
          </w:p>
        </w:tc>
        <w:tc>
          <w:tcPr>
            <w:tcW w:w="1559" w:type="dxa"/>
            <w:vAlign w:val="center"/>
          </w:tcPr>
          <w:p w14:paraId="754442AD" w14:textId="6A62C387"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56BECE19" w14:textId="77777777" w:rsidR="003003D9" w:rsidRPr="00DE60FD" w:rsidRDefault="003003D9" w:rsidP="003003D9">
            <w:pPr>
              <w:jc w:val="both"/>
              <w:rPr>
                <w:rFonts w:cstheme="minorHAnsi"/>
                <w:bCs/>
                <w:i/>
              </w:rPr>
            </w:pPr>
          </w:p>
        </w:tc>
      </w:tr>
      <w:tr w:rsidR="003003D9" w:rsidRPr="00DE60FD" w14:paraId="285B3B4C" w14:textId="77777777" w:rsidTr="00E622F4">
        <w:trPr>
          <w:trHeight w:val="24"/>
        </w:trPr>
        <w:tc>
          <w:tcPr>
            <w:tcW w:w="708" w:type="dxa"/>
          </w:tcPr>
          <w:p w14:paraId="5C6D6420" w14:textId="77777777" w:rsidR="003003D9" w:rsidRPr="00DE60FD" w:rsidRDefault="003003D9" w:rsidP="003003D9">
            <w:pPr>
              <w:jc w:val="both"/>
              <w:rPr>
                <w:rFonts w:cstheme="minorHAnsi"/>
                <w:bCs/>
                <w:i/>
              </w:rPr>
            </w:pPr>
          </w:p>
        </w:tc>
        <w:tc>
          <w:tcPr>
            <w:tcW w:w="2978" w:type="dxa"/>
            <w:vAlign w:val="center"/>
          </w:tcPr>
          <w:p w14:paraId="6BA70094" w14:textId="11653A8E" w:rsidR="003003D9" w:rsidRPr="00DE041B" w:rsidRDefault="003003D9" w:rsidP="003003D9">
            <w:pPr>
              <w:rPr>
                <w:rStyle w:val="Hypertextovprepojenie"/>
              </w:rPr>
            </w:pPr>
            <w:r w:rsidRPr="00DE041B">
              <w:rPr>
                <w:rStyle w:val="Hypertextovprepojenie"/>
              </w:rPr>
              <w:t>Mgr. Katarína Holešová</w:t>
            </w:r>
          </w:p>
        </w:tc>
        <w:tc>
          <w:tcPr>
            <w:tcW w:w="3119" w:type="dxa"/>
            <w:vAlign w:val="center"/>
          </w:tcPr>
          <w:p w14:paraId="00CE2F9F" w14:textId="2C0CEF74" w:rsidR="003003D9" w:rsidRDefault="003003D9" w:rsidP="003003D9">
            <w:pPr>
              <w:rPr>
                <w:rFonts w:ascii="Aptos Narrow" w:hAnsi="Aptos Narrow"/>
                <w:color w:val="000000"/>
              </w:rPr>
            </w:pPr>
            <w:r>
              <w:rPr>
                <w:rFonts w:ascii="Aptos Narrow" w:hAnsi="Aptos Narrow"/>
                <w:color w:val="000000"/>
              </w:rPr>
              <w:t>6BJ0005 jazyk anglický 1</w:t>
            </w:r>
          </w:p>
        </w:tc>
        <w:tc>
          <w:tcPr>
            <w:tcW w:w="1559" w:type="dxa"/>
            <w:vAlign w:val="center"/>
          </w:tcPr>
          <w:p w14:paraId="01059200" w14:textId="50678F59"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4DBEB60F" w14:textId="77777777" w:rsidR="003003D9" w:rsidRPr="00DE60FD" w:rsidRDefault="003003D9" w:rsidP="003003D9">
            <w:pPr>
              <w:jc w:val="both"/>
              <w:rPr>
                <w:rFonts w:cstheme="minorHAnsi"/>
                <w:bCs/>
                <w:i/>
              </w:rPr>
            </w:pPr>
          </w:p>
        </w:tc>
      </w:tr>
      <w:tr w:rsidR="003003D9" w:rsidRPr="00DE60FD" w14:paraId="5C166086" w14:textId="77777777" w:rsidTr="00E622F4">
        <w:trPr>
          <w:trHeight w:val="24"/>
        </w:trPr>
        <w:tc>
          <w:tcPr>
            <w:tcW w:w="708" w:type="dxa"/>
          </w:tcPr>
          <w:p w14:paraId="75809BFC" w14:textId="7E05164C" w:rsidR="003003D9" w:rsidRPr="00DE60FD" w:rsidRDefault="003003D9" w:rsidP="003003D9">
            <w:pPr>
              <w:jc w:val="both"/>
              <w:rPr>
                <w:rFonts w:cstheme="minorHAnsi"/>
                <w:bCs/>
                <w:i/>
              </w:rPr>
            </w:pPr>
          </w:p>
        </w:tc>
        <w:tc>
          <w:tcPr>
            <w:tcW w:w="2978" w:type="dxa"/>
            <w:vAlign w:val="center"/>
          </w:tcPr>
          <w:p w14:paraId="61ED0064" w14:textId="02DE847A" w:rsidR="003003D9" w:rsidRPr="00DE041B" w:rsidRDefault="003003D9" w:rsidP="003003D9">
            <w:pPr>
              <w:rPr>
                <w:rStyle w:val="Hypertextovprepojenie"/>
              </w:rPr>
            </w:pPr>
            <w:r w:rsidRPr="00DE041B">
              <w:rPr>
                <w:rStyle w:val="Hypertextovprepojenie"/>
              </w:rPr>
              <w:t>Mgr. Katarína Holešová</w:t>
            </w:r>
          </w:p>
        </w:tc>
        <w:tc>
          <w:tcPr>
            <w:tcW w:w="3119" w:type="dxa"/>
            <w:vAlign w:val="center"/>
          </w:tcPr>
          <w:p w14:paraId="5C34E141" w14:textId="15171CEC" w:rsidR="003003D9" w:rsidRDefault="003003D9" w:rsidP="003003D9">
            <w:pPr>
              <w:rPr>
                <w:rFonts w:ascii="Aptos Narrow" w:hAnsi="Aptos Narrow"/>
                <w:color w:val="000000"/>
              </w:rPr>
            </w:pPr>
            <w:r>
              <w:rPr>
                <w:rFonts w:ascii="Aptos Narrow" w:hAnsi="Aptos Narrow"/>
                <w:color w:val="000000"/>
              </w:rPr>
              <w:t>6BJ0006 Jazyk anglický 2</w:t>
            </w:r>
          </w:p>
        </w:tc>
        <w:tc>
          <w:tcPr>
            <w:tcW w:w="1559" w:type="dxa"/>
            <w:vAlign w:val="center"/>
          </w:tcPr>
          <w:p w14:paraId="73B26E26" w14:textId="1CEF884A"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1F38AB75" w14:textId="77777777" w:rsidR="003003D9" w:rsidRPr="00DE60FD" w:rsidRDefault="003003D9" w:rsidP="003003D9">
            <w:pPr>
              <w:jc w:val="both"/>
              <w:rPr>
                <w:rFonts w:cstheme="minorHAnsi"/>
                <w:bCs/>
                <w:i/>
              </w:rPr>
            </w:pPr>
          </w:p>
        </w:tc>
      </w:tr>
      <w:tr w:rsidR="003003D9" w:rsidRPr="00DE60FD" w14:paraId="2E58EC1B" w14:textId="77777777" w:rsidTr="00E622F4">
        <w:trPr>
          <w:trHeight w:val="24"/>
        </w:trPr>
        <w:tc>
          <w:tcPr>
            <w:tcW w:w="708" w:type="dxa"/>
          </w:tcPr>
          <w:p w14:paraId="30546630" w14:textId="24356A81" w:rsidR="003003D9" w:rsidRPr="00DE60FD" w:rsidRDefault="003003D9" w:rsidP="003003D9">
            <w:pPr>
              <w:jc w:val="both"/>
              <w:rPr>
                <w:rFonts w:cstheme="minorHAnsi"/>
                <w:bCs/>
                <w:i/>
              </w:rPr>
            </w:pPr>
          </w:p>
        </w:tc>
        <w:tc>
          <w:tcPr>
            <w:tcW w:w="2978" w:type="dxa"/>
            <w:vAlign w:val="center"/>
          </w:tcPr>
          <w:p w14:paraId="30E1154E" w14:textId="56003867" w:rsidR="003003D9" w:rsidRPr="00DE041B" w:rsidRDefault="00167D3B" w:rsidP="003003D9">
            <w:pPr>
              <w:rPr>
                <w:rStyle w:val="Hypertextovprepojenie"/>
              </w:rPr>
            </w:pPr>
            <w:hyperlink r:id="rId172" w:tgtFrame="vupch" w:tooltip="VUPCH/VTC" w:history="1">
              <w:r w:rsidR="003003D9" w:rsidRPr="00DE041B">
                <w:rPr>
                  <w:rStyle w:val="Hypertextovprepojenie"/>
                </w:rPr>
                <w:t>Mgr. Lýdia Gábrišová, PhD.</w:t>
              </w:r>
            </w:hyperlink>
          </w:p>
        </w:tc>
        <w:tc>
          <w:tcPr>
            <w:tcW w:w="3119" w:type="dxa"/>
            <w:vAlign w:val="center"/>
          </w:tcPr>
          <w:p w14:paraId="45FB3152" w14:textId="1D6401E9" w:rsidR="003003D9" w:rsidRDefault="003003D9" w:rsidP="003003D9">
            <w:pPr>
              <w:rPr>
                <w:rFonts w:ascii="Aptos Narrow" w:hAnsi="Aptos Narrow"/>
                <w:color w:val="000000"/>
              </w:rPr>
            </w:pPr>
            <w:r>
              <w:rPr>
                <w:rFonts w:ascii="Aptos Narrow" w:hAnsi="Aptos Narrow"/>
                <w:color w:val="000000"/>
              </w:rPr>
              <w:t>6BA0006 matematická analýza 1</w:t>
            </w:r>
          </w:p>
        </w:tc>
        <w:tc>
          <w:tcPr>
            <w:tcW w:w="1559" w:type="dxa"/>
            <w:vAlign w:val="center"/>
          </w:tcPr>
          <w:p w14:paraId="509FE46A" w14:textId="0414CF80"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210A973E" w14:textId="77777777" w:rsidR="003003D9" w:rsidRPr="00DE60FD" w:rsidRDefault="003003D9" w:rsidP="003003D9">
            <w:pPr>
              <w:jc w:val="both"/>
              <w:rPr>
                <w:rFonts w:cstheme="minorHAnsi"/>
                <w:bCs/>
                <w:i/>
              </w:rPr>
            </w:pPr>
          </w:p>
        </w:tc>
      </w:tr>
      <w:tr w:rsidR="003003D9" w:rsidRPr="00DE60FD" w14:paraId="67F73329" w14:textId="77777777" w:rsidTr="00E622F4">
        <w:trPr>
          <w:trHeight w:val="24"/>
        </w:trPr>
        <w:tc>
          <w:tcPr>
            <w:tcW w:w="708" w:type="dxa"/>
          </w:tcPr>
          <w:p w14:paraId="397BA0B5" w14:textId="3043AB4F" w:rsidR="003003D9" w:rsidRPr="00DE60FD" w:rsidRDefault="003003D9" w:rsidP="003003D9">
            <w:pPr>
              <w:jc w:val="both"/>
              <w:rPr>
                <w:rFonts w:cstheme="minorHAnsi"/>
                <w:bCs/>
                <w:i/>
              </w:rPr>
            </w:pPr>
          </w:p>
        </w:tc>
        <w:tc>
          <w:tcPr>
            <w:tcW w:w="2978" w:type="dxa"/>
            <w:vAlign w:val="center"/>
          </w:tcPr>
          <w:p w14:paraId="56D119AB" w14:textId="1596E026" w:rsidR="003003D9" w:rsidRPr="00DE041B" w:rsidRDefault="00167D3B" w:rsidP="003003D9">
            <w:pPr>
              <w:rPr>
                <w:rStyle w:val="Hypertextovprepojenie"/>
              </w:rPr>
            </w:pPr>
            <w:hyperlink r:id="rId173" w:tgtFrame="vupch" w:tooltip="VUPCH/VTC" w:history="1">
              <w:r w:rsidR="003003D9" w:rsidRPr="00DE041B">
                <w:rPr>
                  <w:rStyle w:val="Hypertextovprepojenie"/>
                </w:rPr>
                <w:t>Mgr. Lýdia Gábrišová, PhD.</w:t>
              </w:r>
            </w:hyperlink>
          </w:p>
        </w:tc>
        <w:tc>
          <w:tcPr>
            <w:tcW w:w="3119" w:type="dxa"/>
            <w:vAlign w:val="center"/>
          </w:tcPr>
          <w:p w14:paraId="2ED28DC3" w14:textId="250710E5" w:rsidR="003003D9" w:rsidRDefault="003003D9" w:rsidP="003003D9">
            <w:pPr>
              <w:rPr>
                <w:rFonts w:ascii="Aptos Narrow" w:hAnsi="Aptos Narrow"/>
                <w:color w:val="000000"/>
              </w:rPr>
            </w:pPr>
            <w:r>
              <w:rPr>
                <w:rFonts w:ascii="Aptos Narrow" w:hAnsi="Aptos Narrow"/>
                <w:color w:val="000000"/>
              </w:rPr>
              <w:t>6BA0006 matematická analýza 3</w:t>
            </w:r>
          </w:p>
        </w:tc>
        <w:tc>
          <w:tcPr>
            <w:tcW w:w="1559" w:type="dxa"/>
            <w:vAlign w:val="center"/>
          </w:tcPr>
          <w:p w14:paraId="5E95471B" w14:textId="339E6943"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1FD5CBC6" w14:textId="77777777" w:rsidR="003003D9" w:rsidRPr="00DE60FD" w:rsidRDefault="003003D9" w:rsidP="003003D9">
            <w:pPr>
              <w:jc w:val="both"/>
              <w:rPr>
                <w:rFonts w:cstheme="minorHAnsi"/>
                <w:bCs/>
                <w:i/>
              </w:rPr>
            </w:pPr>
          </w:p>
        </w:tc>
      </w:tr>
      <w:tr w:rsidR="003003D9" w:rsidRPr="00DE60FD" w14:paraId="33E8781B" w14:textId="77777777" w:rsidTr="00E622F4">
        <w:trPr>
          <w:trHeight w:val="24"/>
        </w:trPr>
        <w:tc>
          <w:tcPr>
            <w:tcW w:w="708" w:type="dxa"/>
          </w:tcPr>
          <w:p w14:paraId="73E460F9" w14:textId="6D228F59" w:rsidR="003003D9" w:rsidRPr="00DE60FD" w:rsidRDefault="003003D9" w:rsidP="003003D9">
            <w:pPr>
              <w:jc w:val="both"/>
              <w:rPr>
                <w:rFonts w:cstheme="minorHAnsi"/>
                <w:bCs/>
                <w:i/>
              </w:rPr>
            </w:pPr>
          </w:p>
        </w:tc>
        <w:tc>
          <w:tcPr>
            <w:tcW w:w="2978" w:type="dxa"/>
            <w:vAlign w:val="center"/>
          </w:tcPr>
          <w:p w14:paraId="1B6916F6" w14:textId="36B8EC74" w:rsidR="003003D9" w:rsidRPr="00DE041B" w:rsidRDefault="00167D3B" w:rsidP="003003D9">
            <w:pPr>
              <w:rPr>
                <w:rStyle w:val="Hypertextovprepojenie"/>
              </w:rPr>
            </w:pPr>
            <w:hyperlink r:id="rId174" w:tgtFrame="vupch" w:tooltip="VUPCH/VTC" w:history="1">
              <w:r w:rsidR="003003D9" w:rsidRPr="00DE041B">
                <w:rPr>
                  <w:rStyle w:val="Hypertextovprepojenie"/>
                </w:rPr>
                <w:t>Mgr. Lýdia Gábrišová, PhD.</w:t>
              </w:r>
            </w:hyperlink>
          </w:p>
        </w:tc>
        <w:tc>
          <w:tcPr>
            <w:tcW w:w="3119" w:type="dxa"/>
            <w:vAlign w:val="center"/>
          </w:tcPr>
          <w:p w14:paraId="29A2A16D" w14:textId="01D07BB5" w:rsidR="003003D9" w:rsidRDefault="003003D9" w:rsidP="003003D9">
            <w:pPr>
              <w:rPr>
                <w:rFonts w:ascii="Aptos Narrow" w:hAnsi="Aptos Narrow"/>
                <w:color w:val="000000"/>
              </w:rPr>
            </w:pPr>
            <w:r>
              <w:rPr>
                <w:rFonts w:ascii="Aptos Narrow" w:hAnsi="Aptos Narrow"/>
                <w:color w:val="000000"/>
              </w:rPr>
              <w:t>6BA0011 numerické metódy</w:t>
            </w:r>
          </w:p>
        </w:tc>
        <w:tc>
          <w:tcPr>
            <w:tcW w:w="1559" w:type="dxa"/>
            <w:vAlign w:val="center"/>
          </w:tcPr>
          <w:p w14:paraId="5F17A611" w14:textId="261FC98E"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294AC15B" w14:textId="77777777" w:rsidR="003003D9" w:rsidRPr="00DE60FD" w:rsidRDefault="003003D9" w:rsidP="003003D9">
            <w:pPr>
              <w:jc w:val="both"/>
              <w:rPr>
                <w:rFonts w:cstheme="minorHAnsi"/>
                <w:bCs/>
                <w:i/>
              </w:rPr>
            </w:pPr>
          </w:p>
        </w:tc>
      </w:tr>
      <w:tr w:rsidR="003003D9" w:rsidRPr="00DE60FD" w14:paraId="26E50C7B" w14:textId="77777777" w:rsidTr="00E622F4">
        <w:trPr>
          <w:trHeight w:val="24"/>
        </w:trPr>
        <w:tc>
          <w:tcPr>
            <w:tcW w:w="708" w:type="dxa"/>
          </w:tcPr>
          <w:p w14:paraId="29F380B9" w14:textId="61E24855" w:rsidR="003003D9" w:rsidRPr="00DE60FD" w:rsidRDefault="003003D9" w:rsidP="003003D9">
            <w:pPr>
              <w:jc w:val="both"/>
              <w:rPr>
                <w:rFonts w:cstheme="minorHAnsi"/>
                <w:bCs/>
                <w:i/>
              </w:rPr>
            </w:pPr>
          </w:p>
        </w:tc>
        <w:tc>
          <w:tcPr>
            <w:tcW w:w="2978" w:type="dxa"/>
            <w:vAlign w:val="center"/>
          </w:tcPr>
          <w:p w14:paraId="7D9E09E7" w14:textId="5C214395" w:rsidR="003003D9" w:rsidRPr="00DE041B" w:rsidRDefault="00167D3B" w:rsidP="003003D9">
            <w:pPr>
              <w:rPr>
                <w:rStyle w:val="Hypertextovprepojenie"/>
              </w:rPr>
            </w:pPr>
            <w:hyperlink r:id="rId175" w:tgtFrame="vupch" w:tooltip="VUPCH/VTC" w:history="1">
              <w:r w:rsidR="003003D9" w:rsidRPr="00DE041B">
                <w:rPr>
                  <w:rStyle w:val="Hypertextovprepojenie"/>
                </w:rPr>
                <w:t>Mgr. Lýdia Gábrišová, PhD.</w:t>
              </w:r>
            </w:hyperlink>
          </w:p>
        </w:tc>
        <w:tc>
          <w:tcPr>
            <w:tcW w:w="3119" w:type="dxa"/>
            <w:vAlign w:val="center"/>
          </w:tcPr>
          <w:p w14:paraId="32EED4CF" w14:textId="00C296FA" w:rsidR="003003D9" w:rsidRDefault="003003D9" w:rsidP="003003D9">
            <w:pPr>
              <w:rPr>
                <w:rFonts w:ascii="Aptos Narrow" w:hAnsi="Aptos Narrow"/>
                <w:color w:val="000000"/>
              </w:rPr>
            </w:pPr>
            <w:r>
              <w:rPr>
                <w:rFonts w:ascii="Aptos Narrow" w:hAnsi="Aptos Narrow"/>
                <w:color w:val="000000"/>
              </w:rPr>
              <w:t xml:space="preserve">6BA0012 praktické </w:t>
            </w:r>
            <w:r w:rsidR="004E7BFC">
              <w:rPr>
                <w:rFonts w:ascii="Aptos Narrow" w:hAnsi="Aptos Narrow"/>
                <w:color w:val="000000"/>
              </w:rPr>
              <w:t xml:space="preserve">cvičenia </w:t>
            </w:r>
            <w:r>
              <w:rPr>
                <w:rFonts w:ascii="Aptos Narrow" w:hAnsi="Aptos Narrow"/>
                <w:color w:val="000000"/>
              </w:rPr>
              <w:t>z matematiky 1</w:t>
            </w:r>
          </w:p>
        </w:tc>
        <w:tc>
          <w:tcPr>
            <w:tcW w:w="1559" w:type="dxa"/>
            <w:vAlign w:val="center"/>
          </w:tcPr>
          <w:p w14:paraId="0F66E6A3" w14:textId="5C8FEEFD"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79AAC218" w14:textId="77777777" w:rsidR="003003D9" w:rsidRPr="00DE60FD" w:rsidRDefault="003003D9" w:rsidP="003003D9">
            <w:pPr>
              <w:jc w:val="both"/>
              <w:rPr>
                <w:rFonts w:cstheme="minorHAnsi"/>
                <w:bCs/>
                <w:i/>
              </w:rPr>
            </w:pPr>
          </w:p>
        </w:tc>
      </w:tr>
      <w:tr w:rsidR="003003D9" w:rsidRPr="00DE60FD" w14:paraId="52C260E2" w14:textId="77777777" w:rsidTr="00E622F4">
        <w:trPr>
          <w:trHeight w:val="24"/>
        </w:trPr>
        <w:tc>
          <w:tcPr>
            <w:tcW w:w="708" w:type="dxa"/>
          </w:tcPr>
          <w:p w14:paraId="281D0A74" w14:textId="40FDE096" w:rsidR="003003D9" w:rsidRPr="00DE60FD" w:rsidRDefault="003003D9" w:rsidP="003003D9">
            <w:pPr>
              <w:jc w:val="both"/>
              <w:rPr>
                <w:rFonts w:cstheme="minorHAnsi"/>
                <w:bCs/>
                <w:i/>
              </w:rPr>
            </w:pPr>
          </w:p>
        </w:tc>
        <w:tc>
          <w:tcPr>
            <w:tcW w:w="2978" w:type="dxa"/>
            <w:vAlign w:val="center"/>
          </w:tcPr>
          <w:p w14:paraId="7D26D1B0" w14:textId="33D8A1AC" w:rsidR="003003D9" w:rsidRPr="00DE041B" w:rsidRDefault="00167D3B" w:rsidP="003003D9">
            <w:pPr>
              <w:rPr>
                <w:rStyle w:val="Hypertextovprepojenie"/>
              </w:rPr>
            </w:pPr>
            <w:hyperlink r:id="rId176" w:tgtFrame="vupch" w:tooltip="VUPCH/VTC" w:history="1">
              <w:r w:rsidR="003003D9" w:rsidRPr="00DE041B">
                <w:rPr>
                  <w:rStyle w:val="Hypertextovprepojenie"/>
                </w:rPr>
                <w:t xml:space="preserve">Mgr. Monika </w:t>
              </w:r>
              <w:proofErr w:type="spellStart"/>
              <w:r w:rsidR="003003D9" w:rsidRPr="00DE041B">
                <w:rPr>
                  <w:rStyle w:val="Hypertextovprepojenie"/>
                </w:rPr>
                <w:t>Smiešková</w:t>
              </w:r>
              <w:proofErr w:type="spellEnd"/>
              <w:r w:rsidR="003003D9" w:rsidRPr="00DE041B">
                <w:rPr>
                  <w:rStyle w:val="Hypertextovprepojenie"/>
                </w:rPr>
                <w:t>, PhD.</w:t>
              </w:r>
            </w:hyperlink>
          </w:p>
        </w:tc>
        <w:tc>
          <w:tcPr>
            <w:tcW w:w="3119" w:type="dxa"/>
            <w:vAlign w:val="center"/>
          </w:tcPr>
          <w:p w14:paraId="55474D10" w14:textId="1EC1686A" w:rsidR="003003D9" w:rsidRDefault="003003D9" w:rsidP="003003D9">
            <w:pPr>
              <w:rPr>
                <w:rFonts w:ascii="Aptos Narrow" w:hAnsi="Aptos Narrow"/>
                <w:color w:val="000000"/>
              </w:rPr>
            </w:pPr>
            <w:r>
              <w:rPr>
                <w:rFonts w:ascii="Aptos Narrow" w:hAnsi="Aptos Narrow"/>
                <w:color w:val="000000"/>
              </w:rPr>
              <w:t xml:space="preserve">6BA0013 praktické </w:t>
            </w:r>
            <w:r w:rsidR="004E7BFC">
              <w:rPr>
                <w:rFonts w:ascii="Aptos Narrow" w:hAnsi="Aptos Narrow"/>
                <w:color w:val="000000"/>
              </w:rPr>
              <w:t xml:space="preserve">cvičenia </w:t>
            </w:r>
            <w:r>
              <w:rPr>
                <w:rFonts w:ascii="Aptos Narrow" w:hAnsi="Aptos Narrow"/>
                <w:color w:val="000000"/>
              </w:rPr>
              <w:t>z matematiky 2</w:t>
            </w:r>
          </w:p>
        </w:tc>
        <w:tc>
          <w:tcPr>
            <w:tcW w:w="1559" w:type="dxa"/>
            <w:vAlign w:val="center"/>
          </w:tcPr>
          <w:p w14:paraId="2B645008" w14:textId="70D8D54A" w:rsidR="003003D9" w:rsidRDefault="004E7BFC" w:rsidP="003003D9">
            <w:pPr>
              <w:jc w:val="both"/>
              <w:rPr>
                <w:rFonts w:ascii="Aptos Narrow" w:hAnsi="Aptos Narrow"/>
                <w:color w:val="000000"/>
              </w:rPr>
            </w:pPr>
            <w:r>
              <w:rPr>
                <w:rFonts w:ascii="Aptos Narrow" w:hAnsi="Aptos Narrow"/>
                <w:color w:val="000000"/>
              </w:rPr>
              <w:t>L</w:t>
            </w:r>
          </w:p>
        </w:tc>
        <w:tc>
          <w:tcPr>
            <w:tcW w:w="2268" w:type="dxa"/>
          </w:tcPr>
          <w:p w14:paraId="425F07FE" w14:textId="77777777" w:rsidR="003003D9" w:rsidRPr="00DE60FD" w:rsidRDefault="003003D9" w:rsidP="003003D9">
            <w:pPr>
              <w:jc w:val="both"/>
              <w:rPr>
                <w:rFonts w:cstheme="minorHAnsi"/>
                <w:bCs/>
                <w:i/>
              </w:rPr>
            </w:pPr>
          </w:p>
        </w:tc>
      </w:tr>
      <w:tr w:rsidR="003003D9" w:rsidRPr="00DE60FD" w14:paraId="476FD3E1" w14:textId="77777777" w:rsidTr="00E622F4">
        <w:trPr>
          <w:trHeight w:val="24"/>
        </w:trPr>
        <w:tc>
          <w:tcPr>
            <w:tcW w:w="708" w:type="dxa"/>
          </w:tcPr>
          <w:p w14:paraId="64265E5F" w14:textId="669DB00F" w:rsidR="003003D9" w:rsidRPr="00DE60FD" w:rsidRDefault="003003D9" w:rsidP="003003D9">
            <w:pPr>
              <w:jc w:val="both"/>
              <w:rPr>
                <w:rFonts w:cstheme="minorHAnsi"/>
                <w:bCs/>
                <w:i/>
              </w:rPr>
            </w:pPr>
          </w:p>
        </w:tc>
        <w:tc>
          <w:tcPr>
            <w:tcW w:w="2978" w:type="dxa"/>
            <w:vAlign w:val="center"/>
          </w:tcPr>
          <w:p w14:paraId="2EFF5A8C" w14:textId="11279BD9" w:rsidR="003003D9" w:rsidRPr="00DE041B" w:rsidRDefault="00167D3B" w:rsidP="003003D9">
            <w:pPr>
              <w:rPr>
                <w:rStyle w:val="Hypertextovprepojenie"/>
              </w:rPr>
            </w:pPr>
            <w:hyperlink r:id="rId177" w:tgtFrame="vupch" w:tooltip="VUPCH/VTC" w:history="1">
              <w:r w:rsidR="003003D9" w:rsidRPr="00DE041B">
                <w:rPr>
                  <w:rStyle w:val="Hypertextovprepojenie"/>
                </w:rPr>
                <w:t xml:space="preserve">Mgr. Peter </w:t>
              </w:r>
              <w:proofErr w:type="spellStart"/>
              <w:r w:rsidR="003003D9" w:rsidRPr="00DE041B">
                <w:rPr>
                  <w:rStyle w:val="Hypertextovprepojenie"/>
                </w:rPr>
                <w:t>Czimmermann</w:t>
              </w:r>
              <w:proofErr w:type="spellEnd"/>
              <w:r w:rsidR="003003D9" w:rsidRPr="00DE041B">
                <w:rPr>
                  <w:rStyle w:val="Hypertextovprepojenie"/>
                </w:rPr>
                <w:t>, PhD.</w:t>
              </w:r>
            </w:hyperlink>
          </w:p>
        </w:tc>
        <w:tc>
          <w:tcPr>
            <w:tcW w:w="3119" w:type="dxa"/>
            <w:vAlign w:val="center"/>
          </w:tcPr>
          <w:p w14:paraId="15418640" w14:textId="63274D6E" w:rsidR="003003D9" w:rsidRDefault="003003D9" w:rsidP="003003D9">
            <w:pPr>
              <w:rPr>
                <w:rFonts w:ascii="Aptos Narrow" w:hAnsi="Aptos Narrow"/>
                <w:color w:val="000000"/>
              </w:rPr>
            </w:pPr>
            <w:r>
              <w:rPr>
                <w:rFonts w:ascii="Aptos Narrow" w:hAnsi="Aptos Narrow"/>
                <w:color w:val="000000"/>
              </w:rPr>
              <w:t xml:space="preserve">6BA0012 praktické </w:t>
            </w:r>
            <w:r w:rsidR="004E7BFC">
              <w:rPr>
                <w:rFonts w:ascii="Aptos Narrow" w:hAnsi="Aptos Narrow"/>
                <w:color w:val="000000"/>
              </w:rPr>
              <w:t xml:space="preserve">cvičenia </w:t>
            </w:r>
            <w:r>
              <w:rPr>
                <w:rFonts w:ascii="Aptos Narrow" w:hAnsi="Aptos Narrow"/>
                <w:color w:val="000000"/>
              </w:rPr>
              <w:t>z matematiky 1</w:t>
            </w:r>
          </w:p>
        </w:tc>
        <w:tc>
          <w:tcPr>
            <w:tcW w:w="1559" w:type="dxa"/>
            <w:vAlign w:val="center"/>
          </w:tcPr>
          <w:p w14:paraId="0DC8137B" w14:textId="22D50ABD"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4F9FFB12" w14:textId="77777777" w:rsidR="003003D9" w:rsidRPr="00DE60FD" w:rsidRDefault="003003D9" w:rsidP="003003D9">
            <w:pPr>
              <w:jc w:val="both"/>
              <w:rPr>
                <w:rFonts w:cstheme="minorHAnsi"/>
                <w:bCs/>
                <w:i/>
              </w:rPr>
            </w:pPr>
          </w:p>
        </w:tc>
      </w:tr>
      <w:tr w:rsidR="003003D9" w:rsidRPr="00DE60FD" w14:paraId="7B595709" w14:textId="77777777" w:rsidTr="00E622F4">
        <w:trPr>
          <w:trHeight w:val="24"/>
        </w:trPr>
        <w:tc>
          <w:tcPr>
            <w:tcW w:w="708" w:type="dxa"/>
          </w:tcPr>
          <w:p w14:paraId="3928011E" w14:textId="4A7819EC" w:rsidR="003003D9" w:rsidRPr="00DE60FD" w:rsidRDefault="003003D9" w:rsidP="003003D9">
            <w:pPr>
              <w:jc w:val="both"/>
              <w:rPr>
                <w:rFonts w:cstheme="minorHAnsi"/>
                <w:bCs/>
                <w:i/>
              </w:rPr>
            </w:pPr>
          </w:p>
        </w:tc>
        <w:tc>
          <w:tcPr>
            <w:tcW w:w="2978" w:type="dxa"/>
            <w:vAlign w:val="center"/>
          </w:tcPr>
          <w:p w14:paraId="4EBFAD6B" w14:textId="4CBDCB08" w:rsidR="003003D9" w:rsidRPr="00DE041B" w:rsidRDefault="003003D9" w:rsidP="003003D9">
            <w:pPr>
              <w:rPr>
                <w:rStyle w:val="Hypertextovprepojenie"/>
              </w:rPr>
            </w:pPr>
            <w:r w:rsidRPr="00DE041B">
              <w:rPr>
                <w:rStyle w:val="Hypertextovprepojenie"/>
              </w:rPr>
              <w:t>Mgr. Peter Novotný, PhD.</w:t>
            </w:r>
          </w:p>
        </w:tc>
        <w:tc>
          <w:tcPr>
            <w:tcW w:w="3119" w:type="dxa"/>
            <w:vAlign w:val="center"/>
          </w:tcPr>
          <w:p w14:paraId="2A6CD3B0" w14:textId="5B567FE4" w:rsidR="003003D9" w:rsidRDefault="003003D9" w:rsidP="003003D9">
            <w:pPr>
              <w:rPr>
                <w:rFonts w:ascii="Aptos Narrow" w:hAnsi="Aptos Narrow"/>
                <w:color w:val="000000"/>
              </w:rPr>
            </w:pPr>
            <w:r>
              <w:rPr>
                <w:rFonts w:ascii="Aptos Narrow" w:hAnsi="Aptos Narrow"/>
                <w:color w:val="000000"/>
              </w:rPr>
              <w:t>6BA0015 metódy spracovania dát</w:t>
            </w:r>
          </w:p>
        </w:tc>
        <w:tc>
          <w:tcPr>
            <w:tcW w:w="1559" w:type="dxa"/>
            <w:vAlign w:val="center"/>
          </w:tcPr>
          <w:p w14:paraId="2C01DD68" w14:textId="1C81E65E"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E97A9C8" w14:textId="77777777" w:rsidR="003003D9" w:rsidRPr="00DE60FD" w:rsidRDefault="003003D9" w:rsidP="003003D9">
            <w:pPr>
              <w:jc w:val="both"/>
              <w:rPr>
                <w:rFonts w:cstheme="minorHAnsi"/>
                <w:bCs/>
                <w:i/>
              </w:rPr>
            </w:pPr>
          </w:p>
        </w:tc>
      </w:tr>
      <w:tr w:rsidR="003003D9" w:rsidRPr="00DE60FD" w14:paraId="6B901CD3" w14:textId="77777777" w:rsidTr="00E622F4">
        <w:trPr>
          <w:trHeight w:val="24"/>
        </w:trPr>
        <w:tc>
          <w:tcPr>
            <w:tcW w:w="708" w:type="dxa"/>
          </w:tcPr>
          <w:p w14:paraId="2D5C7C0B" w14:textId="7C8750D7" w:rsidR="003003D9" w:rsidRPr="00DE60FD" w:rsidRDefault="003003D9" w:rsidP="003003D9">
            <w:pPr>
              <w:jc w:val="both"/>
              <w:rPr>
                <w:rFonts w:cstheme="minorHAnsi"/>
                <w:bCs/>
                <w:i/>
              </w:rPr>
            </w:pPr>
          </w:p>
        </w:tc>
        <w:tc>
          <w:tcPr>
            <w:tcW w:w="2978" w:type="dxa"/>
            <w:vAlign w:val="center"/>
          </w:tcPr>
          <w:p w14:paraId="500F8F5B" w14:textId="67F38422" w:rsidR="003003D9" w:rsidRPr="00DE041B" w:rsidRDefault="003003D9" w:rsidP="003003D9">
            <w:pPr>
              <w:rPr>
                <w:rStyle w:val="Hypertextovprepojenie"/>
              </w:rPr>
            </w:pPr>
            <w:r w:rsidRPr="00DE041B">
              <w:rPr>
                <w:rStyle w:val="Hypertextovprepojenie"/>
              </w:rPr>
              <w:t xml:space="preserve">Mgr. Simona </w:t>
            </w:r>
            <w:proofErr w:type="spellStart"/>
            <w:r w:rsidRPr="00DE041B">
              <w:rPr>
                <w:rStyle w:val="Hypertextovprepojenie"/>
              </w:rPr>
              <w:t>Sádecká</w:t>
            </w:r>
            <w:proofErr w:type="spellEnd"/>
          </w:p>
        </w:tc>
        <w:tc>
          <w:tcPr>
            <w:tcW w:w="3119" w:type="dxa"/>
            <w:vAlign w:val="center"/>
          </w:tcPr>
          <w:p w14:paraId="7FFB7C55" w14:textId="7ED24475" w:rsidR="003003D9" w:rsidRDefault="003003D9" w:rsidP="003003D9">
            <w:pPr>
              <w:rPr>
                <w:rFonts w:ascii="Aptos Narrow" w:hAnsi="Aptos Narrow"/>
                <w:color w:val="000000"/>
              </w:rPr>
            </w:pPr>
            <w:r>
              <w:rPr>
                <w:rFonts w:ascii="Aptos Narrow" w:hAnsi="Aptos Narrow"/>
                <w:color w:val="000000"/>
              </w:rPr>
              <w:t xml:space="preserve">6BJ0001 anglický jazyk </w:t>
            </w:r>
            <w:proofErr w:type="spellStart"/>
            <w:r>
              <w:rPr>
                <w:rFonts w:ascii="Aptos Narrow" w:hAnsi="Aptos Narrow"/>
                <w:color w:val="000000"/>
              </w:rPr>
              <w:t>bc.</w:t>
            </w:r>
            <w:proofErr w:type="spellEnd"/>
            <w:r>
              <w:rPr>
                <w:rFonts w:ascii="Aptos Narrow" w:hAnsi="Aptos Narrow"/>
                <w:color w:val="000000"/>
              </w:rPr>
              <w:t xml:space="preserve"> 1</w:t>
            </w:r>
          </w:p>
        </w:tc>
        <w:tc>
          <w:tcPr>
            <w:tcW w:w="1559" w:type="dxa"/>
            <w:vAlign w:val="center"/>
          </w:tcPr>
          <w:p w14:paraId="6DDDC6C2" w14:textId="276A398D"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701EE04F" w14:textId="77777777" w:rsidR="003003D9" w:rsidRPr="00DE60FD" w:rsidRDefault="003003D9" w:rsidP="003003D9">
            <w:pPr>
              <w:jc w:val="both"/>
              <w:rPr>
                <w:rFonts w:cstheme="minorHAnsi"/>
                <w:bCs/>
                <w:i/>
              </w:rPr>
            </w:pPr>
          </w:p>
        </w:tc>
      </w:tr>
      <w:tr w:rsidR="003003D9" w:rsidRPr="00DE60FD" w14:paraId="0A65FA20" w14:textId="77777777" w:rsidTr="00E622F4">
        <w:trPr>
          <w:trHeight w:val="24"/>
        </w:trPr>
        <w:tc>
          <w:tcPr>
            <w:tcW w:w="708" w:type="dxa"/>
          </w:tcPr>
          <w:p w14:paraId="7258F953" w14:textId="6E354DB3" w:rsidR="003003D9" w:rsidRPr="00DE60FD" w:rsidRDefault="003003D9" w:rsidP="003003D9">
            <w:pPr>
              <w:jc w:val="both"/>
              <w:rPr>
                <w:rFonts w:cstheme="minorHAnsi"/>
                <w:bCs/>
                <w:i/>
              </w:rPr>
            </w:pPr>
          </w:p>
        </w:tc>
        <w:tc>
          <w:tcPr>
            <w:tcW w:w="2978" w:type="dxa"/>
            <w:vAlign w:val="center"/>
          </w:tcPr>
          <w:p w14:paraId="5A61E940" w14:textId="51E3779D" w:rsidR="003003D9" w:rsidRPr="00DE041B" w:rsidRDefault="003003D9" w:rsidP="003003D9">
            <w:pPr>
              <w:rPr>
                <w:rStyle w:val="Hypertextovprepojenie"/>
              </w:rPr>
            </w:pPr>
            <w:r w:rsidRPr="00DE041B">
              <w:rPr>
                <w:rStyle w:val="Hypertextovprepojenie"/>
              </w:rPr>
              <w:t xml:space="preserve">Mgr. Simona </w:t>
            </w:r>
            <w:proofErr w:type="spellStart"/>
            <w:r w:rsidRPr="00DE041B">
              <w:rPr>
                <w:rStyle w:val="Hypertextovprepojenie"/>
              </w:rPr>
              <w:t>Sádecká</w:t>
            </w:r>
            <w:proofErr w:type="spellEnd"/>
          </w:p>
        </w:tc>
        <w:tc>
          <w:tcPr>
            <w:tcW w:w="3119" w:type="dxa"/>
            <w:vAlign w:val="center"/>
          </w:tcPr>
          <w:p w14:paraId="793E1F14" w14:textId="632C8595" w:rsidR="003003D9" w:rsidRDefault="003003D9" w:rsidP="003003D9">
            <w:pPr>
              <w:rPr>
                <w:rFonts w:ascii="Aptos Narrow" w:hAnsi="Aptos Narrow"/>
                <w:color w:val="000000"/>
              </w:rPr>
            </w:pPr>
            <w:r>
              <w:rPr>
                <w:rFonts w:ascii="Aptos Narrow" w:hAnsi="Aptos Narrow"/>
                <w:color w:val="000000"/>
              </w:rPr>
              <w:t xml:space="preserve">6BJ0002 anglický jazyk </w:t>
            </w:r>
            <w:proofErr w:type="spellStart"/>
            <w:r>
              <w:rPr>
                <w:rFonts w:ascii="Aptos Narrow" w:hAnsi="Aptos Narrow"/>
                <w:color w:val="000000"/>
              </w:rPr>
              <w:t>bc.</w:t>
            </w:r>
            <w:proofErr w:type="spellEnd"/>
            <w:r>
              <w:rPr>
                <w:rFonts w:ascii="Aptos Narrow" w:hAnsi="Aptos Narrow"/>
                <w:color w:val="000000"/>
              </w:rPr>
              <w:t xml:space="preserve"> 2</w:t>
            </w:r>
          </w:p>
        </w:tc>
        <w:tc>
          <w:tcPr>
            <w:tcW w:w="1559" w:type="dxa"/>
            <w:vAlign w:val="center"/>
          </w:tcPr>
          <w:p w14:paraId="5F3B3282" w14:textId="66E30A75"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7D0D82F5" w14:textId="77777777" w:rsidR="003003D9" w:rsidRPr="00DE60FD" w:rsidRDefault="003003D9" w:rsidP="003003D9">
            <w:pPr>
              <w:jc w:val="both"/>
              <w:rPr>
                <w:rFonts w:cstheme="minorHAnsi"/>
                <w:bCs/>
                <w:i/>
              </w:rPr>
            </w:pPr>
          </w:p>
        </w:tc>
      </w:tr>
      <w:tr w:rsidR="003003D9" w:rsidRPr="00DE60FD" w14:paraId="4F50A80E" w14:textId="77777777" w:rsidTr="00E622F4">
        <w:trPr>
          <w:trHeight w:val="24"/>
        </w:trPr>
        <w:tc>
          <w:tcPr>
            <w:tcW w:w="708" w:type="dxa"/>
          </w:tcPr>
          <w:p w14:paraId="57BD7EB0" w14:textId="0DF2C723" w:rsidR="003003D9" w:rsidRPr="00DE60FD" w:rsidRDefault="003003D9" w:rsidP="003003D9">
            <w:pPr>
              <w:jc w:val="both"/>
              <w:rPr>
                <w:rFonts w:cstheme="minorHAnsi"/>
                <w:bCs/>
                <w:i/>
              </w:rPr>
            </w:pPr>
          </w:p>
        </w:tc>
        <w:tc>
          <w:tcPr>
            <w:tcW w:w="2978" w:type="dxa"/>
            <w:vAlign w:val="center"/>
          </w:tcPr>
          <w:p w14:paraId="1BB213DC" w14:textId="585BD487" w:rsidR="003003D9" w:rsidRPr="00DE041B" w:rsidRDefault="003003D9" w:rsidP="003003D9">
            <w:pPr>
              <w:rPr>
                <w:rStyle w:val="Hypertextovprepojenie"/>
              </w:rPr>
            </w:pPr>
            <w:r w:rsidRPr="00DE041B">
              <w:rPr>
                <w:rStyle w:val="Hypertextovprepojenie"/>
              </w:rPr>
              <w:t xml:space="preserve">Mgr. Simona </w:t>
            </w:r>
            <w:proofErr w:type="spellStart"/>
            <w:r w:rsidRPr="00DE041B">
              <w:rPr>
                <w:rStyle w:val="Hypertextovprepojenie"/>
              </w:rPr>
              <w:t>Sádecká</w:t>
            </w:r>
            <w:proofErr w:type="spellEnd"/>
          </w:p>
        </w:tc>
        <w:tc>
          <w:tcPr>
            <w:tcW w:w="3119" w:type="dxa"/>
            <w:vAlign w:val="center"/>
          </w:tcPr>
          <w:p w14:paraId="19B0A44F" w14:textId="3701E530" w:rsidR="003003D9" w:rsidRDefault="003003D9" w:rsidP="003003D9">
            <w:pPr>
              <w:rPr>
                <w:rFonts w:ascii="Aptos Narrow" w:hAnsi="Aptos Narrow"/>
                <w:color w:val="000000"/>
              </w:rPr>
            </w:pPr>
            <w:r>
              <w:rPr>
                <w:rFonts w:ascii="Aptos Narrow" w:hAnsi="Aptos Narrow"/>
                <w:color w:val="000000"/>
              </w:rPr>
              <w:t>6BJ0005 jazyk anglický 1</w:t>
            </w:r>
          </w:p>
        </w:tc>
        <w:tc>
          <w:tcPr>
            <w:tcW w:w="1559" w:type="dxa"/>
            <w:vAlign w:val="center"/>
          </w:tcPr>
          <w:p w14:paraId="289C25D2" w14:textId="56F7F73F"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963A8D5" w14:textId="77777777" w:rsidR="003003D9" w:rsidRPr="00DE60FD" w:rsidRDefault="003003D9" w:rsidP="003003D9">
            <w:pPr>
              <w:jc w:val="both"/>
              <w:rPr>
                <w:rFonts w:cstheme="minorHAnsi"/>
                <w:bCs/>
                <w:i/>
              </w:rPr>
            </w:pPr>
          </w:p>
        </w:tc>
      </w:tr>
      <w:tr w:rsidR="003003D9" w:rsidRPr="00DE60FD" w14:paraId="6A7D00F8" w14:textId="77777777" w:rsidTr="00E622F4">
        <w:trPr>
          <w:trHeight w:val="24"/>
        </w:trPr>
        <w:tc>
          <w:tcPr>
            <w:tcW w:w="708" w:type="dxa"/>
          </w:tcPr>
          <w:p w14:paraId="5758461A" w14:textId="35CE4DFA" w:rsidR="003003D9" w:rsidRPr="00DE60FD" w:rsidRDefault="003003D9" w:rsidP="003003D9">
            <w:pPr>
              <w:jc w:val="both"/>
              <w:rPr>
                <w:rFonts w:cstheme="minorHAnsi"/>
                <w:bCs/>
                <w:i/>
              </w:rPr>
            </w:pPr>
          </w:p>
        </w:tc>
        <w:tc>
          <w:tcPr>
            <w:tcW w:w="2978" w:type="dxa"/>
            <w:vAlign w:val="center"/>
          </w:tcPr>
          <w:p w14:paraId="70864123" w14:textId="6323305C" w:rsidR="003003D9" w:rsidRPr="00DE041B" w:rsidRDefault="003003D9" w:rsidP="003003D9">
            <w:pPr>
              <w:rPr>
                <w:rStyle w:val="Hypertextovprepojenie"/>
              </w:rPr>
            </w:pPr>
            <w:r w:rsidRPr="00DE041B">
              <w:rPr>
                <w:rStyle w:val="Hypertextovprepojenie"/>
              </w:rPr>
              <w:t xml:space="preserve">Mgr. Simona </w:t>
            </w:r>
            <w:proofErr w:type="spellStart"/>
            <w:r w:rsidRPr="00DE041B">
              <w:rPr>
                <w:rStyle w:val="Hypertextovprepojenie"/>
              </w:rPr>
              <w:t>Sádecká</w:t>
            </w:r>
            <w:proofErr w:type="spellEnd"/>
          </w:p>
        </w:tc>
        <w:tc>
          <w:tcPr>
            <w:tcW w:w="3119" w:type="dxa"/>
            <w:vAlign w:val="center"/>
          </w:tcPr>
          <w:p w14:paraId="697DD8EB" w14:textId="09F27869" w:rsidR="003003D9" w:rsidRDefault="003003D9" w:rsidP="003003D9">
            <w:pPr>
              <w:rPr>
                <w:rFonts w:ascii="Aptos Narrow" w:hAnsi="Aptos Narrow"/>
                <w:color w:val="000000"/>
              </w:rPr>
            </w:pPr>
            <w:r>
              <w:rPr>
                <w:rFonts w:ascii="Aptos Narrow" w:hAnsi="Aptos Narrow"/>
                <w:color w:val="000000"/>
              </w:rPr>
              <w:t>6BJ0006 Jazyk anglický 2</w:t>
            </w:r>
          </w:p>
        </w:tc>
        <w:tc>
          <w:tcPr>
            <w:tcW w:w="1559" w:type="dxa"/>
            <w:vAlign w:val="center"/>
          </w:tcPr>
          <w:p w14:paraId="1BF79D4B" w14:textId="6890B0F8"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55A0BA2" w14:textId="77777777" w:rsidR="003003D9" w:rsidRPr="00DE60FD" w:rsidRDefault="003003D9" w:rsidP="003003D9">
            <w:pPr>
              <w:jc w:val="both"/>
              <w:rPr>
                <w:rFonts w:cstheme="minorHAnsi"/>
                <w:bCs/>
                <w:i/>
              </w:rPr>
            </w:pPr>
          </w:p>
        </w:tc>
      </w:tr>
      <w:tr w:rsidR="003003D9" w:rsidRPr="00DE60FD" w14:paraId="2F26BEDB" w14:textId="77777777" w:rsidTr="00E622F4">
        <w:trPr>
          <w:trHeight w:val="24"/>
        </w:trPr>
        <w:tc>
          <w:tcPr>
            <w:tcW w:w="708" w:type="dxa"/>
          </w:tcPr>
          <w:p w14:paraId="1F843135" w14:textId="46923581" w:rsidR="003003D9" w:rsidRPr="00DE60FD" w:rsidRDefault="003003D9" w:rsidP="003003D9">
            <w:pPr>
              <w:jc w:val="both"/>
              <w:rPr>
                <w:rFonts w:cstheme="minorHAnsi"/>
                <w:bCs/>
                <w:i/>
              </w:rPr>
            </w:pPr>
          </w:p>
        </w:tc>
        <w:tc>
          <w:tcPr>
            <w:tcW w:w="2978" w:type="dxa"/>
            <w:vAlign w:val="center"/>
          </w:tcPr>
          <w:p w14:paraId="2D607374" w14:textId="65A56C5C"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683A01A1" w14:textId="6CA7D298" w:rsidR="003003D9" w:rsidRDefault="003003D9" w:rsidP="003003D9">
            <w:pPr>
              <w:rPr>
                <w:rFonts w:ascii="Aptos Narrow" w:hAnsi="Aptos Narrow"/>
                <w:color w:val="000000"/>
              </w:rPr>
            </w:pPr>
            <w:r>
              <w:rPr>
                <w:rFonts w:ascii="Aptos Narrow" w:hAnsi="Aptos Narrow"/>
                <w:color w:val="000000"/>
              </w:rPr>
              <w:t>6BT0001 telesná výchova 1</w:t>
            </w:r>
          </w:p>
        </w:tc>
        <w:tc>
          <w:tcPr>
            <w:tcW w:w="1559" w:type="dxa"/>
            <w:vAlign w:val="center"/>
          </w:tcPr>
          <w:p w14:paraId="145D6B30" w14:textId="24B11C7E"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5EE5C0EA" w14:textId="77777777" w:rsidR="003003D9" w:rsidRPr="00DE60FD" w:rsidRDefault="003003D9" w:rsidP="003003D9">
            <w:pPr>
              <w:jc w:val="both"/>
              <w:rPr>
                <w:rFonts w:cstheme="minorHAnsi"/>
                <w:bCs/>
                <w:i/>
              </w:rPr>
            </w:pPr>
          </w:p>
        </w:tc>
      </w:tr>
      <w:tr w:rsidR="003003D9" w:rsidRPr="00DE60FD" w14:paraId="293D32C4" w14:textId="77777777" w:rsidTr="00E622F4">
        <w:trPr>
          <w:trHeight w:val="24"/>
        </w:trPr>
        <w:tc>
          <w:tcPr>
            <w:tcW w:w="708" w:type="dxa"/>
          </w:tcPr>
          <w:p w14:paraId="49AE5345" w14:textId="721B6CDA" w:rsidR="003003D9" w:rsidRPr="00DE60FD" w:rsidRDefault="003003D9" w:rsidP="003003D9">
            <w:pPr>
              <w:jc w:val="both"/>
              <w:rPr>
                <w:rFonts w:cstheme="minorHAnsi"/>
                <w:bCs/>
                <w:i/>
              </w:rPr>
            </w:pPr>
          </w:p>
        </w:tc>
        <w:tc>
          <w:tcPr>
            <w:tcW w:w="2978" w:type="dxa"/>
            <w:vAlign w:val="center"/>
          </w:tcPr>
          <w:p w14:paraId="3FBD6265" w14:textId="04FE3AD1"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5F749ED9" w14:textId="63F82B17" w:rsidR="003003D9" w:rsidRDefault="003003D9" w:rsidP="003003D9">
            <w:pPr>
              <w:rPr>
                <w:rFonts w:ascii="Aptos Narrow" w:hAnsi="Aptos Narrow"/>
                <w:color w:val="000000"/>
              </w:rPr>
            </w:pPr>
            <w:r>
              <w:rPr>
                <w:rFonts w:ascii="Aptos Narrow" w:hAnsi="Aptos Narrow"/>
                <w:color w:val="000000"/>
              </w:rPr>
              <w:t>6BT0002 telesná výchova 2</w:t>
            </w:r>
          </w:p>
        </w:tc>
        <w:tc>
          <w:tcPr>
            <w:tcW w:w="1559" w:type="dxa"/>
            <w:vAlign w:val="center"/>
          </w:tcPr>
          <w:p w14:paraId="17FEC2BA" w14:textId="1CD569FD"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3810F85" w14:textId="77777777" w:rsidR="003003D9" w:rsidRPr="00DE60FD" w:rsidRDefault="003003D9" w:rsidP="003003D9">
            <w:pPr>
              <w:jc w:val="both"/>
              <w:rPr>
                <w:rFonts w:cstheme="minorHAnsi"/>
                <w:bCs/>
                <w:i/>
              </w:rPr>
            </w:pPr>
          </w:p>
        </w:tc>
      </w:tr>
      <w:tr w:rsidR="003003D9" w:rsidRPr="00DE60FD" w14:paraId="303F3950" w14:textId="77777777" w:rsidTr="00E622F4">
        <w:trPr>
          <w:trHeight w:val="24"/>
        </w:trPr>
        <w:tc>
          <w:tcPr>
            <w:tcW w:w="708" w:type="dxa"/>
          </w:tcPr>
          <w:p w14:paraId="52622392" w14:textId="212BE2FB" w:rsidR="003003D9" w:rsidRPr="00DE60FD" w:rsidRDefault="003003D9" w:rsidP="003003D9">
            <w:pPr>
              <w:jc w:val="both"/>
              <w:rPr>
                <w:rFonts w:cstheme="minorHAnsi"/>
                <w:bCs/>
                <w:i/>
              </w:rPr>
            </w:pPr>
          </w:p>
        </w:tc>
        <w:tc>
          <w:tcPr>
            <w:tcW w:w="2978" w:type="dxa"/>
            <w:vAlign w:val="center"/>
          </w:tcPr>
          <w:p w14:paraId="19FB8A3C" w14:textId="0BB3F237"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61F2CC61" w14:textId="286F86C7" w:rsidR="003003D9" w:rsidRDefault="003003D9" w:rsidP="003003D9">
            <w:pPr>
              <w:rPr>
                <w:rFonts w:ascii="Aptos Narrow" w:hAnsi="Aptos Narrow"/>
                <w:color w:val="000000"/>
              </w:rPr>
            </w:pPr>
            <w:r>
              <w:rPr>
                <w:rFonts w:ascii="Aptos Narrow" w:hAnsi="Aptos Narrow"/>
                <w:color w:val="000000"/>
              </w:rPr>
              <w:t>6BT0003 telesná výchova 3</w:t>
            </w:r>
          </w:p>
        </w:tc>
        <w:tc>
          <w:tcPr>
            <w:tcW w:w="1559" w:type="dxa"/>
            <w:vAlign w:val="center"/>
          </w:tcPr>
          <w:p w14:paraId="3A978200" w14:textId="0D64ADA7"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61630EE4" w14:textId="77777777" w:rsidR="003003D9" w:rsidRPr="00DE60FD" w:rsidRDefault="003003D9" w:rsidP="003003D9">
            <w:pPr>
              <w:jc w:val="both"/>
              <w:rPr>
                <w:rFonts w:cstheme="minorHAnsi"/>
                <w:bCs/>
                <w:i/>
              </w:rPr>
            </w:pPr>
          </w:p>
        </w:tc>
      </w:tr>
      <w:tr w:rsidR="003003D9" w:rsidRPr="00DE60FD" w14:paraId="40CFB9B3" w14:textId="77777777" w:rsidTr="00E622F4">
        <w:trPr>
          <w:trHeight w:val="24"/>
        </w:trPr>
        <w:tc>
          <w:tcPr>
            <w:tcW w:w="708" w:type="dxa"/>
          </w:tcPr>
          <w:p w14:paraId="6AA5921E" w14:textId="2BAF6D5C" w:rsidR="003003D9" w:rsidRPr="00DE60FD" w:rsidRDefault="003003D9" w:rsidP="003003D9">
            <w:pPr>
              <w:jc w:val="both"/>
              <w:rPr>
                <w:rFonts w:cstheme="minorHAnsi"/>
                <w:bCs/>
                <w:i/>
              </w:rPr>
            </w:pPr>
          </w:p>
        </w:tc>
        <w:tc>
          <w:tcPr>
            <w:tcW w:w="2978" w:type="dxa"/>
            <w:vAlign w:val="center"/>
          </w:tcPr>
          <w:p w14:paraId="6CE367FB" w14:textId="710B916E"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6B18F547" w14:textId="514FF6A0" w:rsidR="003003D9" w:rsidRDefault="003003D9" w:rsidP="003003D9">
            <w:pPr>
              <w:rPr>
                <w:rFonts w:ascii="Aptos Narrow" w:hAnsi="Aptos Narrow"/>
                <w:color w:val="000000"/>
              </w:rPr>
            </w:pPr>
            <w:r>
              <w:rPr>
                <w:rFonts w:ascii="Aptos Narrow" w:hAnsi="Aptos Narrow"/>
                <w:color w:val="000000"/>
              </w:rPr>
              <w:t>6BT0004 telesná výchova 4</w:t>
            </w:r>
          </w:p>
        </w:tc>
        <w:tc>
          <w:tcPr>
            <w:tcW w:w="1559" w:type="dxa"/>
            <w:vAlign w:val="center"/>
          </w:tcPr>
          <w:p w14:paraId="3786909E" w14:textId="7B08510B"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4066BF8F" w14:textId="77777777" w:rsidR="003003D9" w:rsidRPr="00DE60FD" w:rsidRDefault="003003D9" w:rsidP="003003D9">
            <w:pPr>
              <w:jc w:val="both"/>
              <w:rPr>
                <w:rFonts w:cstheme="minorHAnsi"/>
                <w:bCs/>
                <w:i/>
              </w:rPr>
            </w:pPr>
          </w:p>
        </w:tc>
      </w:tr>
      <w:tr w:rsidR="003003D9" w:rsidRPr="00DE60FD" w14:paraId="019519AB" w14:textId="77777777" w:rsidTr="00E622F4">
        <w:trPr>
          <w:trHeight w:val="24"/>
        </w:trPr>
        <w:tc>
          <w:tcPr>
            <w:tcW w:w="708" w:type="dxa"/>
          </w:tcPr>
          <w:p w14:paraId="1AF234C9" w14:textId="0403226A" w:rsidR="003003D9" w:rsidRPr="00DE60FD" w:rsidRDefault="003003D9" w:rsidP="003003D9">
            <w:pPr>
              <w:jc w:val="both"/>
              <w:rPr>
                <w:rFonts w:cstheme="minorHAnsi"/>
                <w:bCs/>
                <w:i/>
              </w:rPr>
            </w:pPr>
          </w:p>
        </w:tc>
        <w:tc>
          <w:tcPr>
            <w:tcW w:w="2978" w:type="dxa"/>
            <w:vAlign w:val="center"/>
          </w:tcPr>
          <w:p w14:paraId="58DFD18B" w14:textId="5C1BC006"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1D76A920" w14:textId="07C2B53E" w:rsidR="003003D9" w:rsidRDefault="003003D9" w:rsidP="003003D9">
            <w:pPr>
              <w:rPr>
                <w:rFonts w:ascii="Aptos Narrow" w:hAnsi="Aptos Narrow"/>
                <w:color w:val="000000"/>
              </w:rPr>
            </w:pPr>
            <w:r>
              <w:rPr>
                <w:rFonts w:ascii="Aptos Narrow" w:hAnsi="Aptos Narrow"/>
                <w:color w:val="000000"/>
              </w:rPr>
              <w:t>6BT0005 telesná výchova 5</w:t>
            </w:r>
          </w:p>
        </w:tc>
        <w:tc>
          <w:tcPr>
            <w:tcW w:w="1559" w:type="dxa"/>
            <w:vAlign w:val="center"/>
          </w:tcPr>
          <w:p w14:paraId="6C42EC1E" w14:textId="46D2AF1F"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5E691D47" w14:textId="77777777" w:rsidR="003003D9" w:rsidRPr="00DE60FD" w:rsidRDefault="003003D9" w:rsidP="003003D9">
            <w:pPr>
              <w:jc w:val="both"/>
              <w:rPr>
                <w:rFonts w:cstheme="minorHAnsi"/>
                <w:bCs/>
                <w:i/>
              </w:rPr>
            </w:pPr>
          </w:p>
        </w:tc>
      </w:tr>
      <w:tr w:rsidR="003003D9" w:rsidRPr="00DE60FD" w14:paraId="5518346B" w14:textId="77777777" w:rsidTr="00E622F4">
        <w:trPr>
          <w:trHeight w:val="24"/>
        </w:trPr>
        <w:tc>
          <w:tcPr>
            <w:tcW w:w="708" w:type="dxa"/>
          </w:tcPr>
          <w:p w14:paraId="0A20E453" w14:textId="074BF4A2" w:rsidR="003003D9" w:rsidRPr="00DE60FD" w:rsidRDefault="003003D9" w:rsidP="003003D9">
            <w:pPr>
              <w:jc w:val="both"/>
              <w:rPr>
                <w:rFonts w:cstheme="minorHAnsi"/>
                <w:bCs/>
                <w:i/>
              </w:rPr>
            </w:pPr>
          </w:p>
        </w:tc>
        <w:tc>
          <w:tcPr>
            <w:tcW w:w="2978" w:type="dxa"/>
            <w:vAlign w:val="center"/>
          </w:tcPr>
          <w:p w14:paraId="2AE4009F" w14:textId="61A09158"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07F89DA5" w14:textId="367FA20C" w:rsidR="003003D9" w:rsidRDefault="003003D9" w:rsidP="003003D9">
            <w:pPr>
              <w:rPr>
                <w:rFonts w:ascii="Aptos Narrow" w:hAnsi="Aptos Narrow"/>
                <w:color w:val="000000"/>
              </w:rPr>
            </w:pPr>
            <w:r>
              <w:rPr>
                <w:rFonts w:ascii="Aptos Narrow" w:hAnsi="Aptos Narrow"/>
                <w:color w:val="000000"/>
              </w:rPr>
              <w:t>6BT0006 telesná výchova 6</w:t>
            </w:r>
          </w:p>
        </w:tc>
        <w:tc>
          <w:tcPr>
            <w:tcW w:w="1559" w:type="dxa"/>
            <w:vAlign w:val="center"/>
          </w:tcPr>
          <w:p w14:paraId="67C47A29" w14:textId="40DBA181"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778F7213" w14:textId="77777777" w:rsidR="003003D9" w:rsidRPr="00DE60FD" w:rsidRDefault="003003D9" w:rsidP="003003D9">
            <w:pPr>
              <w:jc w:val="both"/>
              <w:rPr>
                <w:rFonts w:cstheme="minorHAnsi"/>
                <w:bCs/>
                <w:i/>
              </w:rPr>
            </w:pPr>
          </w:p>
        </w:tc>
      </w:tr>
      <w:tr w:rsidR="003003D9" w:rsidRPr="00DE60FD" w14:paraId="0D1BEE14" w14:textId="77777777" w:rsidTr="00E622F4">
        <w:trPr>
          <w:trHeight w:val="24"/>
        </w:trPr>
        <w:tc>
          <w:tcPr>
            <w:tcW w:w="708" w:type="dxa"/>
          </w:tcPr>
          <w:p w14:paraId="1F41AA84" w14:textId="07F4A034" w:rsidR="003003D9" w:rsidRPr="00DE60FD" w:rsidRDefault="003003D9" w:rsidP="003003D9">
            <w:pPr>
              <w:jc w:val="both"/>
              <w:rPr>
                <w:rFonts w:cstheme="minorHAnsi"/>
                <w:bCs/>
                <w:i/>
              </w:rPr>
            </w:pPr>
          </w:p>
        </w:tc>
        <w:tc>
          <w:tcPr>
            <w:tcW w:w="2978" w:type="dxa"/>
            <w:vAlign w:val="center"/>
          </w:tcPr>
          <w:p w14:paraId="35375ED9" w14:textId="45D7ECDF"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283E7CF5" w14:textId="2EFD842B" w:rsidR="003003D9" w:rsidRDefault="003003D9" w:rsidP="003003D9">
            <w:pPr>
              <w:rPr>
                <w:rFonts w:ascii="Aptos Narrow" w:hAnsi="Aptos Narrow"/>
                <w:color w:val="000000"/>
              </w:rPr>
            </w:pPr>
            <w:r>
              <w:rPr>
                <w:rFonts w:ascii="Aptos Narrow" w:hAnsi="Aptos Narrow"/>
                <w:color w:val="000000"/>
              </w:rPr>
              <w:t>6BT0007 telovýchovné sústredenie 1</w:t>
            </w:r>
          </w:p>
        </w:tc>
        <w:tc>
          <w:tcPr>
            <w:tcW w:w="1559" w:type="dxa"/>
            <w:vAlign w:val="center"/>
          </w:tcPr>
          <w:p w14:paraId="004C797B" w14:textId="6FC3F57F"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10DD1930" w14:textId="77777777" w:rsidR="003003D9" w:rsidRPr="00DE60FD" w:rsidRDefault="003003D9" w:rsidP="003003D9">
            <w:pPr>
              <w:jc w:val="both"/>
              <w:rPr>
                <w:rFonts w:cstheme="minorHAnsi"/>
                <w:bCs/>
                <w:i/>
              </w:rPr>
            </w:pPr>
          </w:p>
        </w:tc>
      </w:tr>
      <w:tr w:rsidR="003003D9" w:rsidRPr="00DE60FD" w14:paraId="5ABEEEDB" w14:textId="77777777" w:rsidTr="00E622F4">
        <w:trPr>
          <w:trHeight w:val="24"/>
        </w:trPr>
        <w:tc>
          <w:tcPr>
            <w:tcW w:w="708" w:type="dxa"/>
          </w:tcPr>
          <w:p w14:paraId="71487C45" w14:textId="4EB2AAF4" w:rsidR="003003D9" w:rsidRPr="00DE60FD" w:rsidRDefault="003003D9" w:rsidP="003003D9">
            <w:pPr>
              <w:jc w:val="both"/>
              <w:rPr>
                <w:rFonts w:cstheme="minorHAnsi"/>
                <w:bCs/>
                <w:i/>
              </w:rPr>
            </w:pPr>
          </w:p>
        </w:tc>
        <w:tc>
          <w:tcPr>
            <w:tcW w:w="2978" w:type="dxa"/>
            <w:vAlign w:val="center"/>
          </w:tcPr>
          <w:p w14:paraId="04D45B7B" w14:textId="0A0FC1F5" w:rsidR="003003D9" w:rsidRPr="00DE041B" w:rsidRDefault="003003D9" w:rsidP="003003D9">
            <w:pPr>
              <w:rPr>
                <w:rStyle w:val="Hypertextovprepojenie"/>
              </w:rPr>
            </w:pPr>
            <w:r w:rsidRPr="00DE041B">
              <w:rPr>
                <w:rStyle w:val="Hypertextovprepojenie"/>
              </w:rPr>
              <w:t>PaedDr. Marián Hrabovský, PhD.</w:t>
            </w:r>
          </w:p>
        </w:tc>
        <w:tc>
          <w:tcPr>
            <w:tcW w:w="3119" w:type="dxa"/>
            <w:vAlign w:val="center"/>
          </w:tcPr>
          <w:p w14:paraId="61C62D43" w14:textId="5B9B6978" w:rsidR="003003D9" w:rsidRDefault="003003D9" w:rsidP="003003D9">
            <w:pPr>
              <w:rPr>
                <w:rFonts w:ascii="Aptos Narrow" w:hAnsi="Aptos Narrow"/>
                <w:color w:val="000000"/>
              </w:rPr>
            </w:pPr>
            <w:r>
              <w:rPr>
                <w:rFonts w:ascii="Aptos Narrow" w:hAnsi="Aptos Narrow"/>
                <w:color w:val="000000"/>
              </w:rPr>
              <w:t>6BT0008 telovýchovné sústredenie 2</w:t>
            </w:r>
          </w:p>
        </w:tc>
        <w:tc>
          <w:tcPr>
            <w:tcW w:w="1559" w:type="dxa"/>
            <w:vAlign w:val="center"/>
          </w:tcPr>
          <w:p w14:paraId="0AC34A4B" w14:textId="6E22065A"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105E8C1" w14:textId="77777777" w:rsidR="003003D9" w:rsidRPr="00DE60FD" w:rsidRDefault="003003D9" w:rsidP="003003D9">
            <w:pPr>
              <w:jc w:val="both"/>
              <w:rPr>
                <w:rFonts w:cstheme="minorHAnsi"/>
                <w:bCs/>
                <w:i/>
              </w:rPr>
            </w:pPr>
          </w:p>
        </w:tc>
      </w:tr>
      <w:tr w:rsidR="003003D9" w:rsidRPr="00DE60FD" w14:paraId="2E9162DF" w14:textId="77777777" w:rsidTr="00E622F4">
        <w:trPr>
          <w:trHeight w:val="24"/>
        </w:trPr>
        <w:tc>
          <w:tcPr>
            <w:tcW w:w="708" w:type="dxa"/>
          </w:tcPr>
          <w:p w14:paraId="1C8A2F8E" w14:textId="37553818" w:rsidR="003003D9" w:rsidRPr="00DE60FD" w:rsidRDefault="003003D9" w:rsidP="003003D9">
            <w:pPr>
              <w:jc w:val="both"/>
              <w:rPr>
                <w:rFonts w:cstheme="minorHAnsi"/>
                <w:bCs/>
                <w:i/>
              </w:rPr>
            </w:pPr>
          </w:p>
        </w:tc>
        <w:tc>
          <w:tcPr>
            <w:tcW w:w="2978" w:type="dxa"/>
            <w:vAlign w:val="center"/>
          </w:tcPr>
          <w:p w14:paraId="7C4F0B49" w14:textId="14EFEF1C" w:rsidR="003003D9" w:rsidRDefault="00167D3B" w:rsidP="003003D9">
            <w:pPr>
              <w:rPr>
                <w:rFonts w:ascii="Aptos Narrow" w:hAnsi="Aptos Narrow"/>
                <w:color w:val="467886"/>
                <w:u w:val="single"/>
              </w:rPr>
            </w:pPr>
            <w:hyperlink r:id="rId178" w:tgtFrame="vupch" w:tooltip="VUPCH/VTC" w:history="1">
              <w:r w:rsidR="003003D9">
                <w:rPr>
                  <w:rStyle w:val="Hypertextovprepojenie"/>
                  <w:rFonts w:ascii="Aptos Narrow" w:hAnsi="Aptos Narrow"/>
                </w:rPr>
                <w:t xml:space="preserve">prof. Dr. Mgr. Ivan </w:t>
              </w:r>
              <w:proofErr w:type="spellStart"/>
              <w:r w:rsidR="003003D9">
                <w:rPr>
                  <w:rStyle w:val="Hypertextovprepojenie"/>
                  <w:rFonts w:ascii="Aptos Narrow" w:hAnsi="Aptos Narrow"/>
                </w:rPr>
                <w:t>Cimrák</w:t>
              </w:r>
              <w:proofErr w:type="spellEnd"/>
            </w:hyperlink>
          </w:p>
        </w:tc>
        <w:tc>
          <w:tcPr>
            <w:tcW w:w="3119" w:type="dxa"/>
            <w:vAlign w:val="center"/>
          </w:tcPr>
          <w:p w14:paraId="7F70F244" w14:textId="55BDD9C1" w:rsidR="003003D9" w:rsidRDefault="003003D9" w:rsidP="003003D9">
            <w:pPr>
              <w:rPr>
                <w:rFonts w:ascii="Aptos Narrow" w:hAnsi="Aptos Narrow"/>
                <w:color w:val="000000"/>
              </w:rPr>
            </w:pPr>
            <w:r>
              <w:rPr>
                <w:rFonts w:ascii="Aptos Narrow" w:hAnsi="Aptos Narrow"/>
                <w:color w:val="000000"/>
              </w:rPr>
              <w:t>6BA0006 matematická analýza 1</w:t>
            </w:r>
          </w:p>
        </w:tc>
        <w:tc>
          <w:tcPr>
            <w:tcW w:w="1559" w:type="dxa"/>
            <w:vAlign w:val="center"/>
          </w:tcPr>
          <w:p w14:paraId="2B0B198F" w14:textId="7391A8EB"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63E04A5B" w14:textId="77777777" w:rsidR="003003D9" w:rsidRPr="00DE60FD" w:rsidRDefault="003003D9" w:rsidP="003003D9">
            <w:pPr>
              <w:jc w:val="both"/>
              <w:rPr>
                <w:rFonts w:cstheme="minorHAnsi"/>
                <w:bCs/>
                <w:i/>
              </w:rPr>
            </w:pPr>
          </w:p>
        </w:tc>
      </w:tr>
      <w:tr w:rsidR="003003D9" w:rsidRPr="00DE60FD" w14:paraId="48655268" w14:textId="77777777" w:rsidTr="00E622F4">
        <w:trPr>
          <w:trHeight w:val="24"/>
        </w:trPr>
        <w:tc>
          <w:tcPr>
            <w:tcW w:w="708" w:type="dxa"/>
          </w:tcPr>
          <w:p w14:paraId="65E9F4E4" w14:textId="5B55C84F" w:rsidR="003003D9" w:rsidRPr="00DE60FD" w:rsidRDefault="003003D9" w:rsidP="003003D9">
            <w:pPr>
              <w:jc w:val="both"/>
              <w:rPr>
                <w:rFonts w:cstheme="minorHAnsi"/>
                <w:bCs/>
                <w:i/>
              </w:rPr>
            </w:pPr>
          </w:p>
        </w:tc>
        <w:tc>
          <w:tcPr>
            <w:tcW w:w="2978" w:type="dxa"/>
            <w:vAlign w:val="center"/>
          </w:tcPr>
          <w:p w14:paraId="5B64BD32" w14:textId="3962ABD7" w:rsidR="003003D9" w:rsidRDefault="00167D3B" w:rsidP="003003D9">
            <w:pPr>
              <w:rPr>
                <w:rFonts w:ascii="Aptos Narrow" w:hAnsi="Aptos Narrow"/>
                <w:color w:val="467886"/>
                <w:u w:val="single"/>
              </w:rPr>
            </w:pPr>
            <w:hyperlink r:id="rId179" w:tgtFrame="vupch" w:tooltip="VUPCH/VTC" w:history="1">
              <w:r w:rsidR="003003D9">
                <w:rPr>
                  <w:rStyle w:val="Hypertextovprepojenie"/>
                  <w:rFonts w:ascii="Aptos Narrow" w:hAnsi="Aptos Narrow"/>
                </w:rPr>
                <w:t xml:space="preserve">prof. Dr. Mgr. Ivan </w:t>
              </w:r>
              <w:proofErr w:type="spellStart"/>
              <w:r w:rsidR="003003D9">
                <w:rPr>
                  <w:rStyle w:val="Hypertextovprepojenie"/>
                  <w:rFonts w:ascii="Aptos Narrow" w:hAnsi="Aptos Narrow"/>
                </w:rPr>
                <w:t>Cimrák</w:t>
              </w:r>
              <w:proofErr w:type="spellEnd"/>
            </w:hyperlink>
          </w:p>
        </w:tc>
        <w:tc>
          <w:tcPr>
            <w:tcW w:w="3119" w:type="dxa"/>
            <w:vAlign w:val="center"/>
          </w:tcPr>
          <w:p w14:paraId="42BB165C" w14:textId="26E4848E" w:rsidR="003003D9" w:rsidRDefault="003003D9" w:rsidP="003003D9">
            <w:pPr>
              <w:rPr>
                <w:rFonts w:ascii="Aptos Narrow" w:hAnsi="Aptos Narrow"/>
                <w:color w:val="000000"/>
              </w:rPr>
            </w:pPr>
            <w:r>
              <w:rPr>
                <w:rFonts w:ascii="Aptos Narrow" w:hAnsi="Aptos Narrow"/>
                <w:color w:val="000000"/>
              </w:rPr>
              <w:t>6BA0007 matematická analýza 2</w:t>
            </w:r>
          </w:p>
        </w:tc>
        <w:tc>
          <w:tcPr>
            <w:tcW w:w="1559" w:type="dxa"/>
            <w:vAlign w:val="center"/>
          </w:tcPr>
          <w:p w14:paraId="1E55902E" w14:textId="3E3F09E0"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5388F67F" w14:textId="77777777" w:rsidR="003003D9" w:rsidRPr="00DE60FD" w:rsidRDefault="003003D9" w:rsidP="003003D9">
            <w:pPr>
              <w:jc w:val="both"/>
              <w:rPr>
                <w:rFonts w:cstheme="minorHAnsi"/>
                <w:bCs/>
                <w:i/>
              </w:rPr>
            </w:pPr>
          </w:p>
        </w:tc>
      </w:tr>
      <w:tr w:rsidR="003003D9" w:rsidRPr="00DE60FD" w14:paraId="7DA03974" w14:textId="77777777" w:rsidTr="00E622F4">
        <w:trPr>
          <w:trHeight w:val="24"/>
        </w:trPr>
        <w:tc>
          <w:tcPr>
            <w:tcW w:w="708" w:type="dxa"/>
          </w:tcPr>
          <w:p w14:paraId="4F18F1B1" w14:textId="04F26581" w:rsidR="003003D9" w:rsidRPr="00DE60FD" w:rsidRDefault="003003D9" w:rsidP="003003D9">
            <w:pPr>
              <w:jc w:val="both"/>
              <w:rPr>
                <w:rFonts w:cstheme="minorHAnsi"/>
                <w:bCs/>
                <w:i/>
              </w:rPr>
            </w:pPr>
          </w:p>
        </w:tc>
        <w:tc>
          <w:tcPr>
            <w:tcW w:w="2978" w:type="dxa"/>
            <w:vAlign w:val="center"/>
          </w:tcPr>
          <w:p w14:paraId="0AFD0186" w14:textId="2384144C" w:rsidR="003003D9" w:rsidRDefault="00167D3B" w:rsidP="003003D9">
            <w:pPr>
              <w:rPr>
                <w:rFonts w:ascii="Aptos Narrow" w:hAnsi="Aptos Narrow"/>
                <w:color w:val="467886"/>
                <w:u w:val="single"/>
              </w:rPr>
            </w:pPr>
            <w:hyperlink r:id="rId180" w:tgtFrame="vupch" w:tooltip="VUPCH/VTC" w:history="1">
              <w:r w:rsidR="003003D9">
                <w:rPr>
                  <w:rStyle w:val="Hypertextovprepojenie"/>
                  <w:rFonts w:ascii="Aptos Narrow" w:hAnsi="Aptos Narrow"/>
                </w:rPr>
                <w:t xml:space="preserve">prof. Dr. Mgr. Ivan </w:t>
              </w:r>
              <w:proofErr w:type="spellStart"/>
              <w:r w:rsidR="003003D9">
                <w:rPr>
                  <w:rStyle w:val="Hypertextovprepojenie"/>
                  <w:rFonts w:ascii="Aptos Narrow" w:hAnsi="Aptos Narrow"/>
                </w:rPr>
                <w:t>Cimrák</w:t>
              </w:r>
              <w:proofErr w:type="spellEnd"/>
            </w:hyperlink>
          </w:p>
        </w:tc>
        <w:tc>
          <w:tcPr>
            <w:tcW w:w="3119" w:type="dxa"/>
            <w:vAlign w:val="center"/>
          </w:tcPr>
          <w:p w14:paraId="27302C93" w14:textId="5AFF46A4" w:rsidR="003003D9" w:rsidRDefault="003003D9" w:rsidP="003003D9">
            <w:pPr>
              <w:rPr>
                <w:rFonts w:ascii="Aptos Narrow" w:hAnsi="Aptos Narrow"/>
                <w:color w:val="000000"/>
              </w:rPr>
            </w:pPr>
            <w:r>
              <w:rPr>
                <w:rFonts w:ascii="Aptos Narrow" w:hAnsi="Aptos Narrow"/>
                <w:color w:val="000000"/>
              </w:rPr>
              <w:t>6BA0008 matematická analýza 3</w:t>
            </w:r>
          </w:p>
        </w:tc>
        <w:tc>
          <w:tcPr>
            <w:tcW w:w="1559" w:type="dxa"/>
            <w:vAlign w:val="center"/>
          </w:tcPr>
          <w:p w14:paraId="7E2AD465" w14:textId="00868DAE"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4C233475" w14:textId="77777777" w:rsidR="003003D9" w:rsidRPr="00DE60FD" w:rsidRDefault="003003D9" w:rsidP="003003D9">
            <w:pPr>
              <w:jc w:val="both"/>
              <w:rPr>
                <w:rFonts w:cstheme="minorHAnsi"/>
                <w:bCs/>
                <w:i/>
              </w:rPr>
            </w:pPr>
          </w:p>
        </w:tc>
      </w:tr>
      <w:tr w:rsidR="003003D9" w:rsidRPr="00DE60FD" w14:paraId="27EEB9E7" w14:textId="77777777" w:rsidTr="00E622F4">
        <w:trPr>
          <w:trHeight w:val="24"/>
        </w:trPr>
        <w:tc>
          <w:tcPr>
            <w:tcW w:w="708" w:type="dxa"/>
          </w:tcPr>
          <w:p w14:paraId="4345B607" w14:textId="622CC16E" w:rsidR="003003D9" w:rsidRPr="00DE60FD" w:rsidRDefault="003003D9" w:rsidP="003003D9">
            <w:pPr>
              <w:jc w:val="both"/>
              <w:rPr>
                <w:rFonts w:cstheme="minorHAnsi"/>
                <w:bCs/>
                <w:i/>
              </w:rPr>
            </w:pPr>
          </w:p>
        </w:tc>
        <w:tc>
          <w:tcPr>
            <w:tcW w:w="2978" w:type="dxa"/>
            <w:vAlign w:val="center"/>
          </w:tcPr>
          <w:p w14:paraId="6464FBB0" w14:textId="3C2846DE" w:rsidR="003003D9" w:rsidRDefault="00167D3B" w:rsidP="003003D9">
            <w:pPr>
              <w:rPr>
                <w:rFonts w:ascii="Aptos Narrow" w:hAnsi="Aptos Narrow"/>
                <w:color w:val="467886"/>
                <w:u w:val="single"/>
              </w:rPr>
            </w:pPr>
            <w:hyperlink r:id="rId181" w:tgtFrame="vupch" w:tooltip="VUPCH/VTC" w:history="1">
              <w:r w:rsidR="003003D9">
                <w:rPr>
                  <w:rStyle w:val="Hypertextovprepojenie"/>
                  <w:rFonts w:ascii="Aptos Narrow" w:hAnsi="Aptos Narrow"/>
                </w:rPr>
                <w:t xml:space="preserve">prof. Ing. Alžbeta </w:t>
              </w:r>
              <w:proofErr w:type="spellStart"/>
              <w:r w:rsidR="003003D9">
                <w:rPr>
                  <w:rStyle w:val="Hypertextovprepojenie"/>
                  <w:rFonts w:ascii="Aptos Narrow" w:hAnsi="Aptos Narrow"/>
                </w:rPr>
                <w:t>Kucharčíková</w:t>
              </w:r>
              <w:proofErr w:type="spellEnd"/>
              <w:r w:rsidR="003003D9">
                <w:rPr>
                  <w:rStyle w:val="Hypertextovprepojenie"/>
                  <w:rFonts w:ascii="Aptos Narrow" w:hAnsi="Aptos Narrow"/>
                </w:rPr>
                <w:t>, PhD.</w:t>
              </w:r>
            </w:hyperlink>
          </w:p>
        </w:tc>
        <w:tc>
          <w:tcPr>
            <w:tcW w:w="3119" w:type="dxa"/>
            <w:vAlign w:val="center"/>
          </w:tcPr>
          <w:p w14:paraId="11188447" w14:textId="01FB1E9C" w:rsidR="003003D9" w:rsidRDefault="003003D9" w:rsidP="003003D9">
            <w:pPr>
              <w:rPr>
                <w:rFonts w:ascii="Aptos Narrow" w:hAnsi="Aptos Narrow"/>
                <w:color w:val="000000"/>
              </w:rPr>
            </w:pPr>
            <w:r>
              <w:rPr>
                <w:rFonts w:ascii="Aptos Narrow" w:hAnsi="Aptos Narrow"/>
                <w:color w:val="000000"/>
              </w:rPr>
              <w:t>6BM0027 základy ekonómie</w:t>
            </w:r>
          </w:p>
        </w:tc>
        <w:tc>
          <w:tcPr>
            <w:tcW w:w="1559" w:type="dxa"/>
            <w:vAlign w:val="center"/>
          </w:tcPr>
          <w:p w14:paraId="74975C80" w14:textId="292A3A9C" w:rsidR="003003D9" w:rsidRDefault="004E7BFC" w:rsidP="003003D9">
            <w:pPr>
              <w:jc w:val="both"/>
              <w:rPr>
                <w:rFonts w:ascii="Aptos Narrow" w:hAnsi="Aptos Narrow"/>
                <w:color w:val="000000"/>
              </w:rPr>
            </w:pPr>
            <w:r>
              <w:rPr>
                <w:rFonts w:ascii="Aptos Narrow" w:hAnsi="Aptos Narrow"/>
                <w:color w:val="000000"/>
              </w:rPr>
              <w:t>P</w:t>
            </w:r>
          </w:p>
        </w:tc>
        <w:tc>
          <w:tcPr>
            <w:tcW w:w="2268" w:type="dxa"/>
          </w:tcPr>
          <w:p w14:paraId="6DC489FE" w14:textId="77777777" w:rsidR="003003D9" w:rsidRPr="00DE60FD" w:rsidRDefault="003003D9" w:rsidP="003003D9">
            <w:pPr>
              <w:jc w:val="both"/>
              <w:rPr>
                <w:rFonts w:cstheme="minorHAnsi"/>
                <w:bCs/>
                <w:i/>
              </w:rPr>
            </w:pPr>
          </w:p>
        </w:tc>
      </w:tr>
      <w:tr w:rsidR="003003D9" w:rsidRPr="00DE60FD" w14:paraId="45069062" w14:textId="77777777" w:rsidTr="00E622F4">
        <w:trPr>
          <w:trHeight w:val="24"/>
        </w:trPr>
        <w:tc>
          <w:tcPr>
            <w:tcW w:w="708" w:type="dxa"/>
          </w:tcPr>
          <w:p w14:paraId="1A8D0B3A" w14:textId="6A05824F" w:rsidR="003003D9" w:rsidRPr="00DE60FD" w:rsidRDefault="003003D9" w:rsidP="003003D9">
            <w:pPr>
              <w:jc w:val="both"/>
              <w:rPr>
                <w:rFonts w:cstheme="minorHAnsi"/>
                <w:bCs/>
                <w:i/>
              </w:rPr>
            </w:pPr>
          </w:p>
        </w:tc>
        <w:tc>
          <w:tcPr>
            <w:tcW w:w="2978" w:type="dxa"/>
            <w:vAlign w:val="center"/>
          </w:tcPr>
          <w:p w14:paraId="2FF482DE" w14:textId="0D923198" w:rsidR="003003D9" w:rsidRPr="00DE041B" w:rsidRDefault="003003D9" w:rsidP="003003D9">
            <w:pPr>
              <w:rPr>
                <w:rStyle w:val="Hypertextovprepojenie"/>
              </w:rPr>
            </w:pPr>
            <w:r w:rsidRPr="00DE041B">
              <w:rPr>
                <w:rStyle w:val="Hypertextovprepojenie"/>
              </w:rPr>
              <w:t xml:space="preserve">prof. Ing. Dušan </w:t>
            </w:r>
            <w:proofErr w:type="spellStart"/>
            <w:r w:rsidRPr="00DE041B">
              <w:rPr>
                <w:rStyle w:val="Hypertextovprepojenie"/>
              </w:rPr>
              <w:t>Pudiš</w:t>
            </w:r>
            <w:proofErr w:type="spellEnd"/>
            <w:r w:rsidRPr="00DE041B">
              <w:rPr>
                <w:rStyle w:val="Hypertextovprepojenie"/>
              </w:rPr>
              <w:t>, PhD.</w:t>
            </w:r>
          </w:p>
        </w:tc>
        <w:tc>
          <w:tcPr>
            <w:tcW w:w="3119" w:type="dxa"/>
            <w:vAlign w:val="center"/>
          </w:tcPr>
          <w:p w14:paraId="524D4D79" w14:textId="5E5EBD61" w:rsidR="003003D9" w:rsidRDefault="003003D9" w:rsidP="003003D9">
            <w:pPr>
              <w:rPr>
                <w:rFonts w:ascii="Aptos Narrow" w:hAnsi="Aptos Narrow"/>
                <w:color w:val="000000"/>
              </w:rPr>
            </w:pPr>
            <w:r>
              <w:rPr>
                <w:rFonts w:ascii="Aptos Narrow" w:hAnsi="Aptos Narrow"/>
                <w:color w:val="000000"/>
              </w:rPr>
              <w:t>6BF0001 základy fyziky</w:t>
            </w:r>
          </w:p>
        </w:tc>
        <w:tc>
          <w:tcPr>
            <w:tcW w:w="1559" w:type="dxa"/>
            <w:vAlign w:val="center"/>
          </w:tcPr>
          <w:p w14:paraId="7AA1F817" w14:textId="2CB230DD"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32B78218" w14:textId="77777777" w:rsidR="003003D9" w:rsidRPr="00DE60FD" w:rsidRDefault="003003D9" w:rsidP="003003D9">
            <w:pPr>
              <w:jc w:val="both"/>
              <w:rPr>
                <w:rFonts w:cstheme="minorHAnsi"/>
                <w:bCs/>
                <w:i/>
              </w:rPr>
            </w:pPr>
          </w:p>
        </w:tc>
      </w:tr>
      <w:tr w:rsidR="003003D9" w:rsidRPr="00DE60FD" w14:paraId="329777A1" w14:textId="77777777" w:rsidTr="00E622F4">
        <w:trPr>
          <w:trHeight w:val="24"/>
        </w:trPr>
        <w:tc>
          <w:tcPr>
            <w:tcW w:w="708" w:type="dxa"/>
          </w:tcPr>
          <w:p w14:paraId="3A6F42E8" w14:textId="7064F95F" w:rsidR="003003D9" w:rsidRPr="00DE60FD" w:rsidRDefault="003003D9" w:rsidP="003003D9">
            <w:pPr>
              <w:jc w:val="both"/>
              <w:rPr>
                <w:rFonts w:cstheme="minorHAnsi"/>
                <w:bCs/>
                <w:i/>
              </w:rPr>
            </w:pPr>
          </w:p>
        </w:tc>
        <w:tc>
          <w:tcPr>
            <w:tcW w:w="2978" w:type="dxa"/>
            <w:vAlign w:val="center"/>
          </w:tcPr>
          <w:p w14:paraId="5966A4A2" w14:textId="5C7A6A2A" w:rsidR="003003D9" w:rsidRPr="00DE041B" w:rsidRDefault="00167D3B" w:rsidP="003003D9">
            <w:pPr>
              <w:rPr>
                <w:rStyle w:val="Hypertextovprepojenie"/>
              </w:rPr>
            </w:pPr>
            <w:hyperlink r:id="rId182" w:tgtFrame="vupch" w:tooltip="VUPCH/VTC" w:history="1">
              <w:r w:rsidR="003003D9" w:rsidRPr="00DE041B">
                <w:rPr>
                  <w:rStyle w:val="Hypertextovprepojenie"/>
                </w:rPr>
                <w:t xml:space="preserve">prof. Ing. Elena </w:t>
              </w:r>
              <w:proofErr w:type="spellStart"/>
              <w:r w:rsidR="003003D9" w:rsidRPr="00DE041B">
                <w:rPr>
                  <w:rStyle w:val="Hypertextovprepojenie"/>
                </w:rPr>
                <w:t>Zaitseva</w:t>
              </w:r>
              <w:proofErr w:type="spellEnd"/>
              <w:r w:rsidR="003003D9" w:rsidRPr="00DE041B">
                <w:rPr>
                  <w:rStyle w:val="Hypertextovprepojenie"/>
                </w:rPr>
                <w:t>, PhD.</w:t>
              </w:r>
            </w:hyperlink>
          </w:p>
        </w:tc>
        <w:tc>
          <w:tcPr>
            <w:tcW w:w="3119" w:type="dxa"/>
            <w:vAlign w:val="center"/>
          </w:tcPr>
          <w:p w14:paraId="51C6B956" w14:textId="5DCD9A21" w:rsidR="003003D9" w:rsidRDefault="003003D9" w:rsidP="003003D9">
            <w:pPr>
              <w:rPr>
                <w:rFonts w:ascii="Aptos Narrow" w:hAnsi="Aptos Narrow"/>
                <w:color w:val="000000"/>
              </w:rPr>
            </w:pPr>
            <w:r>
              <w:rPr>
                <w:rFonts w:ascii="Aptos Narrow" w:hAnsi="Aptos Narrow"/>
                <w:color w:val="000000"/>
              </w:rPr>
              <w:t>6UI0011 teória spoľahlivosti</w:t>
            </w:r>
          </w:p>
        </w:tc>
        <w:tc>
          <w:tcPr>
            <w:tcW w:w="1559" w:type="dxa"/>
            <w:vAlign w:val="center"/>
          </w:tcPr>
          <w:p w14:paraId="4FC0F3F4" w14:textId="483C6E3E"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385BBE12" w14:textId="77777777" w:rsidR="003003D9" w:rsidRPr="00DE60FD" w:rsidRDefault="003003D9" w:rsidP="003003D9">
            <w:pPr>
              <w:jc w:val="both"/>
              <w:rPr>
                <w:rFonts w:cstheme="minorHAnsi"/>
                <w:bCs/>
                <w:i/>
              </w:rPr>
            </w:pPr>
          </w:p>
        </w:tc>
      </w:tr>
      <w:tr w:rsidR="003003D9" w:rsidRPr="00DE60FD" w14:paraId="05DCC850" w14:textId="77777777" w:rsidTr="00E622F4">
        <w:trPr>
          <w:trHeight w:val="24"/>
        </w:trPr>
        <w:tc>
          <w:tcPr>
            <w:tcW w:w="708" w:type="dxa"/>
          </w:tcPr>
          <w:p w14:paraId="78042C93" w14:textId="6CBFA832" w:rsidR="003003D9" w:rsidRPr="00DE60FD" w:rsidRDefault="003003D9" w:rsidP="003003D9">
            <w:pPr>
              <w:jc w:val="both"/>
              <w:rPr>
                <w:rFonts w:cstheme="minorHAnsi"/>
                <w:bCs/>
                <w:i/>
              </w:rPr>
            </w:pPr>
          </w:p>
        </w:tc>
        <w:tc>
          <w:tcPr>
            <w:tcW w:w="2978" w:type="dxa"/>
            <w:vAlign w:val="center"/>
          </w:tcPr>
          <w:p w14:paraId="532EF8D0" w14:textId="2541F6E7" w:rsidR="003003D9" w:rsidRPr="00DE041B" w:rsidRDefault="00167D3B" w:rsidP="003003D9">
            <w:pPr>
              <w:rPr>
                <w:rStyle w:val="Hypertextovprepojenie"/>
              </w:rPr>
            </w:pPr>
            <w:hyperlink r:id="rId183" w:tgtFrame="vupch" w:tooltip="VUPCH/VTC" w:history="1">
              <w:r w:rsidR="003003D9" w:rsidRPr="00DE041B">
                <w:rPr>
                  <w:rStyle w:val="Hypertextovprepojenie"/>
                </w:rPr>
                <w:t xml:space="preserve">prof. Ing. Emil </w:t>
              </w:r>
              <w:proofErr w:type="spellStart"/>
              <w:r w:rsidR="003003D9" w:rsidRPr="00DE041B">
                <w:rPr>
                  <w:rStyle w:val="Hypertextovprepojenie"/>
                </w:rPr>
                <w:t>Kršák</w:t>
              </w:r>
              <w:proofErr w:type="spellEnd"/>
              <w:r w:rsidR="003003D9" w:rsidRPr="00DE041B">
                <w:rPr>
                  <w:rStyle w:val="Hypertextovprepojenie"/>
                </w:rPr>
                <w:t>, PhD.</w:t>
              </w:r>
            </w:hyperlink>
          </w:p>
        </w:tc>
        <w:tc>
          <w:tcPr>
            <w:tcW w:w="3119" w:type="dxa"/>
            <w:vAlign w:val="center"/>
          </w:tcPr>
          <w:p w14:paraId="4C0C35AE" w14:textId="7F13A35A" w:rsidR="003003D9" w:rsidRDefault="003003D9" w:rsidP="003003D9">
            <w:pPr>
              <w:rPr>
                <w:rFonts w:ascii="Aptos Narrow" w:hAnsi="Aptos Narrow"/>
                <w:color w:val="000000"/>
              </w:rPr>
            </w:pPr>
            <w:r>
              <w:rPr>
                <w:rFonts w:ascii="Aptos Narrow" w:hAnsi="Aptos Narrow"/>
                <w:color w:val="000000"/>
              </w:rPr>
              <w:t>6BI0013 informatika 3</w:t>
            </w:r>
          </w:p>
        </w:tc>
        <w:tc>
          <w:tcPr>
            <w:tcW w:w="1559" w:type="dxa"/>
            <w:vAlign w:val="center"/>
          </w:tcPr>
          <w:p w14:paraId="0B742031" w14:textId="60BE4409" w:rsidR="003003D9" w:rsidRDefault="004E7BFC" w:rsidP="003003D9">
            <w:pPr>
              <w:jc w:val="both"/>
              <w:rPr>
                <w:rFonts w:ascii="Aptos Narrow" w:hAnsi="Aptos Narrow"/>
                <w:color w:val="000000"/>
              </w:rPr>
            </w:pPr>
            <w:r>
              <w:rPr>
                <w:rFonts w:ascii="Aptos Narrow" w:hAnsi="Aptos Narrow"/>
                <w:color w:val="000000"/>
              </w:rPr>
              <w:t>P</w:t>
            </w:r>
          </w:p>
        </w:tc>
        <w:tc>
          <w:tcPr>
            <w:tcW w:w="2268" w:type="dxa"/>
          </w:tcPr>
          <w:p w14:paraId="0103B253" w14:textId="77777777" w:rsidR="003003D9" w:rsidRPr="00DE60FD" w:rsidRDefault="003003D9" w:rsidP="003003D9">
            <w:pPr>
              <w:jc w:val="both"/>
              <w:rPr>
                <w:rFonts w:cstheme="minorHAnsi"/>
                <w:bCs/>
                <w:i/>
              </w:rPr>
            </w:pPr>
          </w:p>
        </w:tc>
      </w:tr>
      <w:tr w:rsidR="003003D9" w:rsidRPr="00DE60FD" w14:paraId="1EE6866A" w14:textId="77777777" w:rsidTr="00E622F4">
        <w:trPr>
          <w:trHeight w:val="24"/>
        </w:trPr>
        <w:tc>
          <w:tcPr>
            <w:tcW w:w="708" w:type="dxa"/>
          </w:tcPr>
          <w:p w14:paraId="1FFC84A0" w14:textId="0FA47B94" w:rsidR="003003D9" w:rsidRPr="00DE60FD" w:rsidRDefault="003003D9" w:rsidP="003003D9">
            <w:pPr>
              <w:jc w:val="both"/>
              <w:rPr>
                <w:rFonts w:cstheme="minorHAnsi"/>
                <w:bCs/>
                <w:i/>
              </w:rPr>
            </w:pPr>
          </w:p>
        </w:tc>
        <w:tc>
          <w:tcPr>
            <w:tcW w:w="2978" w:type="dxa"/>
            <w:vAlign w:val="center"/>
          </w:tcPr>
          <w:p w14:paraId="3578C27F" w14:textId="7EDC55B3" w:rsidR="003003D9" w:rsidRDefault="00167D3B" w:rsidP="003003D9">
            <w:pPr>
              <w:rPr>
                <w:rFonts w:ascii="Aptos Narrow" w:hAnsi="Aptos Narrow"/>
                <w:color w:val="467886"/>
                <w:u w:val="single"/>
              </w:rPr>
            </w:pPr>
            <w:hyperlink r:id="rId184" w:tgtFrame="vupch" w:tooltip="VUPCH/VTC" w:history="1">
              <w:r w:rsidR="003003D9">
                <w:rPr>
                  <w:rStyle w:val="Hypertextovprepojenie"/>
                  <w:rFonts w:ascii="Aptos Narrow" w:hAnsi="Aptos Narrow"/>
                </w:rPr>
                <w:t xml:space="preserve">prof. Ing. Emil </w:t>
              </w:r>
              <w:proofErr w:type="spellStart"/>
              <w:r w:rsidR="003003D9">
                <w:rPr>
                  <w:rStyle w:val="Hypertextovprepojenie"/>
                  <w:rFonts w:ascii="Aptos Narrow" w:hAnsi="Aptos Narrow"/>
                </w:rPr>
                <w:t>Kršák</w:t>
              </w:r>
              <w:proofErr w:type="spellEnd"/>
              <w:r w:rsidR="003003D9">
                <w:rPr>
                  <w:rStyle w:val="Hypertextovprepojenie"/>
                  <w:rFonts w:ascii="Aptos Narrow" w:hAnsi="Aptos Narrow"/>
                </w:rPr>
                <w:t>, PhD.</w:t>
              </w:r>
            </w:hyperlink>
          </w:p>
        </w:tc>
        <w:tc>
          <w:tcPr>
            <w:tcW w:w="3119" w:type="dxa"/>
            <w:vAlign w:val="center"/>
          </w:tcPr>
          <w:p w14:paraId="74CA49D7" w14:textId="1068C6BC" w:rsidR="003003D9" w:rsidRDefault="003003D9" w:rsidP="003003D9">
            <w:pPr>
              <w:rPr>
                <w:rFonts w:ascii="Aptos Narrow" w:hAnsi="Aptos Narrow"/>
                <w:color w:val="000000"/>
              </w:rPr>
            </w:pPr>
            <w:r>
              <w:rPr>
                <w:rFonts w:ascii="Aptos Narrow" w:hAnsi="Aptos Narrow"/>
                <w:color w:val="000000"/>
              </w:rPr>
              <w:t>6BX0001 prax</w:t>
            </w:r>
          </w:p>
        </w:tc>
        <w:tc>
          <w:tcPr>
            <w:tcW w:w="1559" w:type="dxa"/>
            <w:vAlign w:val="center"/>
          </w:tcPr>
          <w:p w14:paraId="0F7FB6CB" w14:textId="3E299C22"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31943CA0" w14:textId="77777777" w:rsidR="003003D9" w:rsidRPr="00DE60FD" w:rsidRDefault="003003D9" w:rsidP="003003D9">
            <w:pPr>
              <w:jc w:val="both"/>
              <w:rPr>
                <w:rFonts w:cstheme="minorHAnsi"/>
                <w:bCs/>
                <w:i/>
              </w:rPr>
            </w:pPr>
          </w:p>
        </w:tc>
      </w:tr>
      <w:tr w:rsidR="003003D9" w:rsidRPr="00DE60FD" w14:paraId="63B74882" w14:textId="77777777" w:rsidTr="00E622F4">
        <w:trPr>
          <w:trHeight w:val="24"/>
        </w:trPr>
        <w:tc>
          <w:tcPr>
            <w:tcW w:w="708" w:type="dxa"/>
          </w:tcPr>
          <w:p w14:paraId="0F0062C6" w14:textId="3425A885" w:rsidR="003003D9" w:rsidRPr="00DE60FD" w:rsidRDefault="003003D9" w:rsidP="003003D9">
            <w:pPr>
              <w:jc w:val="both"/>
              <w:rPr>
                <w:rFonts w:cstheme="minorHAnsi"/>
                <w:bCs/>
                <w:i/>
              </w:rPr>
            </w:pPr>
          </w:p>
        </w:tc>
        <w:tc>
          <w:tcPr>
            <w:tcW w:w="2978" w:type="dxa"/>
            <w:vAlign w:val="center"/>
          </w:tcPr>
          <w:p w14:paraId="1CDA0EC3" w14:textId="359855CC" w:rsidR="003003D9" w:rsidRDefault="00167D3B" w:rsidP="003003D9">
            <w:pPr>
              <w:rPr>
                <w:rFonts w:ascii="Aptos Narrow" w:hAnsi="Aptos Narrow"/>
                <w:color w:val="467886"/>
                <w:u w:val="single"/>
              </w:rPr>
            </w:pPr>
            <w:hyperlink r:id="rId185" w:tgtFrame="vupch" w:tooltip="VUPCH/VTC" w:history="1">
              <w:r w:rsidR="003003D9">
                <w:rPr>
                  <w:rStyle w:val="Hypertextovprepojenie"/>
                  <w:rFonts w:ascii="Aptos Narrow" w:hAnsi="Aptos Narrow"/>
                </w:rPr>
                <w:t>prof. Ing. Ľudmila Jánošíková, PhD.</w:t>
              </w:r>
            </w:hyperlink>
          </w:p>
        </w:tc>
        <w:tc>
          <w:tcPr>
            <w:tcW w:w="3119" w:type="dxa"/>
            <w:vAlign w:val="center"/>
          </w:tcPr>
          <w:p w14:paraId="74751798" w14:textId="5F4699B4" w:rsidR="003003D9" w:rsidRDefault="003003D9" w:rsidP="003003D9">
            <w:pPr>
              <w:rPr>
                <w:rFonts w:ascii="Aptos Narrow" w:hAnsi="Aptos Narrow"/>
                <w:color w:val="000000"/>
              </w:rPr>
            </w:pPr>
            <w:r>
              <w:rPr>
                <w:rFonts w:ascii="Aptos Narrow" w:hAnsi="Aptos Narrow"/>
                <w:color w:val="000000"/>
              </w:rPr>
              <w:t>6BI0039 strojovo orientované jazyky</w:t>
            </w:r>
          </w:p>
        </w:tc>
        <w:tc>
          <w:tcPr>
            <w:tcW w:w="1559" w:type="dxa"/>
            <w:vAlign w:val="center"/>
          </w:tcPr>
          <w:p w14:paraId="4B170A5E" w14:textId="230F08FC"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DF5A492" w14:textId="77777777" w:rsidR="003003D9" w:rsidRPr="00DE60FD" w:rsidRDefault="003003D9" w:rsidP="003003D9">
            <w:pPr>
              <w:jc w:val="both"/>
              <w:rPr>
                <w:rFonts w:cstheme="minorHAnsi"/>
                <w:bCs/>
                <w:i/>
              </w:rPr>
            </w:pPr>
          </w:p>
        </w:tc>
      </w:tr>
      <w:tr w:rsidR="003003D9" w:rsidRPr="00DE60FD" w14:paraId="0069AFDD" w14:textId="77777777" w:rsidTr="00E622F4">
        <w:trPr>
          <w:trHeight w:val="24"/>
        </w:trPr>
        <w:tc>
          <w:tcPr>
            <w:tcW w:w="708" w:type="dxa"/>
          </w:tcPr>
          <w:p w14:paraId="41D77EE8" w14:textId="23BEC24C" w:rsidR="003003D9" w:rsidRPr="00DE60FD" w:rsidRDefault="003003D9" w:rsidP="003003D9">
            <w:pPr>
              <w:jc w:val="both"/>
              <w:rPr>
                <w:rFonts w:cstheme="minorHAnsi"/>
                <w:bCs/>
                <w:i/>
              </w:rPr>
            </w:pPr>
          </w:p>
        </w:tc>
        <w:tc>
          <w:tcPr>
            <w:tcW w:w="2978" w:type="dxa"/>
            <w:vAlign w:val="center"/>
          </w:tcPr>
          <w:p w14:paraId="032C5E21" w14:textId="53AD6F8A" w:rsidR="003003D9" w:rsidRDefault="00167D3B" w:rsidP="003003D9">
            <w:pPr>
              <w:rPr>
                <w:rFonts w:ascii="Aptos Narrow" w:hAnsi="Aptos Narrow"/>
                <w:color w:val="467886"/>
                <w:u w:val="single"/>
              </w:rPr>
            </w:pPr>
            <w:hyperlink r:id="rId186" w:tgtFrame="vupch" w:tooltip="VUPCH/VTC" w:history="1">
              <w:r w:rsidR="003003D9">
                <w:rPr>
                  <w:rStyle w:val="Hypertextovprepojenie"/>
                  <w:rFonts w:ascii="Aptos Narrow" w:hAnsi="Aptos Narrow"/>
                </w:rPr>
                <w:t xml:space="preserve">prof. Ing. Pavel </w:t>
              </w:r>
              <w:proofErr w:type="spellStart"/>
              <w:r w:rsidR="003003D9">
                <w:rPr>
                  <w:rStyle w:val="Hypertextovprepojenie"/>
                  <w:rFonts w:ascii="Aptos Narrow" w:hAnsi="Aptos Narrow"/>
                </w:rPr>
                <w:t>Segeč</w:t>
              </w:r>
              <w:proofErr w:type="spellEnd"/>
              <w:r w:rsidR="003003D9">
                <w:rPr>
                  <w:rStyle w:val="Hypertextovprepojenie"/>
                  <w:rFonts w:ascii="Aptos Narrow" w:hAnsi="Aptos Narrow"/>
                </w:rPr>
                <w:t>, PhD.</w:t>
              </w:r>
            </w:hyperlink>
          </w:p>
        </w:tc>
        <w:tc>
          <w:tcPr>
            <w:tcW w:w="3119" w:type="dxa"/>
            <w:vAlign w:val="center"/>
          </w:tcPr>
          <w:p w14:paraId="5823D547" w14:textId="7E670130" w:rsidR="003003D9" w:rsidRDefault="003003D9" w:rsidP="003003D9">
            <w:pPr>
              <w:rPr>
                <w:rFonts w:ascii="Aptos Narrow" w:hAnsi="Aptos Narrow"/>
                <w:color w:val="000000"/>
              </w:rPr>
            </w:pPr>
            <w:r>
              <w:rPr>
                <w:rFonts w:ascii="Aptos Narrow" w:hAnsi="Aptos Narrow"/>
                <w:color w:val="000000"/>
              </w:rPr>
              <w:t xml:space="preserve">6BI0018 </w:t>
            </w:r>
            <w:proofErr w:type="spellStart"/>
            <w:r>
              <w:rPr>
                <w:rFonts w:ascii="Aptos Narrow" w:hAnsi="Aptos Narrow"/>
                <w:color w:val="000000"/>
              </w:rPr>
              <w:t>linux</w:t>
            </w:r>
            <w:proofErr w:type="spellEnd"/>
            <w:r>
              <w:rPr>
                <w:rFonts w:ascii="Aptos Narrow" w:hAnsi="Aptos Narrow"/>
                <w:color w:val="000000"/>
              </w:rPr>
              <w:t xml:space="preserve"> - základy</w:t>
            </w:r>
          </w:p>
        </w:tc>
        <w:tc>
          <w:tcPr>
            <w:tcW w:w="1559" w:type="dxa"/>
            <w:vAlign w:val="center"/>
          </w:tcPr>
          <w:p w14:paraId="71B9F4F6" w14:textId="02B06E42"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5F76EFE" w14:textId="77777777" w:rsidR="003003D9" w:rsidRPr="00DE60FD" w:rsidRDefault="003003D9" w:rsidP="003003D9">
            <w:pPr>
              <w:jc w:val="both"/>
              <w:rPr>
                <w:rFonts w:cstheme="minorHAnsi"/>
                <w:bCs/>
                <w:i/>
              </w:rPr>
            </w:pPr>
          </w:p>
        </w:tc>
      </w:tr>
      <w:tr w:rsidR="003003D9" w:rsidRPr="00DE60FD" w14:paraId="6F3A3D33" w14:textId="77777777" w:rsidTr="00E622F4">
        <w:trPr>
          <w:trHeight w:val="24"/>
        </w:trPr>
        <w:tc>
          <w:tcPr>
            <w:tcW w:w="708" w:type="dxa"/>
          </w:tcPr>
          <w:p w14:paraId="23A78EBE" w14:textId="68309820" w:rsidR="003003D9" w:rsidRPr="00DE60FD" w:rsidRDefault="003003D9" w:rsidP="003003D9">
            <w:pPr>
              <w:jc w:val="both"/>
              <w:rPr>
                <w:rFonts w:cstheme="minorHAnsi"/>
                <w:bCs/>
                <w:i/>
              </w:rPr>
            </w:pPr>
          </w:p>
        </w:tc>
        <w:tc>
          <w:tcPr>
            <w:tcW w:w="2978" w:type="dxa"/>
            <w:vAlign w:val="center"/>
          </w:tcPr>
          <w:p w14:paraId="6E1BDE85" w14:textId="7047241F" w:rsidR="003003D9" w:rsidRDefault="00167D3B" w:rsidP="003003D9">
            <w:pPr>
              <w:rPr>
                <w:rFonts w:ascii="Aptos Narrow" w:hAnsi="Aptos Narrow"/>
                <w:color w:val="467886"/>
                <w:u w:val="single"/>
              </w:rPr>
            </w:pPr>
            <w:hyperlink r:id="rId187" w:tgtFrame="vupch" w:tooltip="VUPCH/VTC" w:history="1">
              <w:r w:rsidR="003003D9">
                <w:rPr>
                  <w:rStyle w:val="Hypertextovprepojenie"/>
                  <w:rFonts w:ascii="Aptos Narrow" w:hAnsi="Aptos Narrow"/>
                </w:rPr>
                <w:t xml:space="preserve">prof. Ing. Pavel </w:t>
              </w:r>
              <w:proofErr w:type="spellStart"/>
              <w:r w:rsidR="003003D9">
                <w:rPr>
                  <w:rStyle w:val="Hypertextovprepojenie"/>
                  <w:rFonts w:ascii="Aptos Narrow" w:hAnsi="Aptos Narrow"/>
                </w:rPr>
                <w:t>Segeč</w:t>
              </w:r>
              <w:proofErr w:type="spellEnd"/>
              <w:r w:rsidR="003003D9">
                <w:rPr>
                  <w:rStyle w:val="Hypertextovprepojenie"/>
                  <w:rFonts w:ascii="Aptos Narrow" w:hAnsi="Aptos Narrow"/>
                </w:rPr>
                <w:t>, PhD.</w:t>
              </w:r>
            </w:hyperlink>
          </w:p>
        </w:tc>
        <w:tc>
          <w:tcPr>
            <w:tcW w:w="3119" w:type="dxa"/>
            <w:vAlign w:val="center"/>
          </w:tcPr>
          <w:p w14:paraId="3E3489CE" w14:textId="163E9588" w:rsidR="003003D9" w:rsidRDefault="003003D9" w:rsidP="003003D9">
            <w:pPr>
              <w:rPr>
                <w:rFonts w:ascii="Aptos Narrow" w:hAnsi="Aptos Narrow"/>
                <w:color w:val="000000"/>
              </w:rPr>
            </w:pPr>
            <w:r>
              <w:rPr>
                <w:rFonts w:ascii="Aptos Narrow" w:hAnsi="Aptos Narrow"/>
                <w:color w:val="000000"/>
              </w:rPr>
              <w:t>6BI0026 počítačové siete 1</w:t>
            </w:r>
          </w:p>
        </w:tc>
        <w:tc>
          <w:tcPr>
            <w:tcW w:w="1559" w:type="dxa"/>
            <w:vAlign w:val="center"/>
          </w:tcPr>
          <w:p w14:paraId="0097767C" w14:textId="1368C7D8"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DA933EF" w14:textId="77777777" w:rsidR="003003D9" w:rsidRPr="00DE60FD" w:rsidRDefault="003003D9" w:rsidP="003003D9">
            <w:pPr>
              <w:jc w:val="both"/>
              <w:rPr>
                <w:rFonts w:cstheme="minorHAnsi"/>
                <w:bCs/>
                <w:i/>
              </w:rPr>
            </w:pPr>
          </w:p>
        </w:tc>
      </w:tr>
      <w:tr w:rsidR="003003D9" w:rsidRPr="00DE60FD" w14:paraId="62C8D216" w14:textId="77777777" w:rsidTr="00E622F4">
        <w:trPr>
          <w:trHeight w:val="24"/>
        </w:trPr>
        <w:tc>
          <w:tcPr>
            <w:tcW w:w="708" w:type="dxa"/>
          </w:tcPr>
          <w:p w14:paraId="6C686DB0" w14:textId="2B48FE82" w:rsidR="003003D9" w:rsidRPr="00DE60FD" w:rsidRDefault="003003D9" w:rsidP="003003D9">
            <w:pPr>
              <w:jc w:val="both"/>
              <w:rPr>
                <w:rFonts w:cstheme="minorHAnsi"/>
                <w:bCs/>
                <w:i/>
              </w:rPr>
            </w:pPr>
          </w:p>
        </w:tc>
        <w:tc>
          <w:tcPr>
            <w:tcW w:w="2978" w:type="dxa"/>
            <w:vAlign w:val="center"/>
          </w:tcPr>
          <w:p w14:paraId="7D44D70B" w14:textId="622C4E49" w:rsidR="003003D9" w:rsidRDefault="00167D3B" w:rsidP="003003D9">
            <w:pPr>
              <w:rPr>
                <w:rFonts w:ascii="Aptos Narrow" w:hAnsi="Aptos Narrow"/>
                <w:color w:val="467886"/>
                <w:u w:val="single"/>
              </w:rPr>
            </w:pPr>
            <w:hyperlink r:id="rId188" w:tgtFrame="vupch" w:tooltip="VUPCH/VTC" w:history="1">
              <w:r w:rsidR="003003D9">
                <w:rPr>
                  <w:rStyle w:val="Hypertextovprepojenie"/>
                  <w:rFonts w:ascii="Aptos Narrow" w:hAnsi="Aptos Narrow"/>
                </w:rPr>
                <w:t xml:space="preserve">prof. Ing. Pavel </w:t>
              </w:r>
              <w:proofErr w:type="spellStart"/>
              <w:r w:rsidR="003003D9">
                <w:rPr>
                  <w:rStyle w:val="Hypertextovprepojenie"/>
                  <w:rFonts w:ascii="Aptos Narrow" w:hAnsi="Aptos Narrow"/>
                </w:rPr>
                <w:t>Segeč</w:t>
              </w:r>
              <w:proofErr w:type="spellEnd"/>
              <w:r w:rsidR="003003D9">
                <w:rPr>
                  <w:rStyle w:val="Hypertextovprepojenie"/>
                  <w:rFonts w:ascii="Aptos Narrow" w:hAnsi="Aptos Narrow"/>
                </w:rPr>
                <w:t>, PhD.</w:t>
              </w:r>
            </w:hyperlink>
          </w:p>
        </w:tc>
        <w:tc>
          <w:tcPr>
            <w:tcW w:w="3119" w:type="dxa"/>
            <w:vAlign w:val="center"/>
          </w:tcPr>
          <w:p w14:paraId="54FAC698" w14:textId="78286EEF" w:rsidR="003003D9" w:rsidRDefault="003003D9" w:rsidP="003003D9">
            <w:pPr>
              <w:rPr>
                <w:rFonts w:ascii="Aptos Narrow" w:hAnsi="Aptos Narrow"/>
                <w:color w:val="000000"/>
              </w:rPr>
            </w:pPr>
            <w:r>
              <w:rPr>
                <w:rFonts w:ascii="Aptos Narrow" w:hAnsi="Aptos Narrow"/>
                <w:color w:val="000000"/>
              </w:rPr>
              <w:t>6BI0027 počítačové siete 2</w:t>
            </w:r>
          </w:p>
        </w:tc>
        <w:tc>
          <w:tcPr>
            <w:tcW w:w="1559" w:type="dxa"/>
            <w:vAlign w:val="center"/>
          </w:tcPr>
          <w:p w14:paraId="33A189F7" w14:textId="3D67D486"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57368CEA" w14:textId="77777777" w:rsidR="003003D9" w:rsidRPr="00DE60FD" w:rsidRDefault="003003D9" w:rsidP="003003D9">
            <w:pPr>
              <w:jc w:val="both"/>
              <w:rPr>
                <w:rFonts w:cstheme="minorHAnsi"/>
                <w:bCs/>
                <w:i/>
              </w:rPr>
            </w:pPr>
          </w:p>
        </w:tc>
      </w:tr>
      <w:tr w:rsidR="003003D9" w:rsidRPr="00DE60FD" w14:paraId="4A2A18AC" w14:textId="77777777" w:rsidTr="00E622F4">
        <w:trPr>
          <w:trHeight w:val="24"/>
        </w:trPr>
        <w:tc>
          <w:tcPr>
            <w:tcW w:w="708" w:type="dxa"/>
          </w:tcPr>
          <w:p w14:paraId="4BE45A9B" w14:textId="2A5896DF" w:rsidR="003003D9" w:rsidRPr="00DE60FD" w:rsidRDefault="003003D9" w:rsidP="003003D9">
            <w:pPr>
              <w:jc w:val="both"/>
              <w:rPr>
                <w:rFonts w:cstheme="minorHAnsi"/>
                <w:bCs/>
                <w:i/>
              </w:rPr>
            </w:pPr>
          </w:p>
        </w:tc>
        <w:tc>
          <w:tcPr>
            <w:tcW w:w="2978" w:type="dxa"/>
            <w:vAlign w:val="center"/>
          </w:tcPr>
          <w:p w14:paraId="1274C6C0" w14:textId="710C756B" w:rsidR="003003D9" w:rsidRDefault="00167D3B" w:rsidP="003003D9">
            <w:pPr>
              <w:rPr>
                <w:rFonts w:ascii="Aptos Narrow" w:hAnsi="Aptos Narrow"/>
                <w:color w:val="467886"/>
                <w:u w:val="single"/>
              </w:rPr>
            </w:pPr>
            <w:hyperlink r:id="rId189" w:tgtFrame="vupch" w:tooltip="VUPCH/VTC" w:history="1">
              <w:r w:rsidR="003003D9">
                <w:rPr>
                  <w:rStyle w:val="Hypertextovprepojenie"/>
                  <w:rFonts w:ascii="Aptos Narrow" w:hAnsi="Aptos Narrow"/>
                </w:rPr>
                <w:t xml:space="preserve">prof. Ing. Pavel </w:t>
              </w:r>
              <w:proofErr w:type="spellStart"/>
              <w:r w:rsidR="003003D9">
                <w:rPr>
                  <w:rStyle w:val="Hypertextovprepojenie"/>
                  <w:rFonts w:ascii="Aptos Narrow" w:hAnsi="Aptos Narrow"/>
                </w:rPr>
                <w:t>Segeč</w:t>
              </w:r>
              <w:proofErr w:type="spellEnd"/>
              <w:r w:rsidR="003003D9">
                <w:rPr>
                  <w:rStyle w:val="Hypertextovprepojenie"/>
                  <w:rFonts w:ascii="Aptos Narrow" w:hAnsi="Aptos Narrow"/>
                </w:rPr>
                <w:t>, PhD.</w:t>
              </w:r>
            </w:hyperlink>
          </w:p>
        </w:tc>
        <w:tc>
          <w:tcPr>
            <w:tcW w:w="3119" w:type="dxa"/>
            <w:vAlign w:val="center"/>
          </w:tcPr>
          <w:p w14:paraId="24F97072" w14:textId="04F26307" w:rsidR="003003D9" w:rsidRDefault="003003D9" w:rsidP="003003D9">
            <w:pPr>
              <w:rPr>
                <w:rFonts w:ascii="Aptos Narrow" w:hAnsi="Aptos Narrow"/>
                <w:color w:val="000000"/>
              </w:rPr>
            </w:pPr>
            <w:r>
              <w:rPr>
                <w:rFonts w:ascii="Aptos Narrow" w:hAnsi="Aptos Narrow"/>
                <w:color w:val="000000"/>
              </w:rPr>
              <w:t>6BI0028 počítačové siete 3</w:t>
            </w:r>
          </w:p>
        </w:tc>
        <w:tc>
          <w:tcPr>
            <w:tcW w:w="1559" w:type="dxa"/>
            <w:vAlign w:val="center"/>
          </w:tcPr>
          <w:p w14:paraId="105B7DD7" w14:textId="6440C0CE"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20F74BF7" w14:textId="77777777" w:rsidR="003003D9" w:rsidRPr="00DE60FD" w:rsidRDefault="003003D9" w:rsidP="003003D9">
            <w:pPr>
              <w:jc w:val="both"/>
              <w:rPr>
                <w:rFonts w:cstheme="minorHAnsi"/>
                <w:bCs/>
                <w:i/>
              </w:rPr>
            </w:pPr>
          </w:p>
        </w:tc>
      </w:tr>
      <w:tr w:rsidR="003003D9" w:rsidRPr="00DE60FD" w14:paraId="626925F4" w14:textId="77777777" w:rsidTr="00E622F4">
        <w:trPr>
          <w:trHeight w:val="24"/>
        </w:trPr>
        <w:tc>
          <w:tcPr>
            <w:tcW w:w="708" w:type="dxa"/>
          </w:tcPr>
          <w:p w14:paraId="50C96A79" w14:textId="23A0B418" w:rsidR="003003D9" w:rsidRPr="00DE60FD" w:rsidRDefault="003003D9" w:rsidP="003003D9">
            <w:pPr>
              <w:jc w:val="both"/>
              <w:rPr>
                <w:rFonts w:cstheme="minorHAnsi"/>
                <w:bCs/>
                <w:i/>
              </w:rPr>
            </w:pPr>
          </w:p>
        </w:tc>
        <w:tc>
          <w:tcPr>
            <w:tcW w:w="2978" w:type="dxa"/>
            <w:vAlign w:val="center"/>
          </w:tcPr>
          <w:p w14:paraId="5A067361" w14:textId="7D500550" w:rsidR="003003D9" w:rsidRDefault="00167D3B" w:rsidP="003003D9">
            <w:pPr>
              <w:rPr>
                <w:rFonts w:ascii="Aptos Narrow" w:hAnsi="Aptos Narrow"/>
                <w:color w:val="467886"/>
                <w:u w:val="single"/>
              </w:rPr>
            </w:pPr>
            <w:hyperlink r:id="rId190" w:tgtFrame="vupch" w:tooltip="VUPCH/VTC" w:history="1">
              <w:r w:rsidR="003003D9">
                <w:rPr>
                  <w:rStyle w:val="Hypertextovprepojenie"/>
                  <w:rFonts w:ascii="Aptos Narrow" w:hAnsi="Aptos Narrow"/>
                </w:rPr>
                <w:t xml:space="preserve">prof. Ing. </w:t>
              </w:r>
              <w:proofErr w:type="spellStart"/>
              <w:r w:rsidR="003003D9">
                <w:rPr>
                  <w:rStyle w:val="Hypertextovprepojenie"/>
                  <w:rFonts w:ascii="Aptos Narrow" w:hAnsi="Aptos Narrow"/>
                </w:rPr>
                <w:t>Vitaly</w:t>
              </w:r>
              <w:proofErr w:type="spellEnd"/>
              <w:r w:rsidR="003003D9">
                <w:rPr>
                  <w:rStyle w:val="Hypertextovprepojenie"/>
                  <w:rFonts w:ascii="Aptos Narrow" w:hAnsi="Aptos Narrow"/>
                </w:rPr>
                <w:t xml:space="preserve"> </w:t>
              </w:r>
              <w:proofErr w:type="spellStart"/>
              <w:r w:rsidR="003003D9">
                <w:rPr>
                  <w:rStyle w:val="Hypertextovprepojenie"/>
                  <w:rFonts w:ascii="Aptos Narrow" w:hAnsi="Aptos Narrow"/>
                </w:rPr>
                <w:t>Levashenko</w:t>
              </w:r>
              <w:proofErr w:type="spellEnd"/>
              <w:r w:rsidR="003003D9">
                <w:rPr>
                  <w:rStyle w:val="Hypertextovprepojenie"/>
                  <w:rFonts w:ascii="Aptos Narrow" w:hAnsi="Aptos Narrow"/>
                </w:rPr>
                <w:t>, PhD.</w:t>
              </w:r>
            </w:hyperlink>
          </w:p>
        </w:tc>
        <w:tc>
          <w:tcPr>
            <w:tcW w:w="3119" w:type="dxa"/>
            <w:vAlign w:val="center"/>
          </w:tcPr>
          <w:p w14:paraId="44853EC2" w14:textId="59ED87A8" w:rsidR="003003D9" w:rsidRDefault="003003D9" w:rsidP="003003D9">
            <w:pPr>
              <w:rPr>
                <w:rFonts w:ascii="Aptos Narrow" w:hAnsi="Aptos Narrow"/>
                <w:color w:val="000000"/>
              </w:rPr>
            </w:pPr>
            <w:r>
              <w:rPr>
                <w:rFonts w:ascii="Aptos Narrow" w:hAnsi="Aptos Narrow"/>
                <w:color w:val="000000"/>
              </w:rPr>
              <w:t xml:space="preserve">6BI0006 databázové systémy - </w:t>
            </w:r>
            <w:proofErr w:type="spellStart"/>
            <w:r>
              <w:rPr>
                <w:rFonts w:ascii="Aptos Narrow" w:hAnsi="Aptos Narrow"/>
                <w:color w:val="000000"/>
              </w:rPr>
              <w:t>access</w:t>
            </w:r>
            <w:proofErr w:type="spellEnd"/>
          </w:p>
        </w:tc>
        <w:tc>
          <w:tcPr>
            <w:tcW w:w="1559" w:type="dxa"/>
            <w:vAlign w:val="center"/>
          </w:tcPr>
          <w:p w14:paraId="46C56F3E" w14:textId="3E031E98"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1F498467" w14:textId="77777777" w:rsidR="003003D9" w:rsidRPr="00DE60FD" w:rsidRDefault="003003D9" w:rsidP="003003D9">
            <w:pPr>
              <w:jc w:val="both"/>
              <w:rPr>
                <w:rFonts w:cstheme="minorHAnsi"/>
                <w:bCs/>
                <w:i/>
              </w:rPr>
            </w:pPr>
          </w:p>
        </w:tc>
      </w:tr>
      <w:tr w:rsidR="003003D9" w:rsidRPr="00DE60FD" w14:paraId="14678999" w14:textId="77777777" w:rsidTr="00E622F4">
        <w:trPr>
          <w:trHeight w:val="24"/>
        </w:trPr>
        <w:tc>
          <w:tcPr>
            <w:tcW w:w="708" w:type="dxa"/>
          </w:tcPr>
          <w:p w14:paraId="358CD410" w14:textId="6729B058" w:rsidR="003003D9" w:rsidRPr="00DE60FD" w:rsidRDefault="003003D9" w:rsidP="003003D9">
            <w:pPr>
              <w:jc w:val="both"/>
              <w:rPr>
                <w:rFonts w:cstheme="minorHAnsi"/>
                <w:bCs/>
                <w:i/>
              </w:rPr>
            </w:pPr>
          </w:p>
        </w:tc>
        <w:tc>
          <w:tcPr>
            <w:tcW w:w="2978" w:type="dxa"/>
            <w:vAlign w:val="center"/>
          </w:tcPr>
          <w:p w14:paraId="76B02D78" w14:textId="448AF113" w:rsidR="003003D9" w:rsidRDefault="00167D3B" w:rsidP="003003D9">
            <w:pPr>
              <w:rPr>
                <w:rFonts w:ascii="Aptos Narrow" w:hAnsi="Aptos Narrow"/>
                <w:color w:val="467886"/>
                <w:u w:val="single"/>
              </w:rPr>
            </w:pPr>
            <w:hyperlink r:id="rId191" w:tgtFrame="vupch" w:tooltip="VUPCH/VTC" w:history="1">
              <w:r w:rsidR="003003D9">
                <w:rPr>
                  <w:rStyle w:val="Hypertextovprepojenie"/>
                  <w:rFonts w:ascii="Aptos Narrow" w:hAnsi="Aptos Narrow"/>
                </w:rPr>
                <w:t xml:space="preserve">prof. Mgr. Jakub </w:t>
              </w:r>
              <w:proofErr w:type="spellStart"/>
              <w:r w:rsidR="003003D9">
                <w:rPr>
                  <w:rStyle w:val="Hypertextovprepojenie"/>
                  <w:rFonts w:ascii="Aptos Narrow" w:hAnsi="Aptos Narrow"/>
                </w:rPr>
                <w:t>Soviar</w:t>
              </w:r>
              <w:proofErr w:type="spellEnd"/>
              <w:r w:rsidR="003003D9">
                <w:rPr>
                  <w:rStyle w:val="Hypertextovprepojenie"/>
                  <w:rFonts w:ascii="Aptos Narrow" w:hAnsi="Aptos Narrow"/>
                </w:rPr>
                <w:t>, PhD.</w:t>
              </w:r>
            </w:hyperlink>
          </w:p>
        </w:tc>
        <w:tc>
          <w:tcPr>
            <w:tcW w:w="3119" w:type="dxa"/>
            <w:vAlign w:val="center"/>
          </w:tcPr>
          <w:p w14:paraId="5FCD559E" w14:textId="7A91D391" w:rsidR="003003D9" w:rsidRDefault="003003D9" w:rsidP="003003D9">
            <w:pPr>
              <w:rPr>
                <w:rFonts w:ascii="Aptos Narrow" w:hAnsi="Aptos Narrow"/>
                <w:color w:val="000000"/>
              </w:rPr>
            </w:pPr>
            <w:r>
              <w:rPr>
                <w:rFonts w:ascii="Aptos Narrow" w:hAnsi="Aptos Narrow"/>
                <w:color w:val="000000"/>
              </w:rPr>
              <w:t>6BH0002 sociológia</w:t>
            </w:r>
          </w:p>
        </w:tc>
        <w:tc>
          <w:tcPr>
            <w:tcW w:w="1559" w:type="dxa"/>
            <w:vAlign w:val="center"/>
          </w:tcPr>
          <w:p w14:paraId="635A8682" w14:textId="39EA0A4D"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22E70996" w14:textId="77777777" w:rsidR="003003D9" w:rsidRPr="00DE60FD" w:rsidRDefault="003003D9" w:rsidP="003003D9">
            <w:pPr>
              <w:jc w:val="both"/>
              <w:rPr>
                <w:rFonts w:cstheme="minorHAnsi"/>
                <w:bCs/>
                <w:i/>
              </w:rPr>
            </w:pPr>
          </w:p>
        </w:tc>
      </w:tr>
      <w:tr w:rsidR="003003D9" w:rsidRPr="00DE60FD" w14:paraId="0CB820DC" w14:textId="77777777" w:rsidTr="00E622F4">
        <w:trPr>
          <w:trHeight w:val="24"/>
        </w:trPr>
        <w:tc>
          <w:tcPr>
            <w:tcW w:w="708" w:type="dxa"/>
          </w:tcPr>
          <w:p w14:paraId="213644E5" w14:textId="455EFF94" w:rsidR="003003D9" w:rsidRPr="00DE60FD" w:rsidRDefault="003003D9" w:rsidP="003003D9">
            <w:pPr>
              <w:jc w:val="both"/>
              <w:rPr>
                <w:rFonts w:cstheme="minorHAnsi"/>
                <w:bCs/>
                <w:i/>
              </w:rPr>
            </w:pPr>
          </w:p>
        </w:tc>
        <w:tc>
          <w:tcPr>
            <w:tcW w:w="2978" w:type="dxa"/>
            <w:vAlign w:val="center"/>
          </w:tcPr>
          <w:p w14:paraId="39FDC2EF" w14:textId="06A4B50C" w:rsidR="003003D9" w:rsidRDefault="00167D3B" w:rsidP="003003D9">
            <w:pPr>
              <w:rPr>
                <w:rFonts w:ascii="Aptos Narrow" w:hAnsi="Aptos Narrow"/>
                <w:color w:val="467886"/>
                <w:u w:val="single"/>
              </w:rPr>
            </w:pPr>
            <w:hyperlink r:id="rId192" w:tgtFrame="vupch" w:tooltip="VUPCH/VTC" w:history="1">
              <w:r w:rsidR="003003D9">
                <w:rPr>
                  <w:rStyle w:val="Hypertextovprepojenie"/>
                  <w:rFonts w:ascii="Aptos Narrow" w:hAnsi="Aptos Narrow"/>
                </w:rPr>
                <w:t xml:space="preserve">RNDr. Alžbeta </w:t>
              </w:r>
              <w:proofErr w:type="spellStart"/>
              <w:r w:rsidR="003003D9">
                <w:rPr>
                  <w:rStyle w:val="Hypertextovprepojenie"/>
                  <w:rFonts w:ascii="Aptos Narrow" w:hAnsi="Aptos Narrow"/>
                </w:rPr>
                <w:t>Klaudinyová</w:t>
              </w:r>
              <w:proofErr w:type="spellEnd"/>
            </w:hyperlink>
          </w:p>
        </w:tc>
        <w:tc>
          <w:tcPr>
            <w:tcW w:w="3119" w:type="dxa"/>
            <w:vAlign w:val="center"/>
          </w:tcPr>
          <w:p w14:paraId="572C1813" w14:textId="74A8279B" w:rsidR="003003D9" w:rsidRDefault="003003D9" w:rsidP="003003D9">
            <w:pPr>
              <w:rPr>
                <w:rFonts w:ascii="Aptos Narrow" w:hAnsi="Aptos Narrow"/>
                <w:color w:val="000000"/>
              </w:rPr>
            </w:pPr>
            <w:r>
              <w:rPr>
                <w:rFonts w:ascii="Aptos Narrow" w:hAnsi="Aptos Narrow"/>
                <w:color w:val="000000"/>
              </w:rPr>
              <w:t>6BA0001 algebra</w:t>
            </w:r>
          </w:p>
        </w:tc>
        <w:tc>
          <w:tcPr>
            <w:tcW w:w="1559" w:type="dxa"/>
            <w:vAlign w:val="center"/>
          </w:tcPr>
          <w:p w14:paraId="51A47528" w14:textId="4A53A8EF"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D2F5AB8" w14:textId="77777777" w:rsidR="003003D9" w:rsidRPr="00DE60FD" w:rsidRDefault="003003D9" w:rsidP="003003D9">
            <w:pPr>
              <w:jc w:val="both"/>
              <w:rPr>
                <w:rFonts w:cstheme="minorHAnsi"/>
                <w:bCs/>
                <w:i/>
              </w:rPr>
            </w:pPr>
          </w:p>
        </w:tc>
      </w:tr>
      <w:tr w:rsidR="003003D9" w:rsidRPr="00DE60FD" w14:paraId="5BA108C0" w14:textId="77777777" w:rsidTr="00E622F4">
        <w:trPr>
          <w:trHeight w:val="24"/>
        </w:trPr>
        <w:tc>
          <w:tcPr>
            <w:tcW w:w="708" w:type="dxa"/>
          </w:tcPr>
          <w:p w14:paraId="5900FBE3" w14:textId="687FA1E9" w:rsidR="003003D9" w:rsidRPr="00DE60FD" w:rsidRDefault="003003D9" w:rsidP="003003D9">
            <w:pPr>
              <w:jc w:val="both"/>
              <w:rPr>
                <w:rFonts w:cstheme="minorHAnsi"/>
                <w:bCs/>
                <w:i/>
              </w:rPr>
            </w:pPr>
          </w:p>
        </w:tc>
        <w:tc>
          <w:tcPr>
            <w:tcW w:w="2978" w:type="dxa"/>
            <w:vAlign w:val="center"/>
          </w:tcPr>
          <w:p w14:paraId="15CC2968" w14:textId="0ABAEDF9" w:rsidR="003003D9" w:rsidRDefault="00167D3B" w:rsidP="003003D9">
            <w:pPr>
              <w:rPr>
                <w:rFonts w:ascii="Aptos Narrow" w:hAnsi="Aptos Narrow"/>
                <w:color w:val="467886"/>
                <w:u w:val="single"/>
              </w:rPr>
            </w:pPr>
            <w:hyperlink r:id="rId193" w:tgtFrame="vupch" w:tooltip="VUPCH/VTC" w:history="1">
              <w:r w:rsidR="003003D9">
                <w:rPr>
                  <w:rStyle w:val="Hypertextovprepojenie"/>
                  <w:rFonts w:ascii="Aptos Narrow" w:hAnsi="Aptos Narrow"/>
                </w:rPr>
                <w:t xml:space="preserve">RNDr. Alžbeta </w:t>
              </w:r>
              <w:proofErr w:type="spellStart"/>
              <w:r w:rsidR="003003D9">
                <w:rPr>
                  <w:rStyle w:val="Hypertextovprepojenie"/>
                  <w:rFonts w:ascii="Aptos Narrow" w:hAnsi="Aptos Narrow"/>
                </w:rPr>
                <w:t>Klaudinyová</w:t>
              </w:r>
              <w:proofErr w:type="spellEnd"/>
            </w:hyperlink>
          </w:p>
        </w:tc>
        <w:tc>
          <w:tcPr>
            <w:tcW w:w="3119" w:type="dxa"/>
            <w:vAlign w:val="center"/>
          </w:tcPr>
          <w:p w14:paraId="545D2A82" w14:textId="1368614B" w:rsidR="003003D9" w:rsidRDefault="003003D9" w:rsidP="003003D9">
            <w:pPr>
              <w:rPr>
                <w:rFonts w:ascii="Aptos Narrow" w:hAnsi="Aptos Narrow"/>
                <w:color w:val="000000"/>
              </w:rPr>
            </w:pPr>
            <w:r>
              <w:rPr>
                <w:rFonts w:ascii="Aptos Narrow" w:hAnsi="Aptos Narrow"/>
                <w:color w:val="000000"/>
              </w:rPr>
              <w:t xml:space="preserve">6BA0012 praktické </w:t>
            </w:r>
            <w:r w:rsidR="004E7BFC">
              <w:rPr>
                <w:rFonts w:ascii="Aptos Narrow" w:hAnsi="Aptos Narrow"/>
                <w:color w:val="000000"/>
              </w:rPr>
              <w:t xml:space="preserve">cvičenia </w:t>
            </w:r>
            <w:r>
              <w:rPr>
                <w:rFonts w:ascii="Aptos Narrow" w:hAnsi="Aptos Narrow"/>
                <w:color w:val="000000"/>
              </w:rPr>
              <w:t>z matematiky 1</w:t>
            </w:r>
          </w:p>
        </w:tc>
        <w:tc>
          <w:tcPr>
            <w:tcW w:w="1559" w:type="dxa"/>
            <w:vAlign w:val="center"/>
          </w:tcPr>
          <w:p w14:paraId="1534B21E" w14:textId="1DF8CDBC"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1A1EA2A" w14:textId="77777777" w:rsidR="003003D9" w:rsidRPr="00DE60FD" w:rsidRDefault="003003D9" w:rsidP="003003D9">
            <w:pPr>
              <w:jc w:val="both"/>
              <w:rPr>
                <w:rFonts w:cstheme="minorHAnsi"/>
                <w:bCs/>
                <w:i/>
              </w:rPr>
            </w:pPr>
          </w:p>
        </w:tc>
      </w:tr>
      <w:tr w:rsidR="003003D9" w:rsidRPr="00DE60FD" w14:paraId="409A38D1" w14:textId="77777777" w:rsidTr="00E622F4">
        <w:trPr>
          <w:trHeight w:val="24"/>
        </w:trPr>
        <w:tc>
          <w:tcPr>
            <w:tcW w:w="708" w:type="dxa"/>
          </w:tcPr>
          <w:p w14:paraId="6DA46061" w14:textId="03735CFC" w:rsidR="003003D9" w:rsidRPr="00DE60FD" w:rsidRDefault="003003D9" w:rsidP="003003D9">
            <w:pPr>
              <w:jc w:val="both"/>
              <w:rPr>
                <w:rFonts w:cstheme="minorHAnsi"/>
                <w:bCs/>
                <w:i/>
              </w:rPr>
            </w:pPr>
          </w:p>
        </w:tc>
        <w:tc>
          <w:tcPr>
            <w:tcW w:w="2978" w:type="dxa"/>
            <w:vAlign w:val="center"/>
          </w:tcPr>
          <w:p w14:paraId="56124C4B" w14:textId="737A1EB0" w:rsidR="003003D9" w:rsidRDefault="00167D3B" w:rsidP="003003D9">
            <w:pPr>
              <w:rPr>
                <w:rFonts w:ascii="Aptos Narrow" w:hAnsi="Aptos Narrow"/>
                <w:color w:val="467886"/>
                <w:u w:val="single"/>
              </w:rPr>
            </w:pPr>
            <w:hyperlink r:id="rId194" w:tgtFrame="vupch" w:tooltip="VUPCH/VTC" w:history="1">
              <w:r w:rsidR="003003D9">
                <w:rPr>
                  <w:rStyle w:val="Hypertextovprepojenie"/>
                  <w:rFonts w:ascii="Aptos Narrow" w:hAnsi="Aptos Narrow"/>
                </w:rPr>
                <w:t xml:space="preserve">RNDr. Alžbeta </w:t>
              </w:r>
              <w:proofErr w:type="spellStart"/>
              <w:r w:rsidR="003003D9">
                <w:rPr>
                  <w:rStyle w:val="Hypertextovprepojenie"/>
                  <w:rFonts w:ascii="Aptos Narrow" w:hAnsi="Aptos Narrow"/>
                </w:rPr>
                <w:t>Klaudinyová</w:t>
              </w:r>
              <w:proofErr w:type="spellEnd"/>
            </w:hyperlink>
          </w:p>
        </w:tc>
        <w:tc>
          <w:tcPr>
            <w:tcW w:w="3119" w:type="dxa"/>
            <w:vAlign w:val="center"/>
          </w:tcPr>
          <w:p w14:paraId="1705B82F" w14:textId="02B686B6" w:rsidR="003003D9" w:rsidRDefault="003003D9" w:rsidP="003003D9">
            <w:pPr>
              <w:rPr>
                <w:rFonts w:ascii="Aptos Narrow" w:hAnsi="Aptos Narrow"/>
                <w:color w:val="000000"/>
              </w:rPr>
            </w:pPr>
            <w:r>
              <w:rPr>
                <w:rFonts w:ascii="Aptos Narrow" w:hAnsi="Aptos Narrow"/>
                <w:color w:val="000000"/>
              </w:rPr>
              <w:t>6UA0002 pravdepodobnosť a štatistika</w:t>
            </w:r>
          </w:p>
        </w:tc>
        <w:tc>
          <w:tcPr>
            <w:tcW w:w="1559" w:type="dxa"/>
            <w:vAlign w:val="center"/>
          </w:tcPr>
          <w:p w14:paraId="51779BDE" w14:textId="2128B47E" w:rsidR="003003D9" w:rsidRDefault="004E7BFC" w:rsidP="003003D9">
            <w:pPr>
              <w:jc w:val="both"/>
              <w:rPr>
                <w:rFonts w:ascii="Aptos Narrow" w:hAnsi="Aptos Narrow"/>
                <w:color w:val="000000"/>
              </w:rPr>
            </w:pPr>
            <w:r>
              <w:rPr>
                <w:rFonts w:ascii="Aptos Narrow" w:hAnsi="Aptos Narrow"/>
                <w:color w:val="000000"/>
              </w:rPr>
              <w:t>L</w:t>
            </w:r>
          </w:p>
        </w:tc>
        <w:tc>
          <w:tcPr>
            <w:tcW w:w="2268" w:type="dxa"/>
          </w:tcPr>
          <w:p w14:paraId="74A387B6" w14:textId="77777777" w:rsidR="003003D9" w:rsidRPr="00DE60FD" w:rsidRDefault="003003D9" w:rsidP="003003D9">
            <w:pPr>
              <w:jc w:val="both"/>
              <w:rPr>
                <w:rFonts w:cstheme="minorHAnsi"/>
                <w:bCs/>
                <w:i/>
              </w:rPr>
            </w:pPr>
          </w:p>
        </w:tc>
      </w:tr>
      <w:tr w:rsidR="003003D9" w:rsidRPr="00DE60FD" w14:paraId="43A8C727" w14:textId="77777777" w:rsidTr="00E622F4">
        <w:trPr>
          <w:trHeight w:val="24"/>
        </w:trPr>
        <w:tc>
          <w:tcPr>
            <w:tcW w:w="708" w:type="dxa"/>
          </w:tcPr>
          <w:p w14:paraId="778292BF" w14:textId="7BC2F441" w:rsidR="003003D9" w:rsidRPr="00DE60FD" w:rsidRDefault="003003D9" w:rsidP="003003D9">
            <w:pPr>
              <w:jc w:val="both"/>
              <w:rPr>
                <w:rFonts w:cstheme="minorHAnsi"/>
                <w:bCs/>
                <w:i/>
              </w:rPr>
            </w:pPr>
          </w:p>
        </w:tc>
        <w:tc>
          <w:tcPr>
            <w:tcW w:w="2978" w:type="dxa"/>
            <w:vAlign w:val="center"/>
          </w:tcPr>
          <w:p w14:paraId="6744AE02" w14:textId="6E9A2A82" w:rsidR="003003D9" w:rsidRDefault="00167D3B" w:rsidP="003003D9">
            <w:pPr>
              <w:rPr>
                <w:rFonts w:ascii="Aptos Narrow" w:hAnsi="Aptos Narrow"/>
                <w:color w:val="467886"/>
                <w:u w:val="single"/>
              </w:rPr>
            </w:pPr>
            <w:hyperlink r:id="rId195" w:tgtFrame="vupch" w:tooltip="VUPCH/VTC" w:history="1">
              <w:r w:rsidR="003003D9">
                <w:rPr>
                  <w:rStyle w:val="Hypertextovprepojenie"/>
                  <w:rFonts w:ascii="Aptos Narrow" w:hAnsi="Aptos Narrow"/>
                </w:rPr>
                <w:t xml:space="preserve">RNDr. </w:t>
              </w:r>
              <w:proofErr w:type="spellStart"/>
              <w:r w:rsidR="003003D9">
                <w:rPr>
                  <w:rStyle w:val="Hypertextovprepojenie"/>
                  <w:rFonts w:ascii="Aptos Narrow" w:hAnsi="Aptos Narrow"/>
                </w:rPr>
                <w:t>Hynek</w:t>
              </w:r>
              <w:proofErr w:type="spellEnd"/>
              <w:r w:rsidR="003003D9">
                <w:rPr>
                  <w:rStyle w:val="Hypertextovprepojenie"/>
                  <w:rFonts w:ascii="Aptos Narrow" w:hAnsi="Aptos Narrow"/>
                </w:rPr>
                <w:t xml:space="preserve"> Bachratý, PhD.</w:t>
              </w:r>
            </w:hyperlink>
          </w:p>
        </w:tc>
        <w:tc>
          <w:tcPr>
            <w:tcW w:w="3119" w:type="dxa"/>
            <w:vAlign w:val="center"/>
          </w:tcPr>
          <w:p w14:paraId="50D4700C" w14:textId="4580FEFC" w:rsidR="003003D9" w:rsidRDefault="003003D9" w:rsidP="003003D9">
            <w:pPr>
              <w:rPr>
                <w:rFonts w:ascii="Aptos Narrow" w:hAnsi="Aptos Narrow"/>
                <w:color w:val="000000"/>
              </w:rPr>
            </w:pPr>
            <w:r>
              <w:rPr>
                <w:rFonts w:ascii="Aptos Narrow" w:hAnsi="Aptos Narrow"/>
                <w:color w:val="000000"/>
              </w:rPr>
              <w:t>6BA0015 metódy spracovania dát</w:t>
            </w:r>
          </w:p>
        </w:tc>
        <w:tc>
          <w:tcPr>
            <w:tcW w:w="1559" w:type="dxa"/>
            <w:vAlign w:val="center"/>
          </w:tcPr>
          <w:p w14:paraId="00DB56BA" w14:textId="0B4412DC"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799AD34A" w14:textId="77777777" w:rsidR="003003D9" w:rsidRPr="00DE60FD" w:rsidRDefault="003003D9" w:rsidP="003003D9">
            <w:pPr>
              <w:jc w:val="both"/>
              <w:rPr>
                <w:rFonts w:cstheme="minorHAnsi"/>
                <w:bCs/>
                <w:i/>
              </w:rPr>
            </w:pPr>
          </w:p>
        </w:tc>
      </w:tr>
      <w:tr w:rsidR="003003D9" w:rsidRPr="00DE60FD" w14:paraId="53C6F491" w14:textId="77777777" w:rsidTr="00E622F4">
        <w:trPr>
          <w:trHeight w:val="24"/>
        </w:trPr>
        <w:tc>
          <w:tcPr>
            <w:tcW w:w="708" w:type="dxa"/>
          </w:tcPr>
          <w:p w14:paraId="3CECFF8E" w14:textId="0121511C" w:rsidR="003003D9" w:rsidRPr="00DE60FD" w:rsidRDefault="003003D9" w:rsidP="003003D9">
            <w:pPr>
              <w:jc w:val="both"/>
              <w:rPr>
                <w:rFonts w:cstheme="minorHAnsi"/>
                <w:bCs/>
                <w:i/>
              </w:rPr>
            </w:pPr>
          </w:p>
        </w:tc>
        <w:tc>
          <w:tcPr>
            <w:tcW w:w="2978" w:type="dxa"/>
            <w:vAlign w:val="center"/>
          </w:tcPr>
          <w:p w14:paraId="6B14C300" w14:textId="761544A9" w:rsidR="003003D9" w:rsidRDefault="00167D3B" w:rsidP="003003D9">
            <w:pPr>
              <w:rPr>
                <w:rFonts w:ascii="Aptos Narrow" w:hAnsi="Aptos Narrow"/>
                <w:color w:val="467886"/>
                <w:u w:val="single"/>
              </w:rPr>
            </w:pPr>
            <w:hyperlink r:id="rId196" w:tgtFrame="vupch" w:tooltip="VUPCH/VTC" w:history="1">
              <w:r w:rsidR="003003D9">
                <w:rPr>
                  <w:rStyle w:val="Hypertextovprepojenie"/>
                  <w:rFonts w:ascii="Aptos Narrow" w:hAnsi="Aptos Narrow"/>
                </w:rPr>
                <w:t xml:space="preserve">RNDr. Ida </w:t>
              </w:r>
              <w:proofErr w:type="spellStart"/>
              <w:r w:rsidR="003003D9">
                <w:rPr>
                  <w:rStyle w:val="Hypertextovprepojenie"/>
                  <w:rFonts w:ascii="Aptos Narrow" w:hAnsi="Aptos Narrow"/>
                </w:rPr>
                <w:t>Stankovianska</w:t>
              </w:r>
              <w:proofErr w:type="spellEnd"/>
              <w:r w:rsidR="003003D9">
                <w:rPr>
                  <w:rStyle w:val="Hypertextovprepojenie"/>
                  <w:rFonts w:ascii="Aptos Narrow" w:hAnsi="Aptos Narrow"/>
                </w:rPr>
                <w:t>, CSc.</w:t>
              </w:r>
            </w:hyperlink>
          </w:p>
        </w:tc>
        <w:tc>
          <w:tcPr>
            <w:tcW w:w="3119" w:type="dxa"/>
            <w:vAlign w:val="center"/>
          </w:tcPr>
          <w:p w14:paraId="1689BDBB" w14:textId="4A5477DA" w:rsidR="003003D9" w:rsidRDefault="003003D9" w:rsidP="003003D9">
            <w:pPr>
              <w:rPr>
                <w:rFonts w:ascii="Aptos Narrow" w:hAnsi="Aptos Narrow"/>
                <w:color w:val="000000"/>
              </w:rPr>
            </w:pPr>
            <w:r>
              <w:rPr>
                <w:rFonts w:ascii="Aptos Narrow" w:hAnsi="Aptos Narrow"/>
                <w:color w:val="000000"/>
              </w:rPr>
              <w:t>6BA0001 algebra</w:t>
            </w:r>
          </w:p>
        </w:tc>
        <w:tc>
          <w:tcPr>
            <w:tcW w:w="1559" w:type="dxa"/>
            <w:vAlign w:val="center"/>
          </w:tcPr>
          <w:p w14:paraId="3D40639C" w14:textId="35E08951"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p>
        </w:tc>
        <w:tc>
          <w:tcPr>
            <w:tcW w:w="2268" w:type="dxa"/>
          </w:tcPr>
          <w:p w14:paraId="6A3A25BF" w14:textId="77777777" w:rsidR="003003D9" w:rsidRPr="00DE60FD" w:rsidRDefault="003003D9" w:rsidP="003003D9">
            <w:pPr>
              <w:jc w:val="both"/>
              <w:rPr>
                <w:rFonts w:cstheme="minorHAnsi"/>
                <w:bCs/>
                <w:i/>
              </w:rPr>
            </w:pPr>
          </w:p>
        </w:tc>
      </w:tr>
      <w:tr w:rsidR="003003D9" w:rsidRPr="00DE60FD" w14:paraId="39E37D2C" w14:textId="77777777" w:rsidTr="00E622F4">
        <w:trPr>
          <w:trHeight w:val="24"/>
        </w:trPr>
        <w:tc>
          <w:tcPr>
            <w:tcW w:w="708" w:type="dxa"/>
          </w:tcPr>
          <w:p w14:paraId="12A132E6" w14:textId="76315D6F" w:rsidR="003003D9" w:rsidRPr="00DE60FD" w:rsidRDefault="003003D9" w:rsidP="003003D9">
            <w:pPr>
              <w:jc w:val="both"/>
              <w:rPr>
                <w:rFonts w:cstheme="minorHAnsi"/>
                <w:bCs/>
                <w:i/>
              </w:rPr>
            </w:pPr>
          </w:p>
        </w:tc>
        <w:tc>
          <w:tcPr>
            <w:tcW w:w="2978" w:type="dxa"/>
            <w:vAlign w:val="center"/>
          </w:tcPr>
          <w:p w14:paraId="4D2A5B53" w14:textId="6D9231F3" w:rsidR="003003D9" w:rsidRDefault="00167D3B" w:rsidP="003003D9">
            <w:pPr>
              <w:rPr>
                <w:rFonts w:ascii="Aptos Narrow" w:hAnsi="Aptos Narrow"/>
                <w:color w:val="467886"/>
                <w:u w:val="single"/>
              </w:rPr>
            </w:pPr>
            <w:hyperlink r:id="rId197" w:tgtFrame="vupch" w:tooltip="VUPCH/VTC" w:history="1">
              <w:r w:rsidR="003003D9">
                <w:rPr>
                  <w:rStyle w:val="Hypertextovprepojenie"/>
                  <w:rFonts w:ascii="Aptos Narrow" w:hAnsi="Aptos Narrow"/>
                </w:rPr>
                <w:t xml:space="preserve">RNDr. Ida </w:t>
              </w:r>
              <w:proofErr w:type="spellStart"/>
              <w:r w:rsidR="003003D9">
                <w:rPr>
                  <w:rStyle w:val="Hypertextovprepojenie"/>
                  <w:rFonts w:ascii="Aptos Narrow" w:hAnsi="Aptos Narrow"/>
                </w:rPr>
                <w:t>Stankovianska</w:t>
              </w:r>
              <w:proofErr w:type="spellEnd"/>
              <w:r w:rsidR="003003D9">
                <w:rPr>
                  <w:rStyle w:val="Hypertextovprepojenie"/>
                  <w:rFonts w:ascii="Aptos Narrow" w:hAnsi="Aptos Narrow"/>
                </w:rPr>
                <w:t>, CSc.</w:t>
              </w:r>
            </w:hyperlink>
          </w:p>
        </w:tc>
        <w:tc>
          <w:tcPr>
            <w:tcW w:w="3119" w:type="dxa"/>
            <w:vAlign w:val="center"/>
          </w:tcPr>
          <w:p w14:paraId="6CFE5AB6" w14:textId="3CFE21C3" w:rsidR="003003D9" w:rsidRDefault="003003D9" w:rsidP="003003D9">
            <w:pPr>
              <w:rPr>
                <w:rFonts w:ascii="Aptos Narrow" w:hAnsi="Aptos Narrow"/>
                <w:color w:val="000000"/>
              </w:rPr>
            </w:pPr>
            <w:r>
              <w:rPr>
                <w:rFonts w:ascii="Aptos Narrow" w:hAnsi="Aptos Narrow"/>
                <w:color w:val="000000"/>
              </w:rPr>
              <w:t xml:space="preserve">6BA0012 praktické </w:t>
            </w:r>
            <w:r w:rsidR="004E7BFC">
              <w:rPr>
                <w:rFonts w:ascii="Aptos Narrow" w:hAnsi="Aptos Narrow"/>
                <w:color w:val="000000"/>
              </w:rPr>
              <w:t xml:space="preserve">cvičenia </w:t>
            </w:r>
            <w:r>
              <w:rPr>
                <w:rFonts w:ascii="Aptos Narrow" w:hAnsi="Aptos Narrow"/>
                <w:color w:val="000000"/>
              </w:rPr>
              <w:t>z matematiky 1</w:t>
            </w:r>
          </w:p>
        </w:tc>
        <w:tc>
          <w:tcPr>
            <w:tcW w:w="1559" w:type="dxa"/>
            <w:vAlign w:val="center"/>
          </w:tcPr>
          <w:p w14:paraId="74EAF6F8" w14:textId="5B37C7A0"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751175DC" w14:textId="77777777" w:rsidR="003003D9" w:rsidRPr="00DE60FD" w:rsidRDefault="003003D9" w:rsidP="003003D9">
            <w:pPr>
              <w:jc w:val="both"/>
              <w:rPr>
                <w:rFonts w:cstheme="minorHAnsi"/>
                <w:bCs/>
                <w:i/>
              </w:rPr>
            </w:pPr>
          </w:p>
        </w:tc>
      </w:tr>
      <w:tr w:rsidR="003003D9" w:rsidRPr="00DE60FD" w14:paraId="40211182" w14:textId="77777777" w:rsidTr="00E622F4">
        <w:trPr>
          <w:trHeight w:val="24"/>
        </w:trPr>
        <w:tc>
          <w:tcPr>
            <w:tcW w:w="708" w:type="dxa"/>
          </w:tcPr>
          <w:p w14:paraId="6745CB63" w14:textId="5EDA695A" w:rsidR="003003D9" w:rsidRPr="00DE60FD" w:rsidRDefault="003003D9" w:rsidP="003003D9">
            <w:pPr>
              <w:jc w:val="both"/>
              <w:rPr>
                <w:rFonts w:cstheme="minorHAnsi"/>
                <w:bCs/>
                <w:i/>
              </w:rPr>
            </w:pPr>
          </w:p>
        </w:tc>
        <w:tc>
          <w:tcPr>
            <w:tcW w:w="2978" w:type="dxa"/>
            <w:vAlign w:val="center"/>
          </w:tcPr>
          <w:p w14:paraId="7B987CF6" w14:textId="159CCF67" w:rsidR="003003D9" w:rsidRDefault="00167D3B" w:rsidP="003003D9">
            <w:pPr>
              <w:rPr>
                <w:rFonts w:ascii="Aptos Narrow" w:hAnsi="Aptos Narrow"/>
                <w:color w:val="467886"/>
                <w:u w:val="single"/>
              </w:rPr>
            </w:pPr>
            <w:hyperlink r:id="rId198" w:tgtFrame="vupch" w:tooltip="VUPCH/VTC" w:history="1">
              <w:r w:rsidR="003003D9">
                <w:rPr>
                  <w:rStyle w:val="Hypertextovprepojenie"/>
                  <w:rFonts w:ascii="Aptos Narrow" w:hAnsi="Aptos Narrow"/>
                </w:rPr>
                <w:t xml:space="preserve">RNDr. Ida </w:t>
              </w:r>
              <w:proofErr w:type="spellStart"/>
              <w:r w:rsidR="003003D9">
                <w:rPr>
                  <w:rStyle w:val="Hypertextovprepojenie"/>
                  <w:rFonts w:ascii="Aptos Narrow" w:hAnsi="Aptos Narrow"/>
                </w:rPr>
                <w:t>Stankovianska</w:t>
              </w:r>
              <w:proofErr w:type="spellEnd"/>
              <w:r w:rsidR="003003D9">
                <w:rPr>
                  <w:rStyle w:val="Hypertextovprepojenie"/>
                  <w:rFonts w:ascii="Aptos Narrow" w:hAnsi="Aptos Narrow"/>
                </w:rPr>
                <w:t>, CSc.</w:t>
              </w:r>
            </w:hyperlink>
          </w:p>
        </w:tc>
        <w:tc>
          <w:tcPr>
            <w:tcW w:w="3119" w:type="dxa"/>
            <w:vAlign w:val="center"/>
          </w:tcPr>
          <w:p w14:paraId="23FEEE11" w14:textId="5222644F" w:rsidR="003003D9" w:rsidRDefault="003003D9" w:rsidP="003003D9">
            <w:pPr>
              <w:rPr>
                <w:rFonts w:ascii="Aptos Narrow" w:hAnsi="Aptos Narrow"/>
                <w:color w:val="000000"/>
              </w:rPr>
            </w:pPr>
            <w:r>
              <w:rPr>
                <w:rFonts w:ascii="Aptos Narrow" w:hAnsi="Aptos Narrow"/>
                <w:color w:val="000000"/>
              </w:rPr>
              <w:t>6UA0002 pravdepodobnosť a štatistika</w:t>
            </w:r>
          </w:p>
        </w:tc>
        <w:tc>
          <w:tcPr>
            <w:tcW w:w="1559" w:type="dxa"/>
            <w:vAlign w:val="center"/>
          </w:tcPr>
          <w:p w14:paraId="05FFD008" w14:textId="4B106D5F"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41DC6BD1" w14:textId="77777777" w:rsidR="003003D9" w:rsidRPr="00DE60FD" w:rsidRDefault="003003D9" w:rsidP="003003D9">
            <w:pPr>
              <w:jc w:val="both"/>
              <w:rPr>
                <w:rFonts w:cstheme="minorHAnsi"/>
                <w:bCs/>
                <w:i/>
              </w:rPr>
            </w:pPr>
          </w:p>
        </w:tc>
      </w:tr>
      <w:tr w:rsidR="003003D9" w:rsidRPr="00DE60FD" w14:paraId="6C0CDB6D" w14:textId="77777777" w:rsidTr="00E622F4">
        <w:trPr>
          <w:trHeight w:val="24"/>
        </w:trPr>
        <w:tc>
          <w:tcPr>
            <w:tcW w:w="708" w:type="dxa"/>
          </w:tcPr>
          <w:p w14:paraId="46BE9D14" w14:textId="7C089B00" w:rsidR="003003D9" w:rsidRPr="00DE60FD" w:rsidRDefault="003003D9" w:rsidP="003003D9">
            <w:pPr>
              <w:jc w:val="both"/>
              <w:rPr>
                <w:rFonts w:cstheme="minorHAnsi"/>
                <w:bCs/>
                <w:i/>
              </w:rPr>
            </w:pPr>
          </w:p>
        </w:tc>
        <w:tc>
          <w:tcPr>
            <w:tcW w:w="2978" w:type="dxa"/>
            <w:vAlign w:val="center"/>
          </w:tcPr>
          <w:p w14:paraId="199CD4D8" w14:textId="0DA66B2F" w:rsidR="003003D9" w:rsidRDefault="00167D3B" w:rsidP="003003D9">
            <w:pPr>
              <w:rPr>
                <w:rFonts w:ascii="Aptos Narrow" w:hAnsi="Aptos Narrow"/>
                <w:color w:val="467886"/>
                <w:u w:val="single"/>
              </w:rPr>
            </w:pPr>
            <w:hyperlink r:id="rId199" w:tgtFrame="vupch" w:tooltip="VUPCH/VTC" w:history="1">
              <w:r w:rsidR="003003D9">
                <w:rPr>
                  <w:rStyle w:val="Hypertextovprepojenie"/>
                  <w:rFonts w:ascii="Aptos Narrow" w:hAnsi="Aptos Narrow"/>
                </w:rPr>
                <w:t>RNDr. Rudolf Blaško, PhD.</w:t>
              </w:r>
            </w:hyperlink>
          </w:p>
        </w:tc>
        <w:tc>
          <w:tcPr>
            <w:tcW w:w="3119" w:type="dxa"/>
            <w:vAlign w:val="center"/>
          </w:tcPr>
          <w:p w14:paraId="309E2E5F" w14:textId="49BAB56E" w:rsidR="003003D9" w:rsidRDefault="003003D9" w:rsidP="003003D9">
            <w:pPr>
              <w:rPr>
                <w:rFonts w:ascii="Aptos Narrow" w:hAnsi="Aptos Narrow"/>
                <w:color w:val="000000"/>
              </w:rPr>
            </w:pPr>
            <w:r>
              <w:rPr>
                <w:rFonts w:ascii="Aptos Narrow" w:hAnsi="Aptos Narrow"/>
                <w:color w:val="000000"/>
              </w:rPr>
              <w:t>6BA0007 matematická analýza 2</w:t>
            </w:r>
          </w:p>
        </w:tc>
        <w:tc>
          <w:tcPr>
            <w:tcW w:w="1559" w:type="dxa"/>
            <w:vAlign w:val="center"/>
          </w:tcPr>
          <w:p w14:paraId="3F65CC6D" w14:textId="3771FAAF"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C</w:t>
            </w:r>
            <w:r w:rsidR="003003D9">
              <w:rPr>
                <w:rFonts w:ascii="Aptos Narrow" w:hAnsi="Aptos Narrow"/>
                <w:color w:val="000000"/>
              </w:rPr>
              <w:t xml:space="preserve">, </w:t>
            </w:r>
            <w:r>
              <w:rPr>
                <w:rFonts w:ascii="Aptos Narrow" w:hAnsi="Aptos Narrow"/>
                <w:color w:val="000000"/>
              </w:rPr>
              <w:t>L</w:t>
            </w:r>
          </w:p>
        </w:tc>
        <w:tc>
          <w:tcPr>
            <w:tcW w:w="2268" w:type="dxa"/>
          </w:tcPr>
          <w:p w14:paraId="3F604A3D" w14:textId="77777777" w:rsidR="003003D9" w:rsidRPr="00DE60FD" w:rsidRDefault="003003D9" w:rsidP="003003D9">
            <w:pPr>
              <w:jc w:val="both"/>
              <w:rPr>
                <w:rFonts w:cstheme="minorHAnsi"/>
                <w:bCs/>
                <w:i/>
              </w:rPr>
            </w:pPr>
          </w:p>
        </w:tc>
      </w:tr>
      <w:tr w:rsidR="003003D9" w:rsidRPr="00DE60FD" w14:paraId="1E672B24" w14:textId="77777777" w:rsidTr="00E622F4">
        <w:trPr>
          <w:trHeight w:val="24"/>
        </w:trPr>
        <w:tc>
          <w:tcPr>
            <w:tcW w:w="708" w:type="dxa"/>
          </w:tcPr>
          <w:p w14:paraId="1AB06A55" w14:textId="712F521F" w:rsidR="003003D9" w:rsidRPr="00DE60FD" w:rsidRDefault="003003D9" w:rsidP="003003D9">
            <w:pPr>
              <w:jc w:val="both"/>
              <w:rPr>
                <w:rFonts w:cstheme="minorHAnsi"/>
                <w:bCs/>
                <w:i/>
              </w:rPr>
            </w:pPr>
          </w:p>
        </w:tc>
        <w:tc>
          <w:tcPr>
            <w:tcW w:w="2978" w:type="dxa"/>
            <w:vAlign w:val="center"/>
          </w:tcPr>
          <w:p w14:paraId="7CEC0CCD" w14:textId="06926DDE" w:rsidR="003003D9" w:rsidRDefault="00167D3B" w:rsidP="003003D9">
            <w:pPr>
              <w:rPr>
                <w:rFonts w:ascii="Aptos Narrow" w:hAnsi="Aptos Narrow"/>
                <w:color w:val="467886"/>
                <w:u w:val="single"/>
              </w:rPr>
            </w:pPr>
            <w:hyperlink r:id="rId200" w:tgtFrame="vupch" w:tooltip="VUPCH/VTC" w:history="1">
              <w:r w:rsidR="003003D9">
                <w:rPr>
                  <w:rStyle w:val="Hypertextovprepojenie"/>
                  <w:rFonts w:ascii="Aptos Narrow" w:hAnsi="Aptos Narrow"/>
                </w:rPr>
                <w:t>RNDr. Rudolf Blaško, PhD.</w:t>
              </w:r>
            </w:hyperlink>
          </w:p>
        </w:tc>
        <w:tc>
          <w:tcPr>
            <w:tcW w:w="3119" w:type="dxa"/>
            <w:vAlign w:val="center"/>
          </w:tcPr>
          <w:p w14:paraId="06B41115" w14:textId="64E420E4" w:rsidR="003003D9" w:rsidRDefault="003003D9" w:rsidP="003003D9">
            <w:pPr>
              <w:rPr>
                <w:rFonts w:ascii="Aptos Narrow" w:hAnsi="Aptos Narrow"/>
                <w:color w:val="000000"/>
              </w:rPr>
            </w:pPr>
            <w:r>
              <w:rPr>
                <w:rFonts w:ascii="Aptos Narrow" w:hAnsi="Aptos Narrow"/>
                <w:color w:val="000000"/>
              </w:rPr>
              <w:t xml:space="preserve">6BA0014 praktické </w:t>
            </w:r>
            <w:r w:rsidR="004E7BFC">
              <w:rPr>
                <w:rFonts w:ascii="Aptos Narrow" w:hAnsi="Aptos Narrow"/>
                <w:color w:val="000000"/>
              </w:rPr>
              <w:t xml:space="preserve">cvičenia </w:t>
            </w:r>
            <w:r>
              <w:rPr>
                <w:rFonts w:ascii="Aptos Narrow" w:hAnsi="Aptos Narrow"/>
                <w:color w:val="000000"/>
              </w:rPr>
              <w:t>z matematiky 3</w:t>
            </w:r>
          </w:p>
        </w:tc>
        <w:tc>
          <w:tcPr>
            <w:tcW w:w="1559" w:type="dxa"/>
            <w:vAlign w:val="center"/>
          </w:tcPr>
          <w:p w14:paraId="450008CD" w14:textId="7D322300"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2D5E86D3" w14:textId="77777777" w:rsidR="003003D9" w:rsidRPr="00DE60FD" w:rsidRDefault="003003D9" w:rsidP="003003D9">
            <w:pPr>
              <w:jc w:val="both"/>
              <w:rPr>
                <w:rFonts w:cstheme="minorHAnsi"/>
                <w:bCs/>
                <w:i/>
              </w:rPr>
            </w:pPr>
          </w:p>
        </w:tc>
      </w:tr>
      <w:tr w:rsidR="003003D9" w:rsidRPr="00DE60FD" w14:paraId="07075F8D" w14:textId="77777777" w:rsidTr="00E622F4">
        <w:trPr>
          <w:trHeight w:val="24"/>
        </w:trPr>
        <w:tc>
          <w:tcPr>
            <w:tcW w:w="708" w:type="dxa"/>
          </w:tcPr>
          <w:p w14:paraId="41C3F631" w14:textId="3F6E6AAB" w:rsidR="003003D9" w:rsidRPr="00DE60FD" w:rsidRDefault="003003D9" w:rsidP="003003D9">
            <w:pPr>
              <w:jc w:val="both"/>
              <w:rPr>
                <w:rFonts w:cstheme="minorHAnsi"/>
                <w:bCs/>
                <w:i/>
              </w:rPr>
            </w:pPr>
          </w:p>
        </w:tc>
        <w:tc>
          <w:tcPr>
            <w:tcW w:w="2978" w:type="dxa"/>
            <w:vAlign w:val="center"/>
          </w:tcPr>
          <w:p w14:paraId="15C89C02" w14:textId="000CA199" w:rsidR="003003D9" w:rsidRDefault="00167D3B" w:rsidP="003003D9">
            <w:pPr>
              <w:rPr>
                <w:rFonts w:ascii="Aptos Narrow" w:hAnsi="Aptos Narrow"/>
                <w:color w:val="467886"/>
                <w:u w:val="single"/>
              </w:rPr>
            </w:pPr>
            <w:hyperlink r:id="rId201" w:tgtFrame="vupch" w:tooltip="VUPCH/VTC" w:history="1">
              <w:r w:rsidR="003003D9">
                <w:rPr>
                  <w:rStyle w:val="Hypertextovprepojenie"/>
                  <w:rFonts w:ascii="Aptos Narrow" w:hAnsi="Aptos Narrow"/>
                </w:rPr>
                <w:t>RNDr. Rudolf Blaško, PhD.</w:t>
              </w:r>
            </w:hyperlink>
          </w:p>
        </w:tc>
        <w:tc>
          <w:tcPr>
            <w:tcW w:w="3119" w:type="dxa"/>
            <w:vAlign w:val="center"/>
          </w:tcPr>
          <w:p w14:paraId="4C15A2E9" w14:textId="3B9443CC" w:rsidR="003003D9" w:rsidRDefault="003003D9" w:rsidP="003003D9">
            <w:pPr>
              <w:rPr>
                <w:rFonts w:ascii="Aptos Narrow" w:hAnsi="Aptos Narrow"/>
                <w:color w:val="000000"/>
              </w:rPr>
            </w:pPr>
            <w:r>
              <w:rPr>
                <w:rFonts w:ascii="Aptos Narrow" w:hAnsi="Aptos Narrow"/>
                <w:color w:val="000000"/>
              </w:rPr>
              <w:t>6UI0006 elektronické spracovanie a prezentácia dokumentov</w:t>
            </w:r>
          </w:p>
        </w:tc>
        <w:tc>
          <w:tcPr>
            <w:tcW w:w="1559" w:type="dxa"/>
            <w:vAlign w:val="center"/>
          </w:tcPr>
          <w:p w14:paraId="7517A899" w14:textId="1C734F0D" w:rsidR="003003D9" w:rsidRDefault="004E7BFC" w:rsidP="003003D9">
            <w:pPr>
              <w:jc w:val="both"/>
              <w:rPr>
                <w:rFonts w:ascii="Aptos Narrow" w:hAnsi="Aptos Narrow"/>
                <w:color w:val="000000"/>
              </w:rPr>
            </w:pPr>
            <w:r>
              <w:rPr>
                <w:rFonts w:ascii="Aptos Narrow" w:hAnsi="Aptos Narrow"/>
                <w:color w:val="000000"/>
              </w:rPr>
              <w:t>P</w:t>
            </w:r>
            <w:r w:rsidR="003003D9">
              <w:rPr>
                <w:rFonts w:ascii="Aptos Narrow" w:hAnsi="Aptos Narrow"/>
                <w:color w:val="000000"/>
              </w:rPr>
              <w:t xml:space="preserve">, </w:t>
            </w:r>
            <w:r>
              <w:rPr>
                <w:rFonts w:ascii="Aptos Narrow" w:hAnsi="Aptos Narrow"/>
                <w:color w:val="000000"/>
              </w:rPr>
              <w:t>L</w:t>
            </w:r>
          </w:p>
        </w:tc>
        <w:tc>
          <w:tcPr>
            <w:tcW w:w="2268" w:type="dxa"/>
          </w:tcPr>
          <w:p w14:paraId="27ABDB43" w14:textId="77777777" w:rsidR="003003D9" w:rsidRPr="00DE60FD" w:rsidRDefault="003003D9" w:rsidP="003003D9">
            <w:pPr>
              <w:jc w:val="both"/>
              <w:rPr>
                <w:rFonts w:cstheme="minorHAnsi"/>
                <w:bCs/>
                <w:i/>
              </w:rPr>
            </w:pPr>
          </w:p>
        </w:tc>
      </w:tr>
      <w:tr w:rsidR="003003D9" w:rsidRPr="00DE60FD" w14:paraId="42FCC2D0" w14:textId="77777777" w:rsidTr="00E622F4">
        <w:trPr>
          <w:trHeight w:val="24"/>
        </w:trPr>
        <w:tc>
          <w:tcPr>
            <w:tcW w:w="708" w:type="dxa"/>
          </w:tcPr>
          <w:p w14:paraId="68BE9A74" w14:textId="09FF0242" w:rsidR="003003D9" w:rsidRPr="00DE60FD" w:rsidRDefault="003003D9" w:rsidP="003003D9">
            <w:pPr>
              <w:jc w:val="both"/>
              <w:rPr>
                <w:rFonts w:cstheme="minorHAnsi"/>
                <w:bCs/>
                <w:i/>
              </w:rPr>
            </w:pPr>
          </w:p>
        </w:tc>
        <w:tc>
          <w:tcPr>
            <w:tcW w:w="2978" w:type="dxa"/>
            <w:vAlign w:val="center"/>
          </w:tcPr>
          <w:p w14:paraId="733841C2" w14:textId="7F90D55E" w:rsidR="003003D9" w:rsidRDefault="00167D3B" w:rsidP="003003D9">
            <w:pPr>
              <w:rPr>
                <w:rFonts w:ascii="Aptos Narrow" w:hAnsi="Aptos Narrow"/>
                <w:color w:val="467886"/>
                <w:u w:val="single"/>
              </w:rPr>
            </w:pPr>
            <w:hyperlink r:id="rId202" w:tgtFrame="vupch" w:tooltip="VUPCH/VTC" w:history="1">
              <w:r w:rsidR="003003D9">
                <w:rPr>
                  <w:rStyle w:val="Hypertextovprepojenie"/>
                  <w:rFonts w:ascii="Aptos Narrow" w:hAnsi="Aptos Narrow"/>
                </w:rPr>
                <w:t xml:space="preserve">RNDr. Zuzana </w:t>
              </w:r>
              <w:proofErr w:type="spellStart"/>
              <w:r w:rsidR="003003D9">
                <w:rPr>
                  <w:rStyle w:val="Hypertextovprepojenie"/>
                  <w:rFonts w:ascii="Aptos Narrow" w:hAnsi="Aptos Narrow"/>
                </w:rPr>
                <w:t>Borčinová</w:t>
              </w:r>
              <w:proofErr w:type="spellEnd"/>
              <w:r w:rsidR="003003D9">
                <w:rPr>
                  <w:rStyle w:val="Hypertextovprepojenie"/>
                  <w:rFonts w:ascii="Aptos Narrow" w:hAnsi="Aptos Narrow"/>
                </w:rPr>
                <w:t>, PhD.</w:t>
              </w:r>
            </w:hyperlink>
          </w:p>
        </w:tc>
        <w:tc>
          <w:tcPr>
            <w:tcW w:w="3119" w:type="dxa"/>
            <w:vAlign w:val="center"/>
          </w:tcPr>
          <w:p w14:paraId="503FA5B6" w14:textId="7DE72023" w:rsidR="003003D9" w:rsidRDefault="003003D9" w:rsidP="003003D9">
            <w:pPr>
              <w:rPr>
                <w:rFonts w:ascii="Aptos Narrow" w:hAnsi="Aptos Narrow"/>
                <w:color w:val="000000"/>
              </w:rPr>
            </w:pPr>
            <w:r>
              <w:rPr>
                <w:rFonts w:ascii="Aptos Narrow" w:hAnsi="Aptos Narrow"/>
                <w:color w:val="000000"/>
              </w:rPr>
              <w:t xml:space="preserve">6BA0012 praktické </w:t>
            </w:r>
            <w:r w:rsidR="004E7BFC">
              <w:rPr>
                <w:rFonts w:ascii="Aptos Narrow" w:hAnsi="Aptos Narrow"/>
                <w:color w:val="000000"/>
              </w:rPr>
              <w:t xml:space="preserve">cvičenia </w:t>
            </w:r>
            <w:r>
              <w:rPr>
                <w:rFonts w:ascii="Aptos Narrow" w:hAnsi="Aptos Narrow"/>
                <w:color w:val="000000"/>
              </w:rPr>
              <w:t>z matematiky 1</w:t>
            </w:r>
          </w:p>
        </w:tc>
        <w:tc>
          <w:tcPr>
            <w:tcW w:w="1559" w:type="dxa"/>
            <w:vAlign w:val="center"/>
          </w:tcPr>
          <w:p w14:paraId="34C5293C" w14:textId="4662E9A7" w:rsidR="003003D9" w:rsidRDefault="004E7BFC" w:rsidP="003003D9">
            <w:pPr>
              <w:jc w:val="both"/>
              <w:rPr>
                <w:rFonts w:ascii="Aptos Narrow" w:hAnsi="Aptos Narrow"/>
                <w:color w:val="000000"/>
              </w:rPr>
            </w:pPr>
            <w:r>
              <w:rPr>
                <w:rFonts w:ascii="Aptos Narrow" w:hAnsi="Aptos Narrow"/>
                <w:color w:val="000000"/>
              </w:rPr>
              <w:t>C</w:t>
            </w:r>
          </w:p>
        </w:tc>
        <w:tc>
          <w:tcPr>
            <w:tcW w:w="2268" w:type="dxa"/>
          </w:tcPr>
          <w:p w14:paraId="0ACBAEC7" w14:textId="77777777" w:rsidR="003003D9" w:rsidRPr="00DE60FD" w:rsidRDefault="003003D9" w:rsidP="003003D9">
            <w:pPr>
              <w:jc w:val="both"/>
              <w:rPr>
                <w:rFonts w:cstheme="minorHAnsi"/>
                <w:bCs/>
                <w:i/>
              </w:rPr>
            </w:pPr>
          </w:p>
        </w:tc>
      </w:tr>
      <w:tr w:rsidR="003003D9" w:rsidRPr="00DE60FD" w14:paraId="4F0FD65B" w14:textId="77777777" w:rsidTr="00E622F4">
        <w:trPr>
          <w:trHeight w:val="24"/>
        </w:trPr>
        <w:tc>
          <w:tcPr>
            <w:tcW w:w="708" w:type="dxa"/>
          </w:tcPr>
          <w:p w14:paraId="70CC1645" w14:textId="1706532E" w:rsidR="003003D9" w:rsidRPr="00DE60FD" w:rsidRDefault="003003D9" w:rsidP="003003D9">
            <w:pPr>
              <w:jc w:val="both"/>
              <w:rPr>
                <w:rFonts w:cstheme="minorHAnsi"/>
                <w:bCs/>
                <w:i/>
              </w:rPr>
            </w:pPr>
          </w:p>
        </w:tc>
        <w:tc>
          <w:tcPr>
            <w:tcW w:w="2978" w:type="dxa"/>
            <w:vAlign w:val="center"/>
          </w:tcPr>
          <w:p w14:paraId="607F509F" w14:textId="2EF95BE1" w:rsidR="003003D9" w:rsidRDefault="00167D3B" w:rsidP="003003D9">
            <w:pPr>
              <w:rPr>
                <w:rFonts w:ascii="Aptos Narrow" w:hAnsi="Aptos Narrow"/>
                <w:color w:val="467886"/>
                <w:u w:val="single"/>
              </w:rPr>
            </w:pPr>
            <w:hyperlink r:id="rId203" w:tgtFrame="vupch" w:tooltip="VUPCH/VTC" w:history="1">
              <w:r w:rsidR="003003D9">
                <w:rPr>
                  <w:rStyle w:val="Hypertextovprepojenie"/>
                  <w:rFonts w:ascii="Aptos Narrow" w:hAnsi="Aptos Narrow"/>
                </w:rPr>
                <w:t xml:space="preserve">RNDr. Zuzana </w:t>
              </w:r>
              <w:proofErr w:type="spellStart"/>
              <w:r w:rsidR="003003D9">
                <w:rPr>
                  <w:rStyle w:val="Hypertextovprepojenie"/>
                  <w:rFonts w:ascii="Aptos Narrow" w:hAnsi="Aptos Narrow"/>
                </w:rPr>
                <w:t>Borčinová</w:t>
              </w:r>
              <w:proofErr w:type="spellEnd"/>
              <w:r w:rsidR="003003D9">
                <w:rPr>
                  <w:rStyle w:val="Hypertextovprepojenie"/>
                  <w:rFonts w:ascii="Aptos Narrow" w:hAnsi="Aptos Narrow"/>
                </w:rPr>
                <w:t>, PhD.</w:t>
              </w:r>
            </w:hyperlink>
          </w:p>
        </w:tc>
        <w:tc>
          <w:tcPr>
            <w:tcW w:w="3119" w:type="dxa"/>
            <w:vAlign w:val="center"/>
          </w:tcPr>
          <w:p w14:paraId="0F44D1D6" w14:textId="678A5F98" w:rsidR="003003D9" w:rsidRDefault="003003D9" w:rsidP="003003D9">
            <w:pPr>
              <w:rPr>
                <w:rFonts w:ascii="Aptos Narrow" w:hAnsi="Aptos Narrow"/>
                <w:color w:val="000000"/>
              </w:rPr>
            </w:pPr>
            <w:r>
              <w:rPr>
                <w:rFonts w:ascii="Calibri" w:hAnsi="Calibri" w:cs="Calibri"/>
                <w:color w:val="000000"/>
              </w:rPr>
              <w:t>6BI0045 UNIX - vývojové prostredie</w:t>
            </w:r>
          </w:p>
        </w:tc>
        <w:tc>
          <w:tcPr>
            <w:tcW w:w="1559" w:type="dxa"/>
            <w:vAlign w:val="center"/>
          </w:tcPr>
          <w:p w14:paraId="5E32ABB3" w14:textId="085F033E" w:rsidR="003003D9" w:rsidRDefault="004E7BFC" w:rsidP="003003D9">
            <w:pPr>
              <w:jc w:val="both"/>
              <w:rPr>
                <w:rFonts w:ascii="Aptos Narrow" w:hAnsi="Aptos Narrow"/>
                <w:color w:val="000000"/>
              </w:rPr>
            </w:pPr>
            <w:r>
              <w:rPr>
                <w:rFonts w:ascii="Aptos Narrow" w:hAnsi="Aptos Narrow"/>
                <w:color w:val="000000"/>
              </w:rPr>
              <w:t>L</w:t>
            </w:r>
          </w:p>
        </w:tc>
        <w:tc>
          <w:tcPr>
            <w:tcW w:w="2268" w:type="dxa"/>
          </w:tcPr>
          <w:p w14:paraId="58F1CB44" w14:textId="77777777" w:rsidR="003003D9" w:rsidRPr="00DE60FD" w:rsidRDefault="003003D9" w:rsidP="003003D9">
            <w:pPr>
              <w:jc w:val="both"/>
              <w:rPr>
                <w:rFonts w:cstheme="minorHAnsi"/>
                <w:bCs/>
                <w:i/>
              </w:rPr>
            </w:pPr>
          </w:p>
        </w:tc>
      </w:tr>
      <w:tr w:rsidR="003003D9" w:rsidRPr="00DE60FD" w14:paraId="24F05F95" w14:textId="77777777" w:rsidTr="002D4762">
        <w:trPr>
          <w:trHeight w:val="24"/>
        </w:trPr>
        <w:tc>
          <w:tcPr>
            <w:tcW w:w="708" w:type="dxa"/>
            <w:vMerge w:val="restart"/>
            <w:shd w:val="clear" w:color="auto" w:fill="F2F2F2" w:themeFill="background1" w:themeFillShade="F2"/>
          </w:tcPr>
          <w:p w14:paraId="63C87AE9" w14:textId="77777777" w:rsidR="003003D9" w:rsidRPr="00DE60FD" w:rsidRDefault="003003D9" w:rsidP="003003D9">
            <w:pPr>
              <w:jc w:val="center"/>
              <w:rPr>
                <w:rFonts w:cstheme="minorHAnsi"/>
                <w:b/>
                <w:iCs/>
              </w:rPr>
            </w:pPr>
            <w:r w:rsidRPr="00DE60FD">
              <w:rPr>
                <w:rFonts w:cstheme="minorHAnsi"/>
                <w:b/>
                <w:iCs/>
              </w:rPr>
              <w:t>G</w:t>
            </w:r>
          </w:p>
        </w:tc>
        <w:tc>
          <w:tcPr>
            <w:tcW w:w="9924" w:type="dxa"/>
            <w:gridSpan w:val="4"/>
            <w:shd w:val="clear" w:color="auto" w:fill="F2F2F2" w:themeFill="background1" w:themeFillShade="F2"/>
          </w:tcPr>
          <w:p w14:paraId="1D203B47" w14:textId="77777777" w:rsidR="003003D9" w:rsidRPr="00DE60FD" w:rsidRDefault="003003D9" w:rsidP="003003D9">
            <w:pPr>
              <w:jc w:val="both"/>
              <w:rPr>
                <w:rFonts w:cstheme="minorHAnsi"/>
                <w:b/>
                <w:iCs/>
              </w:rPr>
            </w:pPr>
            <w:r w:rsidRPr="00DE60FD">
              <w:rPr>
                <w:rFonts w:cstheme="minorHAnsi"/>
                <w:b/>
                <w:iCs/>
              </w:rPr>
              <w:t>Zástupcovia študentov, ktorí zastupujú záujmy študentov študijného programu</w:t>
            </w:r>
          </w:p>
          <w:p w14:paraId="788EC537" w14:textId="77777777" w:rsidR="003003D9" w:rsidRPr="00DE60FD" w:rsidRDefault="003003D9" w:rsidP="003003D9">
            <w:pPr>
              <w:jc w:val="both"/>
              <w:rPr>
                <w:rFonts w:cstheme="minorHAnsi"/>
                <w:i/>
                <w:iCs/>
              </w:rPr>
            </w:pPr>
            <w:r w:rsidRPr="00DE60FD">
              <w:rPr>
                <w:rFonts w:cstheme="minorHAnsi"/>
                <w:i/>
                <w:iCs/>
              </w:rPr>
              <w:t>Uveďte meno zástupcu študentov, optimálne študenta z Rady študijného programu.</w:t>
            </w:r>
          </w:p>
          <w:p w14:paraId="1830D88D" w14:textId="77777777" w:rsidR="003003D9" w:rsidRPr="00DE60FD" w:rsidRDefault="003003D9" w:rsidP="003003D9">
            <w:pPr>
              <w:jc w:val="both"/>
              <w:rPr>
                <w:rFonts w:cstheme="minorHAnsi"/>
                <w:i/>
                <w:iCs/>
              </w:rPr>
            </w:pPr>
          </w:p>
        </w:tc>
      </w:tr>
      <w:tr w:rsidR="003003D9" w:rsidRPr="00DE60FD" w14:paraId="3592F2D3" w14:textId="77777777" w:rsidTr="00D56EA5">
        <w:trPr>
          <w:trHeight w:val="24"/>
        </w:trPr>
        <w:tc>
          <w:tcPr>
            <w:tcW w:w="708" w:type="dxa"/>
            <w:vMerge/>
            <w:shd w:val="clear" w:color="auto" w:fill="F2F2F2" w:themeFill="background1" w:themeFillShade="F2"/>
          </w:tcPr>
          <w:p w14:paraId="348FA01C" w14:textId="77777777" w:rsidR="003003D9" w:rsidRPr="00DE60FD" w:rsidRDefault="003003D9" w:rsidP="003003D9">
            <w:pPr>
              <w:jc w:val="both"/>
              <w:rPr>
                <w:rFonts w:cstheme="minorHAnsi"/>
              </w:rPr>
            </w:pPr>
          </w:p>
        </w:tc>
        <w:tc>
          <w:tcPr>
            <w:tcW w:w="7656" w:type="dxa"/>
            <w:gridSpan w:val="3"/>
            <w:shd w:val="clear" w:color="auto" w:fill="F2F2F2" w:themeFill="background1" w:themeFillShade="F2"/>
          </w:tcPr>
          <w:p w14:paraId="04FE28DE" w14:textId="77777777" w:rsidR="003003D9" w:rsidRPr="00DE60FD" w:rsidRDefault="003003D9" w:rsidP="003003D9">
            <w:pPr>
              <w:jc w:val="both"/>
              <w:rPr>
                <w:rFonts w:cstheme="minorHAnsi"/>
              </w:rPr>
            </w:pPr>
            <w:r w:rsidRPr="00DE60FD">
              <w:rPr>
                <w:rFonts w:cstheme="minorHAnsi"/>
              </w:rPr>
              <w:t>Meno, priezvisko a tituly študenta</w:t>
            </w:r>
          </w:p>
        </w:tc>
        <w:tc>
          <w:tcPr>
            <w:tcW w:w="2268" w:type="dxa"/>
            <w:shd w:val="clear" w:color="auto" w:fill="F2F2F2" w:themeFill="background1" w:themeFillShade="F2"/>
          </w:tcPr>
          <w:p w14:paraId="25728632" w14:textId="77777777" w:rsidR="003003D9" w:rsidRPr="00DE60FD" w:rsidRDefault="003003D9" w:rsidP="003003D9">
            <w:pPr>
              <w:jc w:val="both"/>
              <w:rPr>
                <w:rFonts w:cstheme="minorHAnsi"/>
              </w:rPr>
            </w:pPr>
            <w:r w:rsidRPr="00DE60FD">
              <w:rPr>
                <w:rFonts w:cstheme="minorHAnsi"/>
              </w:rPr>
              <w:t>Kontakt</w:t>
            </w:r>
          </w:p>
        </w:tc>
      </w:tr>
      <w:tr w:rsidR="003003D9" w:rsidRPr="00DE60FD" w14:paraId="5E4C57F4" w14:textId="77777777" w:rsidTr="00D56EA5">
        <w:trPr>
          <w:trHeight w:val="24"/>
        </w:trPr>
        <w:tc>
          <w:tcPr>
            <w:tcW w:w="708" w:type="dxa"/>
            <w:vMerge/>
          </w:tcPr>
          <w:p w14:paraId="617A4724" w14:textId="77777777" w:rsidR="003003D9" w:rsidRPr="00DE60FD" w:rsidRDefault="003003D9" w:rsidP="003003D9">
            <w:pPr>
              <w:jc w:val="both"/>
              <w:rPr>
                <w:rFonts w:cstheme="minorHAnsi"/>
                <w:bCs/>
                <w:i/>
              </w:rPr>
            </w:pPr>
          </w:p>
        </w:tc>
        <w:tc>
          <w:tcPr>
            <w:tcW w:w="7656" w:type="dxa"/>
            <w:gridSpan w:val="3"/>
          </w:tcPr>
          <w:p w14:paraId="63C7D5C8" w14:textId="77777777" w:rsidR="003003D9" w:rsidRPr="00DE60FD" w:rsidRDefault="003003D9" w:rsidP="003003D9">
            <w:pPr>
              <w:jc w:val="both"/>
              <w:rPr>
                <w:rFonts w:cstheme="minorHAnsi"/>
                <w:bCs/>
                <w:iCs/>
              </w:rPr>
            </w:pPr>
            <w:r w:rsidRPr="00DE60FD">
              <w:rPr>
                <w:rFonts w:cstheme="minorHAnsi"/>
                <w:bCs/>
                <w:iCs/>
              </w:rPr>
              <w:t xml:space="preserve">Samuel </w:t>
            </w:r>
            <w:proofErr w:type="spellStart"/>
            <w:r w:rsidRPr="00DE60FD">
              <w:rPr>
                <w:rFonts w:cstheme="minorHAnsi"/>
                <w:bCs/>
                <w:iCs/>
              </w:rPr>
              <w:t>Green</w:t>
            </w:r>
            <w:proofErr w:type="spellEnd"/>
            <w:r w:rsidRPr="00DE60FD">
              <w:rPr>
                <w:rFonts w:cstheme="minorHAnsi"/>
                <w:bCs/>
                <w:iCs/>
              </w:rPr>
              <w:t xml:space="preserve"> </w:t>
            </w:r>
            <w:proofErr w:type="spellStart"/>
            <w:r w:rsidRPr="00DE60FD">
              <w:rPr>
                <w:rFonts w:cstheme="minorHAnsi"/>
                <w:bCs/>
                <w:iCs/>
              </w:rPr>
              <w:t>Shepperson</w:t>
            </w:r>
            <w:proofErr w:type="spellEnd"/>
          </w:p>
          <w:p w14:paraId="2B081CA7" w14:textId="77777777" w:rsidR="003003D9" w:rsidRPr="00DE60FD" w:rsidRDefault="003003D9" w:rsidP="003003D9">
            <w:pPr>
              <w:jc w:val="both"/>
              <w:rPr>
                <w:rFonts w:cstheme="minorHAnsi"/>
                <w:bCs/>
                <w:iCs/>
              </w:rPr>
            </w:pPr>
          </w:p>
        </w:tc>
        <w:tc>
          <w:tcPr>
            <w:tcW w:w="2268" w:type="dxa"/>
          </w:tcPr>
          <w:p w14:paraId="3C8F3E0D" w14:textId="62B9363B" w:rsidR="003003D9" w:rsidRPr="00DE60FD" w:rsidRDefault="003003D9" w:rsidP="003003D9">
            <w:pPr>
              <w:jc w:val="both"/>
              <w:rPr>
                <w:rFonts w:cstheme="minorHAnsi"/>
                <w:bCs/>
                <w:iCs/>
              </w:rPr>
            </w:pPr>
            <w:r w:rsidRPr="00DE60FD">
              <w:rPr>
                <w:rFonts w:cstheme="minorHAnsi"/>
                <w:bCs/>
                <w:iCs/>
              </w:rPr>
              <w:t>sgreenshepp@gmail.com</w:t>
            </w:r>
          </w:p>
        </w:tc>
      </w:tr>
      <w:tr w:rsidR="003003D9" w:rsidRPr="00DE60FD" w14:paraId="0851E704" w14:textId="77777777" w:rsidTr="002D4762">
        <w:trPr>
          <w:trHeight w:val="24"/>
        </w:trPr>
        <w:tc>
          <w:tcPr>
            <w:tcW w:w="708" w:type="dxa"/>
            <w:vMerge w:val="restart"/>
            <w:shd w:val="clear" w:color="auto" w:fill="F2F2F2" w:themeFill="background1" w:themeFillShade="F2"/>
          </w:tcPr>
          <w:p w14:paraId="31D726AD" w14:textId="77777777" w:rsidR="003003D9" w:rsidRPr="00DE60FD" w:rsidRDefault="003003D9" w:rsidP="003003D9">
            <w:pPr>
              <w:jc w:val="center"/>
              <w:rPr>
                <w:rFonts w:cstheme="minorHAnsi"/>
                <w:b/>
              </w:rPr>
            </w:pPr>
            <w:r w:rsidRPr="00DE60FD">
              <w:rPr>
                <w:rFonts w:cstheme="minorHAnsi"/>
                <w:b/>
              </w:rPr>
              <w:t>H</w:t>
            </w:r>
          </w:p>
        </w:tc>
        <w:tc>
          <w:tcPr>
            <w:tcW w:w="9924" w:type="dxa"/>
            <w:gridSpan w:val="4"/>
            <w:shd w:val="clear" w:color="auto" w:fill="F2F2F2" w:themeFill="background1" w:themeFillShade="F2"/>
          </w:tcPr>
          <w:p w14:paraId="25F37811" w14:textId="77777777" w:rsidR="003003D9" w:rsidRPr="00DE60FD" w:rsidRDefault="003003D9" w:rsidP="003003D9">
            <w:pPr>
              <w:jc w:val="both"/>
              <w:rPr>
                <w:rFonts w:cstheme="minorHAnsi"/>
                <w:b/>
                <w:i/>
              </w:rPr>
            </w:pPr>
            <w:r w:rsidRPr="00DE60FD">
              <w:rPr>
                <w:rFonts w:cstheme="minorHAnsi"/>
                <w:b/>
              </w:rPr>
              <w:t>Študijný poradca študijného programu</w:t>
            </w:r>
          </w:p>
        </w:tc>
      </w:tr>
      <w:tr w:rsidR="003003D9" w:rsidRPr="00DE60FD" w14:paraId="1FE4D26F" w14:textId="77777777" w:rsidTr="002D4762">
        <w:trPr>
          <w:trHeight w:val="24"/>
        </w:trPr>
        <w:tc>
          <w:tcPr>
            <w:tcW w:w="708" w:type="dxa"/>
            <w:vMerge/>
            <w:shd w:val="clear" w:color="auto" w:fill="F2F2F2" w:themeFill="background1" w:themeFillShade="F2"/>
          </w:tcPr>
          <w:p w14:paraId="491838D4" w14:textId="77777777" w:rsidR="003003D9" w:rsidRPr="00DE60FD" w:rsidRDefault="003003D9" w:rsidP="003003D9">
            <w:pPr>
              <w:jc w:val="both"/>
              <w:rPr>
                <w:rFonts w:cstheme="minorHAnsi"/>
                <w:bCs/>
                <w:i/>
              </w:rPr>
            </w:pPr>
          </w:p>
        </w:tc>
        <w:tc>
          <w:tcPr>
            <w:tcW w:w="9924" w:type="dxa"/>
            <w:gridSpan w:val="4"/>
          </w:tcPr>
          <w:p w14:paraId="692B9C69" w14:textId="77777777"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Doc. Ing. Viliam </w:t>
            </w:r>
            <w:proofErr w:type="spellStart"/>
            <w:r w:rsidRPr="00DE60FD">
              <w:rPr>
                <w:rFonts w:asciiTheme="minorHAnsi" w:hAnsiTheme="minorHAnsi" w:cstheme="minorHAnsi"/>
                <w:sz w:val="22"/>
                <w:szCs w:val="22"/>
              </w:rPr>
              <w:t>Lendel</w:t>
            </w:r>
            <w:proofErr w:type="spellEnd"/>
            <w:r w:rsidRPr="00DE60FD">
              <w:rPr>
                <w:rFonts w:asciiTheme="minorHAnsi" w:hAnsiTheme="minorHAnsi" w:cstheme="minorHAnsi"/>
                <w:sz w:val="22"/>
                <w:szCs w:val="22"/>
              </w:rPr>
              <w:t xml:space="preserve">, PhD., prodekan pre vzdelávanie – </w:t>
            </w:r>
            <w:hyperlink r:id="rId204" w:history="1">
              <w:r w:rsidRPr="00DE60FD">
                <w:rPr>
                  <w:rStyle w:val="Hypertextovprepojenie"/>
                  <w:rFonts w:asciiTheme="minorHAnsi" w:hAnsiTheme="minorHAnsi" w:cstheme="minorHAnsi"/>
                  <w:color w:val="auto"/>
                  <w:sz w:val="22"/>
                  <w:szCs w:val="22"/>
                </w:rPr>
                <w:t>viliam.lendel@fri.uniza.sk</w:t>
              </w:r>
            </w:hyperlink>
            <w:r w:rsidRPr="00DE60FD">
              <w:rPr>
                <w:rFonts w:asciiTheme="minorHAnsi" w:hAnsiTheme="minorHAnsi" w:cstheme="minorHAnsi"/>
                <w:sz w:val="22"/>
                <w:szCs w:val="22"/>
              </w:rPr>
              <w:t>, tel. 041/513 4053</w:t>
            </w:r>
          </w:p>
          <w:p w14:paraId="491C4BA6" w14:textId="77777777"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Prístup k poradenstvu: konzultačné hodiny, informácie na webe, individuálne konzultácie a poradenstvo, online diskusné fórum – Na kus reči s prodekanom</w:t>
            </w:r>
          </w:p>
          <w:p w14:paraId="181605AF" w14:textId="2F1C39AF"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Rozvrh konzultácií: pondelok od 14:00 h do 17:00 h</w:t>
            </w:r>
          </w:p>
        </w:tc>
      </w:tr>
      <w:tr w:rsidR="003003D9" w:rsidRPr="00DE60FD" w14:paraId="6BEB5101" w14:textId="77777777" w:rsidTr="002D4762">
        <w:trPr>
          <w:trHeight w:val="24"/>
        </w:trPr>
        <w:tc>
          <w:tcPr>
            <w:tcW w:w="708" w:type="dxa"/>
            <w:vMerge w:val="restart"/>
            <w:shd w:val="clear" w:color="auto" w:fill="F2F2F2" w:themeFill="background1" w:themeFillShade="F2"/>
          </w:tcPr>
          <w:p w14:paraId="2869A738" w14:textId="77777777" w:rsidR="003003D9" w:rsidRPr="00DE60FD" w:rsidRDefault="003003D9" w:rsidP="003003D9">
            <w:pPr>
              <w:jc w:val="center"/>
              <w:rPr>
                <w:rFonts w:cstheme="minorHAnsi"/>
                <w:b/>
                <w:iCs/>
              </w:rPr>
            </w:pPr>
            <w:r w:rsidRPr="00DE60FD">
              <w:rPr>
                <w:rFonts w:cstheme="minorHAnsi"/>
                <w:b/>
                <w:iCs/>
              </w:rPr>
              <w:t>I</w:t>
            </w:r>
          </w:p>
        </w:tc>
        <w:tc>
          <w:tcPr>
            <w:tcW w:w="9924" w:type="dxa"/>
            <w:gridSpan w:val="4"/>
            <w:shd w:val="clear" w:color="auto" w:fill="F2F2F2" w:themeFill="background1" w:themeFillShade="F2"/>
          </w:tcPr>
          <w:p w14:paraId="7840E057" w14:textId="77777777" w:rsidR="003003D9" w:rsidRPr="00DE60FD" w:rsidRDefault="003003D9" w:rsidP="003003D9">
            <w:pPr>
              <w:jc w:val="both"/>
              <w:rPr>
                <w:rFonts w:cstheme="minorHAnsi"/>
                <w:b/>
                <w:iCs/>
              </w:rPr>
            </w:pPr>
            <w:r w:rsidRPr="00DE60FD">
              <w:rPr>
                <w:rFonts w:cstheme="minorHAnsi"/>
                <w:b/>
                <w:iCs/>
              </w:rPr>
              <w:t>Iný podporný personál študijného programu (napr. priradený študijný referent, kariérny poradca, administratíva, ubytovací referát a podobne)</w:t>
            </w:r>
          </w:p>
        </w:tc>
      </w:tr>
      <w:tr w:rsidR="003003D9" w:rsidRPr="00DE60FD" w14:paraId="58C7EC72" w14:textId="77777777" w:rsidTr="002D4762">
        <w:trPr>
          <w:trHeight w:val="24"/>
        </w:trPr>
        <w:tc>
          <w:tcPr>
            <w:tcW w:w="708" w:type="dxa"/>
            <w:vMerge/>
            <w:shd w:val="clear" w:color="auto" w:fill="F2F2F2" w:themeFill="background1" w:themeFillShade="F2"/>
          </w:tcPr>
          <w:p w14:paraId="3D8F86AE" w14:textId="77777777" w:rsidR="003003D9" w:rsidRPr="00DE60FD" w:rsidRDefault="003003D9" w:rsidP="003003D9">
            <w:pPr>
              <w:jc w:val="both"/>
              <w:rPr>
                <w:rFonts w:cstheme="minorHAnsi"/>
                <w:bCs/>
                <w:i/>
              </w:rPr>
            </w:pPr>
          </w:p>
        </w:tc>
        <w:tc>
          <w:tcPr>
            <w:tcW w:w="9924" w:type="dxa"/>
            <w:gridSpan w:val="4"/>
          </w:tcPr>
          <w:p w14:paraId="7F76AD7F" w14:textId="77777777"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Študijný referát</w:t>
            </w:r>
          </w:p>
          <w:p w14:paraId="06EAD98D" w14:textId="77777777" w:rsidR="003003D9" w:rsidRPr="00DE60FD" w:rsidRDefault="003003D9" w:rsidP="003003D9">
            <w:pPr>
              <w:numPr>
                <w:ilvl w:val="0"/>
                <w:numId w:val="22"/>
              </w:numPr>
              <w:rPr>
                <w:rFonts w:cstheme="minorHAnsi"/>
              </w:rPr>
            </w:pPr>
            <w:r w:rsidRPr="00DE60FD">
              <w:rPr>
                <w:rFonts w:cstheme="minorHAnsi"/>
              </w:rPr>
              <w:t>Renáta Nováková</w:t>
            </w:r>
            <w:r w:rsidRPr="00DE60FD">
              <w:rPr>
                <w:rFonts w:cstheme="minorHAnsi"/>
              </w:rPr>
              <w:br/>
              <w:t>Tel.: 041/5134062</w:t>
            </w:r>
            <w:r w:rsidRPr="00DE60FD">
              <w:rPr>
                <w:rFonts w:cstheme="minorHAnsi"/>
              </w:rPr>
              <w:br/>
              <w:t xml:space="preserve">Miestnosť: RA111, e-mail: </w:t>
            </w:r>
            <w:hyperlink r:id="rId205" w:history="1">
              <w:r w:rsidRPr="00DE60FD">
                <w:rPr>
                  <w:rStyle w:val="Hypertextovprepojenie"/>
                  <w:rFonts w:cstheme="minorHAnsi"/>
                  <w:color w:val="auto"/>
                </w:rPr>
                <w:t>studref@fri.uniza.sk</w:t>
              </w:r>
            </w:hyperlink>
            <w:r w:rsidRPr="00DE60FD">
              <w:rPr>
                <w:rFonts w:cstheme="minorHAnsi"/>
              </w:rPr>
              <w:t xml:space="preserve">, </w:t>
            </w:r>
            <w:hyperlink r:id="rId206" w:history="1">
              <w:r w:rsidRPr="00DE60FD">
                <w:rPr>
                  <w:rStyle w:val="Hypertextovprepojenie"/>
                  <w:rFonts w:cstheme="minorHAnsi"/>
                  <w:color w:val="auto"/>
                </w:rPr>
                <w:t>renata.novakova@fri.uniza.sk</w:t>
              </w:r>
            </w:hyperlink>
          </w:p>
          <w:p w14:paraId="7AA8A5CD" w14:textId="390194FB" w:rsidR="003003D9" w:rsidRPr="007B0833" w:rsidRDefault="003003D9" w:rsidP="003003D9">
            <w:pPr>
              <w:numPr>
                <w:ilvl w:val="0"/>
                <w:numId w:val="22"/>
              </w:numPr>
              <w:rPr>
                <w:rStyle w:val="Hypertextovprepojenie"/>
                <w:color w:val="auto"/>
              </w:rPr>
            </w:pPr>
            <w:r>
              <w:rPr>
                <w:rFonts w:cstheme="minorHAnsi"/>
              </w:rPr>
              <w:t xml:space="preserve">Petra </w:t>
            </w:r>
            <w:proofErr w:type="spellStart"/>
            <w:r>
              <w:rPr>
                <w:rFonts w:cstheme="minorHAnsi"/>
              </w:rPr>
              <w:t>Cvičeková</w:t>
            </w:r>
            <w:proofErr w:type="spellEnd"/>
            <w:r w:rsidRPr="00DE60FD">
              <w:rPr>
                <w:rFonts w:cstheme="minorHAnsi"/>
              </w:rPr>
              <w:br/>
              <w:t>Tel.: 041/5134061</w:t>
            </w:r>
            <w:r w:rsidRPr="00DE60FD">
              <w:rPr>
                <w:rFonts w:cstheme="minorHAnsi"/>
              </w:rPr>
              <w:br/>
              <w:t xml:space="preserve">Miestnosť: RA111, e-mail: </w:t>
            </w:r>
            <w:hyperlink r:id="rId207" w:history="1">
              <w:r w:rsidRPr="00DE60FD">
                <w:rPr>
                  <w:rStyle w:val="Hypertextovprepojenie"/>
                  <w:rFonts w:cstheme="minorHAnsi"/>
                  <w:color w:val="auto"/>
                </w:rPr>
                <w:t>studref@fri.uniza.sk</w:t>
              </w:r>
            </w:hyperlink>
            <w:r w:rsidRPr="00DE60FD">
              <w:rPr>
                <w:rFonts w:cstheme="minorHAnsi"/>
              </w:rPr>
              <w:t xml:space="preserve">, </w:t>
            </w:r>
            <w:hyperlink r:id="rId208" w:history="1">
              <w:r w:rsidRPr="007B0833">
                <w:rPr>
                  <w:rStyle w:val="Hypertextovprepojenie"/>
                  <w:rFonts w:cstheme="minorHAnsi"/>
                  <w:color w:val="auto"/>
                </w:rPr>
                <w:t>petra.cvicekova@fri.uniza.sk</w:t>
              </w:r>
            </w:hyperlink>
          </w:p>
          <w:p w14:paraId="32ED906D" w14:textId="77777777"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Koordinátorka pre prácu so študentmi so špecifickými potrebami</w:t>
            </w:r>
          </w:p>
          <w:p w14:paraId="5ECA6F40" w14:textId="77777777" w:rsidR="003003D9" w:rsidRPr="00DE60FD" w:rsidRDefault="003003D9" w:rsidP="003003D9">
            <w:pPr>
              <w:numPr>
                <w:ilvl w:val="0"/>
                <w:numId w:val="23"/>
              </w:numPr>
              <w:rPr>
                <w:rFonts w:cstheme="minorHAnsi"/>
              </w:rPr>
            </w:pPr>
            <w:r w:rsidRPr="00DE60FD">
              <w:rPr>
                <w:rFonts w:cstheme="minorHAnsi"/>
              </w:rPr>
              <w:lastRenderedPageBreak/>
              <w:t xml:space="preserve">Zuzana </w:t>
            </w:r>
            <w:proofErr w:type="spellStart"/>
            <w:r w:rsidRPr="00DE60FD">
              <w:rPr>
                <w:rFonts w:cstheme="minorHAnsi"/>
              </w:rPr>
              <w:t>Borčinová</w:t>
            </w:r>
            <w:proofErr w:type="spellEnd"/>
            <w:r w:rsidRPr="00DE60FD">
              <w:rPr>
                <w:rFonts w:cstheme="minorHAnsi"/>
              </w:rPr>
              <w:t>, PhD.</w:t>
            </w:r>
            <w:r w:rsidRPr="00DE60FD">
              <w:rPr>
                <w:rFonts w:cstheme="minorHAnsi"/>
              </w:rPr>
              <w:br/>
              <w:t>Tel.: 041/513 42 79</w:t>
            </w:r>
            <w:r w:rsidRPr="00DE60FD">
              <w:rPr>
                <w:rFonts w:cstheme="minorHAnsi"/>
              </w:rPr>
              <w:br/>
              <w:t xml:space="preserve">Miestnosť RA304, e-mail: </w:t>
            </w:r>
            <w:hyperlink r:id="rId209" w:history="1">
              <w:r w:rsidRPr="00DE60FD">
                <w:rPr>
                  <w:rStyle w:val="Hypertextovprepojenie"/>
                  <w:rFonts w:cstheme="minorHAnsi"/>
                  <w:color w:val="auto"/>
                </w:rPr>
                <w:t>zuzana.borcinova@fri.uniza.sk</w:t>
              </w:r>
            </w:hyperlink>
          </w:p>
          <w:p w14:paraId="171AD94C" w14:textId="77777777"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Fakultná referentka Erasmus+</w:t>
            </w:r>
          </w:p>
          <w:p w14:paraId="7C0EF36D" w14:textId="77777777" w:rsidR="003003D9" w:rsidRPr="00DE60FD" w:rsidRDefault="003003D9" w:rsidP="003003D9">
            <w:pPr>
              <w:numPr>
                <w:ilvl w:val="0"/>
                <w:numId w:val="24"/>
              </w:numPr>
              <w:rPr>
                <w:rFonts w:cstheme="minorHAnsi"/>
              </w:rPr>
            </w:pPr>
            <w:r w:rsidRPr="00DE60FD">
              <w:rPr>
                <w:rFonts w:cstheme="minorHAnsi"/>
              </w:rPr>
              <w:t>Jaroslava Benková</w:t>
            </w:r>
            <w:r w:rsidRPr="00DE60FD">
              <w:rPr>
                <w:rFonts w:cstheme="minorHAnsi"/>
              </w:rPr>
              <w:br/>
              <w:t>Tel.: +421 41 513 4451</w:t>
            </w:r>
            <w:r w:rsidRPr="00DE60FD">
              <w:rPr>
                <w:rFonts w:cstheme="minorHAnsi"/>
              </w:rPr>
              <w:br/>
              <w:t xml:space="preserve">Miestnosť RB257, e-mail: </w:t>
            </w:r>
            <w:hyperlink r:id="rId210" w:history="1">
              <w:r w:rsidRPr="00DE60FD">
                <w:rPr>
                  <w:rStyle w:val="Hypertextovprepojenie"/>
                  <w:rFonts w:cstheme="minorHAnsi"/>
                  <w:color w:val="auto"/>
                </w:rPr>
                <w:t>Jaroslava.Benkova@fri.uniza.sk</w:t>
              </w:r>
            </w:hyperlink>
          </w:p>
          <w:p w14:paraId="649D8CFD" w14:textId="77777777" w:rsidR="003003D9" w:rsidRPr="00DE60FD" w:rsidRDefault="003003D9" w:rsidP="003003D9">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Informačné centrum FRI</w:t>
            </w:r>
          </w:p>
          <w:p w14:paraId="02643167" w14:textId="7962EA08" w:rsidR="003003D9" w:rsidRPr="00920A2A" w:rsidRDefault="003003D9" w:rsidP="003003D9">
            <w:pPr>
              <w:numPr>
                <w:ilvl w:val="0"/>
                <w:numId w:val="25"/>
              </w:numPr>
              <w:rPr>
                <w:rFonts w:cstheme="minorHAnsi"/>
              </w:rPr>
            </w:pPr>
            <w:r w:rsidRPr="00DE60FD">
              <w:rPr>
                <w:rFonts w:cstheme="minorHAnsi"/>
              </w:rPr>
              <w:t xml:space="preserve">Soňa </w:t>
            </w:r>
            <w:proofErr w:type="spellStart"/>
            <w:r w:rsidRPr="00DE60FD">
              <w:rPr>
                <w:rFonts w:cstheme="minorHAnsi"/>
              </w:rPr>
              <w:t>Muščíková</w:t>
            </w:r>
            <w:proofErr w:type="spellEnd"/>
            <w:r w:rsidRPr="00DE60FD">
              <w:rPr>
                <w:rFonts w:cstheme="minorHAnsi"/>
              </w:rPr>
              <w:br/>
              <w:t>Tel: 041/5134050,041/5134128</w:t>
            </w:r>
            <w:r w:rsidRPr="00DE60FD">
              <w:rPr>
                <w:rFonts w:cstheme="minorHAnsi"/>
              </w:rPr>
              <w:br/>
              <w:t xml:space="preserve">Miestnosť RA002, e-mail: </w:t>
            </w:r>
            <w:hyperlink r:id="rId211" w:history="1">
              <w:r w:rsidRPr="00DE60FD">
                <w:rPr>
                  <w:rStyle w:val="Hypertextovprepojenie"/>
                  <w:rFonts w:cstheme="minorHAnsi"/>
                  <w:color w:val="auto"/>
                </w:rPr>
                <w:t>Sona.Muscikova@fri.uniza.sk</w:t>
              </w:r>
            </w:hyperlink>
          </w:p>
        </w:tc>
      </w:tr>
    </w:tbl>
    <w:p w14:paraId="08C6BBD1" w14:textId="77777777" w:rsidR="00556FBD" w:rsidRPr="00DE60FD" w:rsidRDefault="00556FBD" w:rsidP="00DE60FD">
      <w:pPr>
        <w:spacing w:after="0" w:line="240" w:lineRule="auto"/>
        <w:rPr>
          <w:rFonts w:cstheme="minorHAnsi"/>
        </w:rPr>
      </w:pPr>
    </w:p>
    <w:tbl>
      <w:tblPr>
        <w:tblStyle w:val="Mriekatabuky"/>
        <w:tblW w:w="10781" w:type="dxa"/>
        <w:tblInd w:w="-714" w:type="dxa"/>
        <w:tblLook w:val="04A0" w:firstRow="1" w:lastRow="0" w:firstColumn="1" w:lastColumn="0" w:noHBand="0" w:noVBand="1"/>
      </w:tblPr>
      <w:tblGrid>
        <w:gridCol w:w="708"/>
        <w:gridCol w:w="10073"/>
      </w:tblGrid>
      <w:tr w:rsidR="00DE60FD" w:rsidRPr="00DE60FD" w14:paraId="076B6091" w14:textId="77777777" w:rsidTr="002E6DD4">
        <w:trPr>
          <w:trHeight w:val="342"/>
        </w:trPr>
        <w:tc>
          <w:tcPr>
            <w:tcW w:w="708" w:type="dxa"/>
            <w:shd w:val="clear" w:color="auto" w:fill="2E74B5" w:themeFill="accent1" w:themeFillShade="BF"/>
          </w:tcPr>
          <w:p w14:paraId="4B2008B5" w14:textId="77777777" w:rsidR="00556FBD" w:rsidRPr="00DE60FD" w:rsidRDefault="00556FBD" w:rsidP="00DE60FD">
            <w:pPr>
              <w:jc w:val="center"/>
              <w:rPr>
                <w:rFonts w:cstheme="minorHAnsi"/>
                <w:b/>
                <w:iCs/>
              </w:rPr>
            </w:pPr>
            <w:r w:rsidRPr="00DE60FD">
              <w:rPr>
                <w:rFonts w:cstheme="minorHAnsi"/>
                <w:b/>
                <w:iCs/>
              </w:rPr>
              <w:t>8.</w:t>
            </w:r>
          </w:p>
        </w:tc>
        <w:tc>
          <w:tcPr>
            <w:tcW w:w="10073" w:type="dxa"/>
            <w:shd w:val="clear" w:color="auto" w:fill="2E74B5" w:themeFill="accent1" w:themeFillShade="BF"/>
            <w:vAlign w:val="center"/>
          </w:tcPr>
          <w:p w14:paraId="26FAE20B" w14:textId="77777777" w:rsidR="00556FBD" w:rsidRPr="00DE60FD" w:rsidRDefault="00556FBD" w:rsidP="00DE60FD">
            <w:pPr>
              <w:autoSpaceDE w:val="0"/>
              <w:autoSpaceDN w:val="0"/>
              <w:adjustRightInd w:val="0"/>
              <w:rPr>
                <w:rFonts w:cstheme="minorHAnsi"/>
                <w:b/>
                <w:bCs/>
              </w:rPr>
            </w:pPr>
            <w:r w:rsidRPr="00DE60FD">
              <w:rPr>
                <w:rFonts w:cstheme="minorHAnsi"/>
                <w:b/>
                <w:bCs/>
              </w:rPr>
              <w:t>Priestorové, materiálne a technické zabezpečenie študijného programu a podpora</w:t>
            </w:r>
          </w:p>
          <w:p w14:paraId="01BE951E" w14:textId="77777777" w:rsidR="00556FBD" w:rsidRPr="00DE60FD" w:rsidRDefault="00556FBD" w:rsidP="00DE60FD">
            <w:pPr>
              <w:autoSpaceDE w:val="0"/>
              <w:autoSpaceDN w:val="0"/>
              <w:adjustRightInd w:val="0"/>
              <w:rPr>
                <w:rFonts w:cstheme="minorHAnsi"/>
                <w:b/>
                <w:bCs/>
              </w:rPr>
            </w:pPr>
          </w:p>
        </w:tc>
      </w:tr>
      <w:tr w:rsidR="00DE60FD" w:rsidRPr="00DE60FD" w14:paraId="54721C72" w14:textId="77777777" w:rsidTr="002E6DD4">
        <w:trPr>
          <w:trHeight w:val="527"/>
        </w:trPr>
        <w:tc>
          <w:tcPr>
            <w:tcW w:w="708" w:type="dxa"/>
            <w:vMerge w:val="restart"/>
            <w:shd w:val="clear" w:color="auto" w:fill="F2F2F2" w:themeFill="background1" w:themeFillShade="F2"/>
          </w:tcPr>
          <w:p w14:paraId="3D6444CA" w14:textId="77777777" w:rsidR="00556FBD" w:rsidRPr="00DE60FD" w:rsidRDefault="00556FBD" w:rsidP="00DE60FD">
            <w:pPr>
              <w:jc w:val="center"/>
              <w:rPr>
                <w:rFonts w:cstheme="minorHAnsi"/>
                <w:b/>
                <w:iCs/>
              </w:rPr>
            </w:pPr>
            <w:r w:rsidRPr="00DE60FD">
              <w:rPr>
                <w:rFonts w:cstheme="minorHAnsi"/>
                <w:b/>
                <w:iCs/>
              </w:rPr>
              <w:t>A</w:t>
            </w:r>
          </w:p>
        </w:tc>
        <w:tc>
          <w:tcPr>
            <w:tcW w:w="10073" w:type="dxa"/>
            <w:shd w:val="clear" w:color="auto" w:fill="F2F2F2" w:themeFill="background1" w:themeFillShade="F2"/>
            <w:vAlign w:val="center"/>
          </w:tcPr>
          <w:p w14:paraId="4AAFC700" w14:textId="77777777" w:rsidR="00556FBD" w:rsidRPr="00DE60FD" w:rsidRDefault="00556FBD" w:rsidP="00DE60FD">
            <w:pPr>
              <w:jc w:val="both"/>
              <w:rPr>
                <w:rFonts w:cstheme="minorHAnsi"/>
                <w:b/>
                <w:bCs/>
              </w:rPr>
            </w:pPr>
            <w:r w:rsidRPr="00DE60FD">
              <w:rPr>
                <w:rFonts w:cstheme="minorHAnsi"/>
                <w:b/>
                <w:bCs/>
              </w:rPr>
              <w:t xml:space="preserve">Zoznam a charakteristika učební študijného programu a ich technického vybavenia s priradením k výstupom vzdelávania a predmetu </w:t>
            </w:r>
            <w:r w:rsidRPr="00DE60FD">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DE60FD" w:rsidRPr="00DE60FD" w14:paraId="47863FF1" w14:textId="77777777" w:rsidTr="002E6DD4">
        <w:trPr>
          <w:trHeight w:val="264"/>
        </w:trPr>
        <w:tc>
          <w:tcPr>
            <w:tcW w:w="708" w:type="dxa"/>
            <w:vMerge/>
            <w:shd w:val="clear" w:color="auto" w:fill="auto"/>
          </w:tcPr>
          <w:p w14:paraId="38BA2C43" w14:textId="77777777" w:rsidR="00556FBD" w:rsidRPr="00DE60FD" w:rsidRDefault="00556FBD" w:rsidP="00DE60FD">
            <w:pPr>
              <w:jc w:val="both"/>
              <w:rPr>
                <w:rFonts w:cstheme="minorHAnsi"/>
                <w:b/>
                <w:iCs/>
              </w:rPr>
            </w:pPr>
          </w:p>
        </w:tc>
        <w:tc>
          <w:tcPr>
            <w:tcW w:w="10073" w:type="dxa"/>
            <w:shd w:val="clear" w:color="auto" w:fill="auto"/>
            <w:vAlign w:val="center"/>
          </w:tcPr>
          <w:p w14:paraId="3FE15F8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217 – Zdroje na podporu vzdelávacích, tvorivých a ďalších súvisiacich činností Žilinskej univerzite v Žiline (</w:t>
            </w:r>
            <w:hyperlink r:id="rId212" w:history="1">
              <w:r w:rsidRPr="00DE60FD">
                <w:rPr>
                  <w:rStyle w:val="Hypertextovprepojenie"/>
                  <w:rFonts w:asciiTheme="minorHAnsi" w:hAnsiTheme="minorHAnsi" w:cstheme="minorHAnsi"/>
                  <w:color w:val="auto"/>
                  <w:sz w:val="22"/>
                  <w:szCs w:val="22"/>
                </w:rPr>
                <w:t>smernica-UNIZA-c-217-dodatok-1.pdf</w:t>
              </w:r>
            </w:hyperlink>
            <w:r w:rsidRPr="00DE60FD">
              <w:rPr>
                <w:rFonts w:asciiTheme="minorHAnsi" w:hAnsiTheme="minorHAnsi" w:cstheme="minorHAnsi"/>
                <w:sz w:val="22"/>
                <w:szCs w:val="22"/>
              </w:rPr>
              <w:t>).</w:t>
            </w:r>
          </w:p>
          <w:p w14:paraId="441B9D88" w14:textId="605C8EA1"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Univerzita </w:t>
            </w:r>
            <w:r w:rsidRPr="00DE60FD">
              <w:rPr>
                <w:rFonts w:asciiTheme="minorHAnsi" w:hAnsiTheme="minorHAnsi" w:cstheme="minorHAnsi"/>
                <w:sz w:val="22"/>
                <w:szCs w:val="22"/>
              </w:rPr>
              <w:t xml:space="preserve">disponuje týmito </w:t>
            </w:r>
            <w:proofErr w:type="spellStart"/>
            <w:r w:rsidRPr="00DE60FD">
              <w:rPr>
                <w:rStyle w:val="Siln"/>
                <w:rFonts w:asciiTheme="minorHAnsi" w:hAnsiTheme="minorHAnsi" w:cstheme="minorHAnsi"/>
                <w:sz w:val="22"/>
                <w:szCs w:val="22"/>
              </w:rPr>
              <w:t>celouniverzitnými</w:t>
            </w:r>
            <w:proofErr w:type="spellEnd"/>
            <w:r w:rsidRPr="00DE60FD">
              <w:rPr>
                <w:rStyle w:val="Siln"/>
                <w:rFonts w:asciiTheme="minorHAnsi" w:hAnsiTheme="minorHAnsi" w:cstheme="minorHAnsi"/>
                <w:sz w:val="22"/>
                <w:szCs w:val="22"/>
              </w:rPr>
              <w:t xml:space="preserve"> učebňami:</w:t>
            </w:r>
          </w:p>
          <w:p w14:paraId="7277472A" w14:textId="77777777" w:rsidR="0066653F" w:rsidRPr="00DE60FD" w:rsidRDefault="0066653F" w:rsidP="00DE60FD">
            <w:pPr>
              <w:numPr>
                <w:ilvl w:val="0"/>
                <w:numId w:val="26"/>
              </w:numPr>
              <w:rPr>
                <w:rFonts w:cstheme="minorHAnsi"/>
              </w:rPr>
            </w:pPr>
            <w:r w:rsidRPr="00DE60FD">
              <w:rPr>
                <w:rFonts w:cstheme="minorHAnsi"/>
              </w:rPr>
              <w:t>13 veľkokapacitných prednáškových učební s počtom 100 – 300 miest pre študentov</w:t>
            </w:r>
          </w:p>
          <w:p w14:paraId="64F21183" w14:textId="77777777" w:rsidR="0066653F" w:rsidRPr="00DE60FD" w:rsidRDefault="0066653F" w:rsidP="00DE60FD">
            <w:pPr>
              <w:numPr>
                <w:ilvl w:val="0"/>
                <w:numId w:val="26"/>
              </w:numPr>
              <w:rPr>
                <w:rFonts w:cstheme="minorHAnsi"/>
              </w:rPr>
            </w:pPr>
            <w:r w:rsidRPr="00DE60FD">
              <w:rPr>
                <w:rFonts w:cstheme="minorHAnsi"/>
              </w:rPr>
              <w:t>17 stredno-kapacitných prednáškovo-seminárnych učební s počtom 50 – 100 miest pre študentov</w:t>
            </w:r>
          </w:p>
          <w:p w14:paraId="3596C727" w14:textId="77777777" w:rsidR="0066653F" w:rsidRPr="00DE60FD" w:rsidRDefault="0066653F" w:rsidP="00DE60FD">
            <w:pPr>
              <w:numPr>
                <w:ilvl w:val="0"/>
                <w:numId w:val="26"/>
              </w:numPr>
              <w:rPr>
                <w:rFonts w:cstheme="minorHAnsi"/>
              </w:rPr>
            </w:pPr>
            <w:r w:rsidRPr="00DE60FD">
              <w:rPr>
                <w:rFonts w:cstheme="minorHAnsi"/>
              </w:rPr>
              <w:t>12 seminárnych učební s kapacitou 25 – 44 miest pre študentov.</w:t>
            </w:r>
          </w:p>
          <w:p w14:paraId="7462E09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zabezpečenie výučby má fakulta  k dispozícii  päť </w:t>
            </w:r>
            <w:proofErr w:type="spellStart"/>
            <w:r w:rsidRPr="00DE60FD">
              <w:rPr>
                <w:rFonts w:asciiTheme="minorHAnsi" w:hAnsiTheme="minorHAnsi" w:cstheme="minorHAnsi"/>
                <w:sz w:val="22"/>
                <w:szCs w:val="22"/>
              </w:rPr>
              <w:t>celofakultných</w:t>
            </w:r>
            <w:proofErr w:type="spellEnd"/>
            <w:r w:rsidRPr="00DE60FD">
              <w:rPr>
                <w:rFonts w:asciiTheme="minorHAnsi" w:hAnsiTheme="minorHAnsi" w:cstheme="minorHAnsi"/>
                <w:sz w:val="22"/>
                <w:szCs w:val="22"/>
              </w:rPr>
              <w:t xml:space="preserve"> </w:t>
            </w:r>
            <w:r w:rsidRPr="00DE60FD">
              <w:rPr>
                <w:rStyle w:val="Siln"/>
                <w:rFonts w:asciiTheme="minorHAnsi" w:hAnsiTheme="minorHAnsi" w:cstheme="minorHAnsi"/>
                <w:sz w:val="22"/>
                <w:szCs w:val="22"/>
              </w:rPr>
              <w:t>počítačových učební</w:t>
            </w:r>
            <w:r w:rsidRPr="00DE60FD">
              <w:rPr>
                <w:rFonts w:asciiTheme="minorHAnsi" w:hAnsiTheme="minorHAnsi" w:cstheme="minorHAnsi"/>
                <w:sz w:val="22"/>
                <w:szCs w:val="22"/>
              </w:rPr>
              <w:t xml:space="preserve"> vybavených vždy 20 – 24 počítačmi na báze nových viacjadrových procesorov. Všetky počítače sú združené do siete s napojením na internet cez sieť 1 </w:t>
            </w:r>
            <w:proofErr w:type="spellStart"/>
            <w:r w:rsidRPr="00DE60FD">
              <w:rPr>
                <w:rFonts w:asciiTheme="minorHAnsi" w:hAnsiTheme="minorHAnsi" w:cstheme="minorHAnsi"/>
                <w:sz w:val="22"/>
                <w:szCs w:val="22"/>
              </w:rPr>
              <w:t>Gbit</w:t>
            </w:r>
            <w:proofErr w:type="spellEnd"/>
            <w:r w:rsidRPr="00DE60FD">
              <w:rPr>
                <w:rFonts w:asciiTheme="minorHAnsi" w:hAnsiTheme="minorHAnsi" w:cstheme="minorHAnsi"/>
                <w:sz w:val="22"/>
                <w:szCs w:val="22"/>
              </w:rPr>
              <w:t>/s. Okrem káblovej siete je celá fakulta pokrytá bezdrôtovým signálom najnovšími prístupovými bodmi na báze kontrolérov. Výučba sa v učebniach uskutočňuje podľa rozvrhu od 7,00 do 20,00 hod.</w:t>
            </w:r>
          </w:p>
          <w:p w14:paraId="104F986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Okrem fakultných učební sa na výučbu a výskum využívajú </w:t>
            </w:r>
            <w:r w:rsidRPr="00DE60FD">
              <w:rPr>
                <w:rStyle w:val="Siln"/>
                <w:rFonts w:asciiTheme="minorHAnsi" w:hAnsiTheme="minorHAnsi" w:cstheme="minorHAnsi"/>
                <w:sz w:val="22"/>
                <w:szCs w:val="22"/>
              </w:rPr>
              <w:t>katedrové špecializované laboratóriá</w:t>
            </w:r>
            <w:r w:rsidRPr="00DE60FD">
              <w:rPr>
                <w:rFonts w:asciiTheme="minorHAnsi" w:hAnsiTheme="minorHAnsi" w:cstheme="minorHAnsi"/>
                <w:sz w:val="22"/>
                <w:szCs w:val="22"/>
              </w:rPr>
              <w:t xml:space="preserve"> pripojené do lokálnych počítačových sietí s prístupom na internet. Tieto špecializované laboratóriá ponúkajú študentom prácu na viac ako 300 počítačoch a rôznej špecializovanej technike.</w:t>
            </w:r>
          </w:p>
          <w:p w14:paraId="5896E8F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Všetky </w:t>
            </w:r>
            <w:r w:rsidRPr="00DE60FD">
              <w:rPr>
                <w:rStyle w:val="Siln"/>
                <w:rFonts w:asciiTheme="minorHAnsi" w:hAnsiTheme="minorHAnsi" w:cstheme="minorHAnsi"/>
                <w:sz w:val="22"/>
                <w:szCs w:val="22"/>
              </w:rPr>
              <w:t>seminárne a prednáškové miestnosti</w:t>
            </w:r>
            <w:r w:rsidRPr="00DE60FD">
              <w:rPr>
                <w:rFonts w:asciiTheme="minorHAnsi" w:hAnsiTheme="minorHAnsi" w:cstheme="minorHAnsi"/>
                <w:sz w:val="22"/>
                <w:szCs w:val="22"/>
              </w:rPr>
              <w:t xml:space="preserve"> sú vybavené učiteľským počítačom a dátovým projektorom. Fakultná sieť je zrekonštruovaná na prenosovú rýchlosť 1 </w:t>
            </w:r>
            <w:proofErr w:type="spellStart"/>
            <w:r w:rsidRPr="00DE60FD">
              <w:rPr>
                <w:rFonts w:asciiTheme="minorHAnsi" w:hAnsiTheme="minorHAnsi" w:cstheme="minorHAnsi"/>
                <w:sz w:val="22"/>
                <w:szCs w:val="22"/>
              </w:rPr>
              <w:t>Gbit</w:t>
            </w:r>
            <w:proofErr w:type="spellEnd"/>
            <w:r w:rsidRPr="00DE60FD">
              <w:rPr>
                <w:rFonts w:asciiTheme="minorHAnsi" w:hAnsiTheme="minorHAnsi" w:cstheme="minorHAnsi"/>
                <w:sz w:val="22"/>
                <w:szCs w:val="22"/>
              </w:rPr>
              <w:t>/s, priestory fakulty sú pokryté signálom bezdrôtovej siete zaradenej do medzinárodného projektu „EDUROAM“.</w:t>
            </w:r>
          </w:p>
          <w:p w14:paraId="3073DFA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Fakulte má k dispozícii tri prenosné </w:t>
            </w:r>
            <w:proofErr w:type="spellStart"/>
            <w:r w:rsidRPr="00DE60FD">
              <w:rPr>
                <w:rFonts w:asciiTheme="minorHAnsi" w:hAnsiTheme="minorHAnsi" w:cstheme="minorHAnsi"/>
                <w:sz w:val="22"/>
                <w:szCs w:val="22"/>
              </w:rPr>
              <w:t>videokonferenčné</w:t>
            </w:r>
            <w:proofErr w:type="spellEnd"/>
            <w:r w:rsidRPr="00DE60FD">
              <w:rPr>
                <w:rFonts w:asciiTheme="minorHAnsi" w:hAnsiTheme="minorHAnsi" w:cstheme="minorHAnsi"/>
                <w:sz w:val="22"/>
                <w:szCs w:val="22"/>
              </w:rPr>
              <w:t xml:space="preserve"> systémy, ktoré v prípade potreby umožňujú realizovať prednášky a semináre bez nutnosti vycestovať. V laboratóriách RA012, RA013, RA201, RB207 sú nainštalované interaktívne tabule.</w:t>
            </w:r>
          </w:p>
          <w:p w14:paraId="68583C5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Okrem techniky v počítačových učebniach môžu študenti pre študijné účely využívať </w:t>
            </w:r>
            <w:r w:rsidRPr="00DE60FD">
              <w:rPr>
                <w:rStyle w:val="Siln"/>
                <w:rFonts w:asciiTheme="minorHAnsi" w:hAnsiTheme="minorHAnsi" w:cstheme="minorHAnsi"/>
                <w:sz w:val="22"/>
                <w:szCs w:val="22"/>
              </w:rPr>
              <w:t>informačné panely</w:t>
            </w:r>
            <w:r w:rsidRPr="00DE60FD">
              <w:rPr>
                <w:rFonts w:asciiTheme="minorHAnsi" w:hAnsiTheme="minorHAnsi" w:cstheme="minorHAnsi"/>
                <w:sz w:val="22"/>
                <w:szCs w:val="22"/>
              </w:rP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1C10EA8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využitie v pedagogickom procese slúži niekoľko </w:t>
            </w:r>
            <w:r w:rsidRPr="00DE60FD">
              <w:rPr>
                <w:rStyle w:val="Siln"/>
                <w:rFonts w:asciiTheme="minorHAnsi" w:hAnsiTheme="minorHAnsi" w:cstheme="minorHAnsi"/>
                <w:sz w:val="22"/>
                <w:szCs w:val="22"/>
              </w:rPr>
              <w:t xml:space="preserve">špecializovaných serverov, </w:t>
            </w:r>
            <w:r w:rsidRPr="00DE60FD">
              <w:rPr>
                <w:rFonts w:asciiTheme="minorHAnsi" w:hAnsiTheme="minorHAnsi" w:cstheme="minorHAnsi"/>
                <w:sz w:val="22"/>
                <w:szCs w:val="22"/>
              </w:rPr>
              <w:t xml:space="preserve">napr.: e-learning servery a </w:t>
            </w:r>
            <w:proofErr w:type="spellStart"/>
            <w:r w:rsidRPr="00DE60FD">
              <w:rPr>
                <w:rFonts w:asciiTheme="minorHAnsi" w:hAnsiTheme="minorHAnsi" w:cstheme="minorHAnsi"/>
                <w:sz w:val="22"/>
                <w:szCs w:val="22"/>
              </w:rPr>
              <w:t>virtualizačné</w:t>
            </w:r>
            <w:proofErr w:type="spellEnd"/>
            <w:r w:rsidRPr="00DE60FD">
              <w:rPr>
                <w:rFonts w:asciiTheme="minorHAnsi" w:hAnsiTheme="minorHAnsi" w:cstheme="minorHAnsi"/>
                <w:sz w:val="22"/>
                <w:szCs w:val="22"/>
              </w:rPr>
              <w:t xml:space="preserve"> servery. Ďalšie servery zabezpečujú všetky potrebné služby spojené s využívaním internetu:</w:t>
            </w:r>
          </w:p>
          <w:p w14:paraId="5001BA45" w14:textId="77777777" w:rsidR="0066653F" w:rsidRPr="00DE60FD" w:rsidRDefault="0066653F" w:rsidP="00DE60FD">
            <w:pPr>
              <w:numPr>
                <w:ilvl w:val="0"/>
                <w:numId w:val="27"/>
              </w:numPr>
              <w:rPr>
                <w:rFonts w:cstheme="minorHAnsi"/>
              </w:rPr>
            </w:pPr>
            <w:r w:rsidRPr="00DE60FD">
              <w:rPr>
                <w:rFonts w:cstheme="minorHAnsi"/>
              </w:rPr>
              <w:t>mail server zamestnanci,</w:t>
            </w:r>
          </w:p>
          <w:p w14:paraId="6D53CD9E" w14:textId="77777777" w:rsidR="0066653F" w:rsidRPr="00DE60FD" w:rsidRDefault="0066653F" w:rsidP="00DE60FD">
            <w:pPr>
              <w:numPr>
                <w:ilvl w:val="0"/>
                <w:numId w:val="27"/>
              </w:numPr>
              <w:rPr>
                <w:rFonts w:cstheme="minorHAnsi"/>
              </w:rPr>
            </w:pPr>
            <w:r w:rsidRPr="00DE60FD">
              <w:rPr>
                <w:rFonts w:cstheme="minorHAnsi"/>
              </w:rPr>
              <w:t>mail server študenti,</w:t>
            </w:r>
          </w:p>
          <w:p w14:paraId="43041D76" w14:textId="77777777" w:rsidR="0066653F" w:rsidRPr="00DE60FD" w:rsidRDefault="0066653F" w:rsidP="00DE60FD">
            <w:pPr>
              <w:numPr>
                <w:ilvl w:val="0"/>
                <w:numId w:val="27"/>
              </w:numPr>
              <w:rPr>
                <w:rFonts w:cstheme="minorHAnsi"/>
              </w:rPr>
            </w:pPr>
            <w:r w:rsidRPr="00DE60FD">
              <w:rPr>
                <w:rFonts w:cstheme="minorHAnsi"/>
              </w:rPr>
              <w:t xml:space="preserve">viacero </w:t>
            </w:r>
            <w:proofErr w:type="spellStart"/>
            <w:r w:rsidRPr="00DE60FD">
              <w:rPr>
                <w:rFonts w:cstheme="minorHAnsi"/>
              </w:rPr>
              <w:t>www</w:t>
            </w:r>
            <w:proofErr w:type="spellEnd"/>
            <w:r w:rsidRPr="00DE60FD">
              <w:rPr>
                <w:rFonts w:cstheme="minorHAnsi"/>
              </w:rPr>
              <w:t xml:space="preserve"> serverov ,</w:t>
            </w:r>
          </w:p>
          <w:p w14:paraId="0FEB0379" w14:textId="77777777" w:rsidR="0066653F" w:rsidRPr="00DE60FD" w:rsidRDefault="0066653F" w:rsidP="00DE60FD">
            <w:pPr>
              <w:numPr>
                <w:ilvl w:val="0"/>
                <w:numId w:val="27"/>
              </w:numPr>
              <w:rPr>
                <w:rFonts w:cstheme="minorHAnsi"/>
              </w:rPr>
            </w:pPr>
            <w:proofErr w:type="spellStart"/>
            <w:r w:rsidRPr="00DE60FD">
              <w:rPr>
                <w:rFonts w:cstheme="minorHAnsi"/>
              </w:rPr>
              <w:t>informix</w:t>
            </w:r>
            <w:proofErr w:type="spellEnd"/>
            <w:r w:rsidRPr="00DE60FD">
              <w:rPr>
                <w:rFonts w:cstheme="minorHAnsi"/>
              </w:rPr>
              <w:t xml:space="preserve"> server (informačný systém fakulty),</w:t>
            </w:r>
          </w:p>
          <w:p w14:paraId="45F0F6FF" w14:textId="77777777" w:rsidR="0066653F" w:rsidRPr="00DE60FD" w:rsidRDefault="0066653F" w:rsidP="00DE60FD">
            <w:pPr>
              <w:numPr>
                <w:ilvl w:val="0"/>
                <w:numId w:val="27"/>
              </w:numPr>
              <w:rPr>
                <w:rFonts w:cstheme="minorHAnsi"/>
              </w:rPr>
            </w:pPr>
            <w:r w:rsidRPr="00DE60FD">
              <w:rPr>
                <w:rFonts w:cstheme="minorHAnsi"/>
              </w:rPr>
              <w:t>DNS server,</w:t>
            </w:r>
          </w:p>
          <w:p w14:paraId="48407DC3" w14:textId="77777777" w:rsidR="0066653F" w:rsidRPr="00DE60FD" w:rsidRDefault="0066653F" w:rsidP="00DE60FD">
            <w:pPr>
              <w:numPr>
                <w:ilvl w:val="0"/>
                <w:numId w:val="27"/>
              </w:numPr>
              <w:rPr>
                <w:rFonts w:cstheme="minorHAnsi"/>
              </w:rPr>
            </w:pPr>
            <w:r w:rsidRPr="00DE60FD">
              <w:rPr>
                <w:rFonts w:cstheme="minorHAnsi"/>
              </w:rPr>
              <w:t>DHCP server,</w:t>
            </w:r>
          </w:p>
          <w:p w14:paraId="6D25759B" w14:textId="77777777" w:rsidR="0066653F" w:rsidRPr="00DE60FD" w:rsidRDefault="0066653F" w:rsidP="00DE60FD">
            <w:pPr>
              <w:numPr>
                <w:ilvl w:val="0"/>
                <w:numId w:val="27"/>
              </w:numPr>
              <w:rPr>
                <w:rFonts w:cstheme="minorHAnsi"/>
              </w:rPr>
            </w:pPr>
            <w:r w:rsidRPr="00DE60FD">
              <w:rPr>
                <w:rFonts w:cstheme="minorHAnsi"/>
              </w:rPr>
              <w:t>FTP server,</w:t>
            </w:r>
          </w:p>
          <w:p w14:paraId="511DBE5C" w14:textId="77777777" w:rsidR="0066653F" w:rsidRPr="00DE60FD" w:rsidRDefault="0066653F" w:rsidP="00DE60FD">
            <w:pPr>
              <w:numPr>
                <w:ilvl w:val="0"/>
                <w:numId w:val="27"/>
              </w:numPr>
              <w:rPr>
                <w:rFonts w:cstheme="minorHAnsi"/>
              </w:rPr>
            </w:pPr>
            <w:r w:rsidRPr="00DE60FD">
              <w:rPr>
                <w:rFonts w:cstheme="minorHAnsi"/>
              </w:rPr>
              <w:lastRenderedPageBreak/>
              <w:t>LDAP a RADIUS server.</w:t>
            </w:r>
          </w:p>
          <w:p w14:paraId="7D1C9D6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Väčšina serverov pracuje ako virtuálne stroje. Všetky servery sú umiestnené v novo zrekonštruovaných klimatizovaných serverovniach.</w:t>
            </w:r>
          </w:p>
          <w:p w14:paraId="4DD0157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Všetky počítače v učebniach na fakulte sú štandardne vybavené SW balíkom FRI, ktorý obsahuje: OS Windows,  balík MS Office, prehliadače </w:t>
            </w:r>
            <w:proofErr w:type="spellStart"/>
            <w:r w:rsidRPr="00DE60FD">
              <w:rPr>
                <w:rFonts w:asciiTheme="minorHAnsi" w:hAnsiTheme="minorHAnsi" w:cstheme="minorHAnsi"/>
                <w:sz w:val="22"/>
                <w:szCs w:val="22"/>
              </w:rPr>
              <w:t>Mozilla</w:t>
            </w:r>
            <w:proofErr w:type="spellEnd"/>
            <w:r w:rsidRPr="00DE60FD">
              <w:rPr>
                <w:rFonts w:asciiTheme="minorHAnsi" w:hAnsiTheme="minorHAnsi" w:cstheme="minorHAnsi"/>
                <w:sz w:val="22"/>
                <w:szCs w:val="22"/>
              </w:rPr>
              <w:t xml:space="preserve"> a Chrome, Java JDK, Android </w:t>
            </w:r>
            <w:proofErr w:type="spellStart"/>
            <w:r w:rsidRPr="00DE60FD">
              <w:rPr>
                <w:rFonts w:asciiTheme="minorHAnsi" w:hAnsiTheme="minorHAnsi" w:cstheme="minorHAnsi"/>
                <w:sz w:val="22"/>
                <w:szCs w:val="22"/>
              </w:rPr>
              <w:t>Studion</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Arena</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AnyLogic</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AppInventor</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eDane</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ESPResSO</w:t>
            </w:r>
            <w:proofErr w:type="spellEnd"/>
            <w:r w:rsidRPr="00DE60FD">
              <w:rPr>
                <w:rFonts w:asciiTheme="minorHAnsi" w:hAnsiTheme="minorHAnsi" w:cstheme="minorHAnsi"/>
                <w:sz w:val="22"/>
                <w:szCs w:val="22"/>
              </w:rPr>
              <w:t xml:space="preserve">, Enterprise </w:t>
            </w:r>
            <w:proofErr w:type="spellStart"/>
            <w:r w:rsidRPr="00DE60FD">
              <w:rPr>
                <w:rFonts w:asciiTheme="minorHAnsi" w:hAnsiTheme="minorHAnsi" w:cstheme="minorHAnsi"/>
                <w:sz w:val="22"/>
                <w:szCs w:val="22"/>
              </w:rPr>
              <w:t>Architect</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GeoServer</w:t>
            </w:r>
            <w:proofErr w:type="spellEnd"/>
            <w:r w:rsidRPr="00DE60FD">
              <w:rPr>
                <w:rFonts w:asciiTheme="minorHAnsi" w:hAnsiTheme="minorHAnsi" w:cstheme="minorHAnsi"/>
                <w:sz w:val="22"/>
                <w:szCs w:val="22"/>
              </w:rPr>
              <w:t xml:space="preserve">, Git, </w:t>
            </w:r>
            <w:proofErr w:type="spellStart"/>
            <w:r w:rsidRPr="00DE60FD">
              <w:rPr>
                <w:rFonts w:asciiTheme="minorHAnsi" w:hAnsiTheme="minorHAnsi" w:cstheme="minorHAnsi"/>
                <w:sz w:val="22"/>
                <w:szCs w:val="22"/>
              </w:rPr>
              <w:t>Flowgorithm</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Greenfoot</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IntelliJ</w:t>
            </w:r>
            <w:proofErr w:type="spellEnd"/>
            <w:r w:rsidRPr="00DE60FD">
              <w:rPr>
                <w:rFonts w:asciiTheme="minorHAnsi" w:hAnsiTheme="minorHAnsi" w:cstheme="minorHAnsi"/>
                <w:sz w:val="22"/>
                <w:szCs w:val="22"/>
              </w:rPr>
              <w:t xml:space="preserve"> Idea, Kros Omega, </w:t>
            </w:r>
            <w:proofErr w:type="spellStart"/>
            <w:r w:rsidRPr="00DE60FD">
              <w:rPr>
                <w:rFonts w:asciiTheme="minorHAnsi" w:hAnsiTheme="minorHAnsi" w:cstheme="minorHAnsi"/>
                <w:sz w:val="22"/>
                <w:szCs w:val="22"/>
              </w:rPr>
              <w:t>Matlab</w:t>
            </w:r>
            <w:proofErr w:type="spellEnd"/>
            <w:r w:rsidRPr="00DE60FD">
              <w:rPr>
                <w:rFonts w:asciiTheme="minorHAnsi" w:hAnsiTheme="minorHAnsi" w:cstheme="minorHAnsi"/>
                <w:sz w:val="22"/>
                <w:szCs w:val="22"/>
              </w:rPr>
              <w:t xml:space="preserve">, Maxima, </w:t>
            </w:r>
            <w:proofErr w:type="spellStart"/>
            <w:r w:rsidRPr="00DE60FD">
              <w:rPr>
                <w:rFonts w:asciiTheme="minorHAnsi" w:hAnsiTheme="minorHAnsi" w:cstheme="minorHAnsi"/>
                <w:sz w:val="22"/>
                <w:szCs w:val="22"/>
              </w:rPr>
              <w:t>MashLab</w:t>
            </w:r>
            <w:proofErr w:type="spellEnd"/>
            <w:r w:rsidRPr="00DE60FD">
              <w:rPr>
                <w:rFonts w:asciiTheme="minorHAnsi" w:hAnsiTheme="minorHAnsi" w:cstheme="minorHAnsi"/>
                <w:sz w:val="22"/>
                <w:szCs w:val="22"/>
              </w:rPr>
              <w:t xml:space="preserve">, MS </w:t>
            </w:r>
            <w:proofErr w:type="spellStart"/>
            <w:r w:rsidRPr="00DE60FD">
              <w:rPr>
                <w:rFonts w:asciiTheme="minorHAnsi" w:hAnsiTheme="minorHAnsi" w:cstheme="minorHAnsi"/>
                <w:sz w:val="22"/>
                <w:szCs w:val="22"/>
              </w:rPr>
              <w:t>Visual</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Studio</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MYSql</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Netbeans</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nvidiacuda</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SimVascular</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Paraview</w:t>
            </w:r>
            <w:proofErr w:type="spellEnd"/>
            <w:r w:rsidRPr="00DE60FD">
              <w:rPr>
                <w:rFonts w:asciiTheme="minorHAnsi" w:hAnsiTheme="minorHAnsi" w:cstheme="minorHAnsi"/>
                <w:sz w:val="22"/>
                <w:szCs w:val="22"/>
              </w:rPr>
              <w:t xml:space="preserve">, PHP </w:t>
            </w:r>
            <w:proofErr w:type="spellStart"/>
            <w:r w:rsidRPr="00DE60FD">
              <w:rPr>
                <w:rFonts w:asciiTheme="minorHAnsi" w:hAnsiTheme="minorHAnsi" w:cstheme="minorHAnsi"/>
                <w:sz w:val="22"/>
                <w:szCs w:val="22"/>
              </w:rPr>
              <w:t>Storm</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Python</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Qgis</w:t>
            </w:r>
            <w:proofErr w:type="spellEnd"/>
            <w:r w:rsidRPr="00DE60FD">
              <w:rPr>
                <w:rFonts w:asciiTheme="minorHAnsi" w:hAnsiTheme="minorHAnsi" w:cstheme="minorHAnsi"/>
                <w:sz w:val="22"/>
                <w:szCs w:val="22"/>
              </w:rPr>
              <w:t>, R-</w:t>
            </w:r>
            <w:proofErr w:type="spellStart"/>
            <w:r w:rsidRPr="00DE60FD">
              <w:rPr>
                <w:rFonts w:asciiTheme="minorHAnsi" w:hAnsiTheme="minorHAnsi" w:cstheme="minorHAnsi"/>
                <w:sz w:val="22"/>
                <w:szCs w:val="22"/>
              </w:rPr>
              <w:t>project</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Rstudio</w:t>
            </w:r>
            <w:proofErr w:type="spellEnd"/>
            <w:r w:rsidRPr="00DE60FD">
              <w:rPr>
                <w:rFonts w:asciiTheme="minorHAnsi" w:hAnsiTheme="minorHAnsi" w:cstheme="minorHAnsi"/>
                <w:sz w:val="22"/>
                <w:szCs w:val="22"/>
              </w:rPr>
              <w:t xml:space="preserve">, SQL </w:t>
            </w:r>
            <w:proofErr w:type="spellStart"/>
            <w:r w:rsidRPr="00DE60FD">
              <w:rPr>
                <w:rFonts w:asciiTheme="minorHAnsi" w:hAnsiTheme="minorHAnsi" w:cstheme="minorHAnsi"/>
                <w:sz w:val="22"/>
                <w:szCs w:val="22"/>
              </w:rPr>
              <w:t>developer</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Tortoise</w:t>
            </w:r>
            <w:proofErr w:type="spellEnd"/>
            <w:r w:rsidRPr="00DE60FD">
              <w:rPr>
                <w:rFonts w:asciiTheme="minorHAnsi" w:hAnsiTheme="minorHAnsi" w:cstheme="minorHAnsi"/>
                <w:sz w:val="22"/>
                <w:szCs w:val="22"/>
              </w:rPr>
              <w:t xml:space="preserve"> Git, UML.FRI, </w:t>
            </w:r>
            <w:proofErr w:type="spellStart"/>
            <w:r w:rsidRPr="00DE60FD">
              <w:rPr>
                <w:rFonts w:asciiTheme="minorHAnsi" w:hAnsiTheme="minorHAnsi" w:cstheme="minorHAnsi"/>
                <w:sz w:val="22"/>
                <w:szCs w:val="22"/>
              </w:rPr>
              <w:t>Visual</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prolog</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WireShark</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Xpress</w:t>
            </w:r>
            <w:proofErr w:type="spellEnd"/>
            <w:r w:rsidRPr="00DE60FD">
              <w:rPr>
                <w:rFonts w:asciiTheme="minorHAnsi" w:hAnsiTheme="minorHAnsi" w:cstheme="minorHAnsi"/>
                <w:sz w:val="22"/>
                <w:szCs w:val="22"/>
              </w:rPr>
              <w:t xml:space="preserve"> IVE.</w:t>
            </w:r>
          </w:p>
          <w:p w14:paraId="42D38EC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Okrem </w:t>
            </w:r>
            <w:proofErr w:type="spellStart"/>
            <w:r w:rsidRPr="00DE60FD">
              <w:rPr>
                <w:rFonts w:asciiTheme="minorHAnsi" w:hAnsiTheme="minorHAnsi" w:cstheme="minorHAnsi"/>
                <w:sz w:val="22"/>
                <w:szCs w:val="22"/>
              </w:rPr>
              <w:t>celouniverzitných</w:t>
            </w:r>
            <w:proofErr w:type="spellEnd"/>
            <w:r w:rsidRPr="00DE60FD">
              <w:rPr>
                <w:rFonts w:asciiTheme="minorHAnsi" w:hAnsiTheme="minorHAnsi" w:cstheme="minorHAnsi"/>
                <w:sz w:val="22"/>
                <w:szCs w:val="22"/>
              </w:rPr>
              <w:t xml:space="preserve"> prednáškových a seminárnych učební sú k dispozícii </w:t>
            </w:r>
            <w:r w:rsidRPr="00DE60FD">
              <w:rPr>
                <w:rStyle w:val="Siln"/>
                <w:rFonts w:asciiTheme="minorHAnsi" w:hAnsiTheme="minorHAnsi" w:cstheme="minorHAnsi"/>
                <w:sz w:val="22"/>
                <w:szCs w:val="22"/>
              </w:rPr>
              <w:t>na</w:t>
            </w:r>
            <w:r w:rsidRPr="00DE60FD">
              <w:rPr>
                <w:rFonts w:asciiTheme="minorHAnsi" w:hAnsiTheme="minorHAnsi" w:cstheme="minorHAnsi"/>
                <w:sz w:val="22"/>
                <w:szCs w:val="22"/>
              </w:rPr>
              <w:t xml:space="preserve"> </w:t>
            </w:r>
            <w:r w:rsidRPr="00DE60FD">
              <w:rPr>
                <w:rStyle w:val="Siln"/>
                <w:rFonts w:asciiTheme="minorHAnsi" w:hAnsiTheme="minorHAnsi" w:cstheme="minorHAnsi"/>
                <w:sz w:val="22"/>
                <w:szCs w:val="22"/>
              </w:rPr>
              <w:t xml:space="preserve">Fakulte riadenia a informatiky </w:t>
            </w:r>
            <w:r w:rsidRPr="00DE60FD">
              <w:rPr>
                <w:rFonts w:asciiTheme="minorHAnsi" w:hAnsiTheme="minorHAnsi" w:cstheme="minorHAnsi"/>
                <w:sz w:val="22"/>
                <w:szCs w:val="22"/>
              </w:rPr>
              <w:t>nasledujúce</w:t>
            </w:r>
            <w:r w:rsidRPr="00DE60FD">
              <w:rPr>
                <w:rStyle w:val="Siln"/>
                <w:rFonts w:asciiTheme="minorHAnsi" w:hAnsiTheme="minorHAnsi" w:cstheme="minorHAnsi"/>
                <w:sz w:val="22"/>
                <w:szCs w:val="22"/>
              </w:rPr>
              <w:t xml:space="preserve"> </w:t>
            </w:r>
            <w:r w:rsidRPr="00DE60FD">
              <w:rPr>
                <w:rFonts w:asciiTheme="minorHAnsi" w:hAnsiTheme="minorHAnsi" w:cstheme="minorHAnsi"/>
                <w:sz w:val="22"/>
                <w:szCs w:val="22"/>
              </w:rPr>
              <w:t xml:space="preserve">priestory na výučbu (štandardne sú všetky miestnosti vybavené projektorom a </w:t>
            </w:r>
            <w:proofErr w:type="spellStart"/>
            <w:r w:rsidRPr="00DE60FD">
              <w:rPr>
                <w:rFonts w:asciiTheme="minorHAnsi" w:hAnsiTheme="minorHAnsi" w:cstheme="minorHAnsi"/>
                <w:sz w:val="22"/>
                <w:szCs w:val="22"/>
              </w:rPr>
              <w:t>wifi</w:t>
            </w:r>
            <w:proofErr w:type="spellEnd"/>
            <w:r w:rsidRPr="00DE60FD">
              <w:rPr>
                <w:rFonts w:asciiTheme="minorHAnsi" w:hAnsiTheme="minorHAnsi" w:cstheme="minorHAnsi"/>
                <w:sz w:val="22"/>
                <w:szCs w:val="22"/>
              </w:rPr>
              <w:t xml:space="preserve"> pripojením). 3D vizualizácia priestorov fakulty je dostupná na </w:t>
            </w:r>
            <w:hyperlink r:id="rId213" w:history="1">
              <w:r w:rsidRPr="00DE60FD">
                <w:rPr>
                  <w:rStyle w:val="Hypertextovprepojenie"/>
                  <w:rFonts w:asciiTheme="minorHAnsi" w:hAnsiTheme="minorHAnsi" w:cstheme="minorHAnsi"/>
                  <w:color w:val="auto"/>
                  <w:sz w:val="22"/>
                  <w:szCs w:val="22"/>
                </w:rPr>
                <w:t>https://www.fri.uniza.sk/fri_panorama/index.html</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73"/>
              <w:gridCol w:w="3543"/>
              <w:gridCol w:w="3441"/>
            </w:tblGrid>
            <w:tr w:rsidR="00DE60FD" w:rsidRPr="00DE60FD" w14:paraId="0A266763" w14:textId="77777777" w:rsidTr="002E6DD4">
              <w:trPr>
                <w:tblCellSpacing w:w="15" w:type="dxa"/>
              </w:trPr>
              <w:tc>
                <w:tcPr>
                  <w:tcW w:w="1434" w:type="pct"/>
                  <w:vAlign w:val="center"/>
                  <w:hideMark/>
                </w:tcPr>
                <w:p w14:paraId="491861D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Označenie učebne</w:t>
                  </w:r>
                </w:p>
              </w:tc>
              <w:tc>
                <w:tcPr>
                  <w:tcW w:w="1782" w:type="pct"/>
                  <w:vAlign w:val="center"/>
                  <w:hideMark/>
                </w:tcPr>
                <w:p w14:paraId="476F871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Vybavenie učebne</w:t>
                  </w:r>
                </w:p>
              </w:tc>
              <w:tc>
                <w:tcPr>
                  <w:tcW w:w="1723" w:type="pct"/>
                  <w:vAlign w:val="center"/>
                  <w:hideMark/>
                </w:tcPr>
                <w:p w14:paraId="1C9E90D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Zabezpečované predmety</w:t>
                  </w:r>
                </w:p>
              </w:tc>
            </w:tr>
            <w:tr w:rsidR="00DE60FD" w:rsidRPr="00DE60FD" w14:paraId="15294138" w14:textId="77777777" w:rsidTr="002E6DD4">
              <w:trPr>
                <w:tblCellSpacing w:w="15" w:type="dxa"/>
              </w:trPr>
              <w:tc>
                <w:tcPr>
                  <w:tcW w:w="1434" w:type="pct"/>
                  <w:vAlign w:val="center"/>
                  <w:hideMark/>
                </w:tcPr>
                <w:p w14:paraId="7E59030C"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RA003 Informačné centrum</w:t>
                  </w:r>
                </w:p>
              </w:tc>
              <w:tc>
                <w:tcPr>
                  <w:tcW w:w="1782" w:type="pct"/>
                  <w:vAlign w:val="center"/>
                  <w:hideMark/>
                </w:tcPr>
                <w:p w14:paraId="37D6EB8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so štandardným SW balíkom FRI, reproduktory, 2 projektory</w:t>
                  </w:r>
                </w:p>
              </w:tc>
              <w:tc>
                <w:tcPr>
                  <w:tcW w:w="1723" w:type="pct"/>
                  <w:vAlign w:val="center"/>
                  <w:hideMark/>
                </w:tcPr>
                <w:p w14:paraId="4B158F5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informatika 1, informatika 2, vývoj pokročilých aplikácií</w:t>
                  </w:r>
                </w:p>
              </w:tc>
            </w:tr>
            <w:tr w:rsidR="00DE60FD" w:rsidRPr="00DE60FD" w14:paraId="71821496" w14:textId="77777777" w:rsidTr="002E6DD4">
              <w:trPr>
                <w:tblCellSpacing w:w="15" w:type="dxa"/>
              </w:trPr>
              <w:tc>
                <w:tcPr>
                  <w:tcW w:w="1434" w:type="pct"/>
                  <w:vAlign w:val="center"/>
                  <w:hideMark/>
                </w:tcPr>
                <w:p w14:paraId="6AB7CCC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RA007 Seminárna miestnosť</w:t>
                  </w:r>
                </w:p>
              </w:tc>
              <w:tc>
                <w:tcPr>
                  <w:tcW w:w="1782" w:type="pct"/>
                  <w:vAlign w:val="center"/>
                  <w:hideMark/>
                </w:tcPr>
                <w:p w14:paraId="2838849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1B42ECC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ekonomické a právne aspekty podnikania, základy ekonómie</w:t>
                  </w:r>
                </w:p>
              </w:tc>
            </w:tr>
            <w:tr w:rsidR="00DE60FD" w:rsidRPr="00DE60FD" w14:paraId="18AD61EB" w14:textId="77777777" w:rsidTr="002E6DD4">
              <w:trPr>
                <w:tblCellSpacing w:w="15" w:type="dxa"/>
              </w:trPr>
              <w:tc>
                <w:tcPr>
                  <w:tcW w:w="1434" w:type="pct"/>
                  <w:vAlign w:val="center"/>
                  <w:hideMark/>
                </w:tcPr>
                <w:p w14:paraId="265CA239"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RA006 Laboratórium internetových aplikácií (KST)</w:t>
                  </w:r>
                </w:p>
              </w:tc>
              <w:tc>
                <w:tcPr>
                  <w:tcW w:w="1782" w:type="pct"/>
                  <w:vAlign w:val="center"/>
                  <w:hideMark/>
                </w:tcPr>
                <w:p w14:paraId="4AC8358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7DBB620C"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vývoj aplikácií pre internet a intranet, základy programovania vo Windows</w:t>
                  </w:r>
                </w:p>
              </w:tc>
            </w:tr>
            <w:tr w:rsidR="00DE60FD" w:rsidRPr="00DE60FD" w14:paraId="0C812197" w14:textId="77777777" w:rsidTr="002E6DD4">
              <w:trPr>
                <w:tblCellSpacing w:w="15" w:type="dxa"/>
              </w:trPr>
              <w:tc>
                <w:tcPr>
                  <w:tcW w:w="1434" w:type="pct"/>
                  <w:vAlign w:val="center"/>
                  <w:hideMark/>
                </w:tcPr>
                <w:p w14:paraId="4E923C1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RA009 Seminárna miestnosť</w:t>
                  </w:r>
                </w:p>
              </w:tc>
              <w:tc>
                <w:tcPr>
                  <w:tcW w:w="1782" w:type="pct"/>
                  <w:vAlign w:val="center"/>
                  <w:hideMark/>
                </w:tcPr>
                <w:p w14:paraId="5B179E9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342BB9BC"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algebra, metódy spracovania dát</w:t>
                  </w:r>
                </w:p>
              </w:tc>
            </w:tr>
            <w:tr w:rsidR="00DE60FD" w:rsidRPr="00DE60FD" w14:paraId="3E41CA85" w14:textId="77777777" w:rsidTr="002E6DD4">
              <w:trPr>
                <w:tblCellSpacing w:w="15" w:type="dxa"/>
              </w:trPr>
              <w:tc>
                <w:tcPr>
                  <w:tcW w:w="1434" w:type="pct"/>
                  <w:vAlign w:val="center"/>
                  <w:hideMark/>
                </w:tcPr>
                <w:p w14:paraId="50F24B7C"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RA012 Laboratórium internetových a intranetových aplikácii</w:t>
                  </w:r>
                </w:p>
              </w:tc>
              <w:tc>
                <w:tcPr>
                  <w:tcW w:w="1782" w:type="pct"/>
                  <w:vAlign w:val="center"/>
                  <w:hideMark/>
                </w:tcPr>
                <w:p w14:paraId="7A46C5A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 interaktívna tabuľa</w:t>
                  </w:r>
                </w:p>
              </w:tc>
              <w:tc>
                <w:tcPr>
                  <w:tcW w:w="1723" w:type="pct"/>
                  <w:vAlign w:val="center"/>
                  <w:hideMark/>
                </w:tcPr>
                <w:p w14:paraId="0818E62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informatika 1, informatika 2</w:t>
                  </w:r>
                </w:p>
              </w:tc>
            </w:tr>
            <w:tr w:rsidR="00DE60FD" w:rsidRPr="00DE60FD" w14:paraId="34471BB1" w14:textId="77777777" w:rsidTr="002E6DD4">
              <w:trPr>
                <w:tblCellSpacing w:w="15" w:type="dxa"/>
              </w:trPr>
              <w:tc>
                <w:tcPr>
                  <w:tcW w:w="1434" w:type="pct"/>
                  <w:vAlign w:val="center"/>
                  <w:hideMark/>
                </w:tcPr>
                <w:p w14:paraId="7D03292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RA013 Laboratórium databázových systémov</w:t>
                  </w:r>
                </w:p>
              </w:tc>
              <w:tc>
                <w:tcPr>
                  <w:tcW w:w="1782" w:type="pct"/>
                  <w:vAlign w:val="center"/>
                  <w:hideMark/>
                </w:tcPr>
                <w:p w14:paraId="7D4FB3E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23 počítačov, projektor, SW vybavenie - štandardný balík SW FRI</w:t>
                  </w:r>
                </w:p>
              </w:tc>
              <w:tc>
                <w:tcPr>
                  <w:tcW w:w="1723" w:type="pct"/>
                  <w:vAlign w:val="center"/>
                  <w:hideMark/>
                </w:tcPr>
                <w:p w14:paraId="75B4CDC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informatika 1, informatika 2, databázové systémy</w:t>
                  </w:r>
                </w:p>
              </w:tc>
            </w:tr>
            <w:tr w:rsidR="00DE60FD" w:rsidRPr="00DE60FD" w14:paraId="13BC9D3E" w14:textId="77777777" w:rsidTr="002E6DD4">
              <w:trPr>
                <w:tblCellSpacing w:w="15" w:type="dxa"/>
              </w:trPr>
              <w:tc>
                <w:tcPr>
                  <w:tcW w:w="1434" w:type="pct"/>
                  <w:vAlign w:val="center"/>
                  <w:hideMark/>
                </w:tcPr>
                <w:p w14:paraId="26FE2B6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RA201 Laboratórium softvérových technológií (KI)</w:t>
                  </w:r>
                </w:p>
              </w:tc>
              <w:tc>
                <w:tcPr>
                  <w:tcW w:w="1782" w:type="pct"/>
                  <w:vAlign w:val="center"/>
                  <w:hideMark/>
                </w:tcPr>
                <w:p w14:paraId="7FD3903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7250759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programovacie jazyky pre vstavané systémy</w:t>
                  </w:r>
                </w:p>
              </w:tc>
            </w:tr>
            <w:tr w:rsidR="00DE60FD" w:rsidRPr="00DE60FD" w14:paraId="343388C7" w14:textId="77777777" w:rsidTr="002E6DD4">
              <w:trPr>
                <w:tblCellSpacing w:w="15" w:type="dxa"/>
              </w:trPr>
              <w:tc>
                <w:tcPr>
                  <w:tcW w:w="1434" w:type="pct"/>
                  <w:vAlign w:val="center"/>
                  <w:hideMark/>
                </w:tcPr>
                <w:p w14:paraId="45E9169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RA222 Laboratórium multimediálne (KMMOA)</w:t>
                  </w:r>
                </w:p>
              </w:tc>
              <w:tc>
                <w:tcPr>
                  <w:tcW w:w="1782" w:type="pct"/>
                  <w:vAlign w:val="center"/>
                  <w:hideMark/>
                </w:tcPr>
                <w:p w14:paraId="1A1441C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162C152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strojovo orientované jazyky</w:t>
                  </w:r>
                </w:p>
              </w:tc>
            </w:tr>
            <w:tr w:rsidR="00DE60FD" w:rsidRPr="00DE60FD" w14:paraId="7BF34068" w14:textId="77777777" w:rsidTr="002E6DD4">
              <w:trPr>
                <w:tblCellSpacing w:w="15" w:type="dxa"/>
              </w:trPr>
              <w:tc>
                <w:tcPr>
                  <w:tcW w:w="1434" w:type="pct"/>
                  <w:vAlign w:val="center"/>
                  <w:hideMark/>
                </w:tcPr>
                <w:p w14:paraId="3813027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RA301 Laboratórium vývoja unixových aplikácií (KMMOA)</w:t>
                  </w:r>
                </w:p>
              </w:tc>
              <w:tc>
                <w:tcPr>
                  <w:tcW w:w="1782" w:type="pct"/>
                  <w:vAlign w:val="center"/>
                  <w:hideMark/>
                </w:tcPr>
                <w:p w14:paraId="4C51CC8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21 počítačov, projektor, SW vybavenie - štandardný balík SW FRI, Ďalšie SW vybavenie: OS </w:t>
                  </w:r>
                  <w:proofErr w:type="spellStart"/>
                  <w:r w:rsidRPr="00DE60FD">
                    <w:rPr>
                      <w:rFonts w:asciiTheme="minorHAnsi" w:hAnsiTheme="minorHAnsi" w:cstheme="minorHAnsi"/>
                      <w:sz w:val="22"/>
                      <w:szCs w:val="22"/>
                    </w:rPr>
                    <w:t>Debian</w:t>
                  </w:r>
                  <w:proofErr w:type="spellEnd"/>
                  <w:r w:rsidRPr="00DE60FD">
                    <w:rPr>
                      <w:rFonts w:asciiTheme="minorHAnsi" w:hAnsiTheme="minorHAnsi" w:cstheme="minorHAnsi"/>
                      <w:sz w:val="22"/>
                      <w:szCs w:val="22"/>
                    </w:rPr>
                    <w:t xml:space="preserve"> GNU/Linux</w:t>
                  </w:r>
                </w:p>
              </w:tc>
              <w:tc>
                <w:tcPr>
                  <w:tcW w:w="1723" w:type="pct"/>
                  <w:vAlign w:val="center"/>
                  <w:hideMark/>
                </w:tcPr>
                <w:p w14:paraId="7920D75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matematická analýza 3</w:t>
                  </w:r>
                </w:p>
              </w:tc>
            </w:tr>
            <w:tr w:rsidR="00DE60FD" w:rsidRPr="00DE60FD" w14:paraId="158A523C" w14:textId="77777777" w:rsidTr="002E6DD4">
              <w:trPr>
                <w:tblCellSpacing w:w="15" w:type="dxa"/>
              </w:trPr>
              <w:tc>
                <w:tcPr>
                  <w:tcW w:w="1434" w:type="pct"/>
                  <w:vAlign w:val="center"/>
                  <w:hideMark/>
                </w:tcPr>
                <w:p w14:paraId="3DFAE16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RA319 seminárna miestnosť</w:t>
                  </w:r>
                </w:p>
              </w:tc>
              <w:tc>
                <w:tcPr>
                  <w:tcW w:w="1782" w:type="pct"/>
                  <w:vAlign w:val="center"/>
                  <w:hideMark/>
                </w:tcPr>
                <w:p w14:paraId="5CA4E2A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3C975AFC"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matematická analýza 2, pravdepodobnosť a štatistika, metódy spracovania dát</w:t>
                  </w:r>
                </w:p>
              </w:tc>
            </w:tr>
            <w:tr w:rsidR="00DE60FD" w:rsidRPr="00DE60FD" w14:paraId="3DF2CB6A" w14:textId="77777777" w:rsidTr="002E6DD4">
              <w:trPr>
                <w:tblCellSpacing w:w="15" w:type="dxa"/>
              </w:trPr>
              <w:tc>
                <w:tcPr>
                  <w:tcW w:w="1434" w:type="pct"/>
                  <w:vAlign w:val="center"/>
                  <w:hideMark/>
                </w:tcPr>
                <w:p w14:paraId="768195B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RA320 seminárna miestnosť</w:t>
                  </w:r>
                </w:p>
              </w:tc>
              <w:tc>
                <w:tcPr>
                  <w:tcW w:w="1782" w:type="pct"/>
                  <w:vAlign w:val="center"/>
                  <w:hideMark/>
                </w:tcPr>
                <w:p w14:paraId="6459B07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5FD3085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algebra, matematická analýza 1, praktické cvičenia z matematiky 2, základy ekonómie</w:t>
                  </w:r>
                </w:p>
              </w:tc>
            </w:tr>
            <w:tr w:rsidR="00DE60FD" w:rsidRPr="00DE60FD" w14:paraId="299D98E9" w14:textId="77777777" w:rsidTr="002E6DD4">
              <w:trPr>
                <w:tblCellSpacing w:w="15" w:type="dxa"/>
              </w:trPr>
              <w:tc>
                <w:tcPr>
                  <w:tcW w:w="1434" w:type="pct"/>
                  <w:vAlign w:val="center"/>
                  <w:hideMark/>
                </w:tcPr>
                <w:p w14:paraId="26727FF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RA323 Laboratórium pre vývoj aplikácií pre štandardné a mobilné zariadenia (KST)</w:t>
                  </w:r>
                </w:p>
              </w:tc>
              <w:tc>
                <w:tcPr>
                  <w:tcW w:w="1782" w:type="pct"/>
                  <w:vAlign w:val="center"/>
                  <w:hideMark/>
                </w:tcPr>
                <w:p w14:paraId="11A50EF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20 tabletov, projektor, SW vybavenie - nástroje pre tvorbu a spúšťanie mobilných aplikácií</w:t>
                  </w:r>
                </w:p>
              </w:tc>
              <w:tc>
                <w:tcPr>
                  <w:tcW w:w="1723" w:type="pct"/>
                  <w:vAlign w:val="center"/>
                  <w:hideMark/>
                </w:tcPr>
                <w:p w14:paraId="043CBFF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vývoj aplikácií pre internet a intranet, vývoj aplikácií pre mobilné zariadenia</w:t>
                  </w:r>
                </w:p>
              </w:tc>
            </w:tr>
            <w:tr w:rsidR="00DE60FD" w:rsidRPr="00DE60FD" w14:paraId="70B0A3F0" w14:textId="77777777" w:rsidTr="002E6DD4">
              <w:trPr>
                <w:tblCellSpacing w:w="15" w:type="dxa"/>
              </w:trPr>
              <w:tc>
                <w:tcPr>
                  <w:tcW w:w="1434" w:type="pct"/>
                  <w:vAlign w:val="center"/>
                  <w:hideMark/>
                </w:tcPr>
                <w:p w14:paraId="1DFFFA3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RB003 Laboratórium komunikačných sietí  (KIS)</w:t>
                  </w:r>
                </w:p>
              </w:tc>
              <w:tc>
                <w:tcPr>
                  <w:tcW w:w="1782" w:type="pct"/>
                  <w:vAlign w:val="center"/>
                  <w:hideMark/>
                </w:tcPr>
                <w:p w14:paraId="002FB69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417CED8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princípy IKS</w:t>
                  </w:r>
                </w:p>
              </w:tc>
            </w:tr>
            <w:tr w:rsidR="00DE60FD" w:rsidRPr="00DE60FD" w14:paraId="048674B6" w14:textId="77777777" w:rsidTr="002E6DD4">
              <w:trPr>
                <w:tblCellSpacing w:w="15" w:type="dxa"/>
              </w:trPr>
              <w:tc>
                <w:tcPr>
                  <w:tcW w:w="1434" w:type="pct"/>
                  <w:vAlign w:val="center"/>
                  <w:hideMark/>
                </w:tcPr>
                <w:p w14:paraId="438E254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RB004 Laboratórium číslicových počítačov 1</w:t>
                  </w:r>
                </w:p>
              </w:tc>
              <w:tc>
                <w:tcPr>
                  <w:tcW w:w="1782" w:type="pct"/>
                  <w:vAlign w:val="center"/>
                  <w:hideMark/>
                </w:tcPr>
                <w:p w14:paraId="3F37D3D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5BC73699"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elektronické systémy, teória automatického riadenia 2</w:t>
                  </w:r>
                </w:p>
              </w:tc>
            </w:tr>
            <w:tr w:rsidR="00DE60FD" w:rsidRPr="00DE60FD" w14:paraId="30872F25" w14:textId="77777777" w:rsidTr="002E6DD4">
              <w:trPr>
                <w:tblCellSpacing w:w="15" w:type="dxa"/>
              </w:trPr>
              <w:tc>
                <w:tcPr>
                  <w:tcW w:w="1434" w:type="pct"/>
                  <w:vAlign w:val="center"/>
                  <w:hideMark/>
                </w:tcPr>
                <w:p w14:paraId="3538178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lastRenderedPageBreak/>
                    <w:t>RB052 Počítačové laboratórium FRI</w:t>
                  </w:r>
                </w:p>
              </w:tc>
              <w:tc>
                <w:tcPr>
                  <w:tcW w:w="1782" w:type="pct"/>
                  <w:vAlign w:val="center"/>
                  <w:hideMark/>
                </w:tcPr>
                <w:p w14:paraId="43EB4C5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34DD801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informatika 3, pravdepodobnosť a štatistika, princípy IKS, metódy spracovania dát, úvod do štúdia</w:t>
                  </w:r>
                </w:p>
              </w:tc>
            </w:tr>
            <w:tr w:rsidR="00DE60FD" w:rsidRPr="00DE60FD" w14:paraId="6CB6CC1A" w14:textId="77777777" w:rsidTr="002E6DD4">
              <w:trPr>
                <w:tblCellSpacing w:w="15" w:type="dxa"/>
              </w:trPr>
              <w:tc>
                <w:tcPr>
                  <w:tcW w:w="1434" w:type="pct"/>
                  <w:vAlign w:val="center"/>
                  <w:hideMark/>
                </w:tcPr>
                <w:p w14:paraId="4D287AE7"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RB053 Počítačové laboratórium FRI</w:t>
                  </w:r>
                </w:p>
              </w:tc>
              <w:tc>
                <w:tcPr>
                  <w:tcW w:w="1782" w:type="pct"/>
                  <w:vAlign w:val="center"/>
                  <w:hideMark/>
                </w:tcPr>
                <w:p w14:paraId="24FFCF4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04C09F9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informatika 3, praktikum z programovania 1, princípy operačných systémov</w:t>
                  </w:r>
                </w:p>
              </w:tc>
            </w:tr>
            <w:tr w:rsidR="00DE60FD" w:rsidRPr="00DE60FD" w14:paraId="7711BB8D" w14:textId="77777777" w:rsidTr="002E6DD4">
              <w:trPr>
                <w:tblCellSpacing w:w="15" w:type="dxa"/>
              </w:trPr>
              <w:tc>
                <w:tcPr>
                  <w:tcW w:w="1434" w:type="pct"/>
                  <w:vAlign w:val="center"/>
                  <w:hideMark/>
                </w:tcPr>
                <w:p w14:paraId="3BC0EB6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RB054 Počítačové laboratórium FRI</w:t>
                  </w:r>
                </w:p>
              </w:tc>
              <w:tc>
                <w:tcPr>
                  <w:tcW w:w="1782" w:type="pct"/>
                  <w:vAlign w:val="center"/>
                  <w:hideMark/>
                </w:tcPr>
                <w:p w14:paraId="73135589"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47C54C6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strojovo orientované jazyky</w:t>
                  </w:r>
                </w:p>
              </w:tc>
            </w:tr>
            <w:tr w:rsidR="00DE60FD" w:rsidRPr="00DE60FD" w14:paraId="0412CE90" w14:textId="77777777" w:rsidTr="002E6DD4">
              <w:trPr>
                <w:tblCellSpacing w:w="15" w:type="dxa"/>
              </w:trPr>
              <w:tc>
                <w:tcPr>
                  <w:tcW w:w="1434" w:type="pct"/>
                  <w:vAlign w:val="center"/>
                  <w:hideMark/>
                </w:tcPr>
                <w:p w14:paraId="7E54F4C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RB103 Laboratórium elektroniky (KTK)</w:t>
                  </w:r>
                </w:p>
              </w:tc>
              <w:tc>
                <w:tcPr>
                  <w:tcW w:w="1782" w:type="pct"/>
                  <w:vAlign w:val="center"/>
                  <w:hideMark/>
                </w:tcPr>
                <w:p w14:paraId="1C3F472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 HW vybavenie KTK</w:t>
                  </w:r>
                </w:p>
              </w:tc>
              <w:tc>
                <w:tcPr>
                  <w:tcW w:w="1723" w:type="pct"/>
                  <w:vAlign w:val="center"/>
                  <w:hideMark/>
                </w:tcPr>
                <w:p w14:paraId="4299099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logické systémy, teória automatického riadenia 2, internet vecí, vývoj vstavaných systémov, vývoj aplikácií v Unity3D</w:t>
                  </w:r>
                </w:p>
              </w:tc>
            </w:tr>
            <w:tr w:rsidR="00DE60FD" w:rsidRPr="00DE60FD" w14:paraId="2F73ABF0" w14:textId="77777777" w:rsidTr="002E6DD4">
              <w:trPr>
                <w:tblCellSpacing w:w="15" w:type="dxa"/>
              </w:trPr>
              <w:tc>
                <w:tcPr>
                  <w:tcW w:w="1434" w:type="pct"/>
                  <w:vAlign w:val="center"/>
                  <w:hideMark/>
                </w:tcPr>
                <w:p w14:paraId="608B2DD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RB106 Laboratórium návrhu zákazníckych integrovaných obvodov (KTK)</w:t>
                  </w:r>
                </w:p>
              </w:tc>
              <w:tc>
                <w:tcPr>
                  <w:tcW w:w="1782" w:type="pct"/>
                  <w:vAlign w:val="center"/>
                  <w:hideMark/>
                </w:tcPr>
                <w:p w14:paraId="5669C46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 HW vybavenie KTK</w:t>
                  </w:r>
                </w:p>
              </w:tc>
              <w:tc>
                <w:tcPr>
                  <w:tcW w:w="1723" w:type="pct"/>
                  <w:vAlign w:val="center"/>
                  <w:hideMark/>
                </w:tcPr>
                <w:p w14:paraId="329F971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číslicové počítače, konštrukcia a technológia výroby elektronických zariadení, meranie, mikropočítače a ich aplikácie, 3D tlač</w:t>
                  </w:r>
                </w:p>
              </w:tc>
            </w:tr>
            <w:tr w:rsidR="00DE60FD" w:rsidRPr="00DE60FD" w14:paraId="31A58299" w14:textId="77777777" w:rsidTr="002E6DD4">
              <w:trPr>
                <w:tblCellSpacing w:w="15" w:type="dxa"/>
              </w:trPr>
              <w:tc>
                <w:tcPr>
                  <w:tcW w:w="1434" w:type="pct"/>
                  <w:vAlign w:val="center"/>
                  <w:hideMark/>
                </w:tcPr>
                <w:p w14:paraId="0397EF9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RB108 Seminárna miestnosť</w:t>
                  </w:r>
                </w:p>
              </w:tc>
              <w:tc>
                <w:tcPr>
                  <w:tcW w:w="1782" w:type="pct"/>
                  <w:vAlign w:val="center"/>
                  <w:hideMark/>
                </w:tcPr>
                <w:p w14:paraId="76CECEF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76E7B20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elektronické systémy, elektronika, meranie, počítačové inžinierstvo, technické prostriedky PC, teória automatického riadenia 1, prvky automatických systémov</w:t>
                  </w:r>
                </w:p>
              </w:tc>
            </w:tr>
            <w:tr w:rsidR="00DE60FD" w:rsidRPr="00DE60FD" w14:paraId="72882116" w14:textId="77777777" w:rsidTr="002E6DD4">
              <w:trPr>
                <w:tblCellSpacing w:w="15" w:type="dxa"/>
              </w:trPr>
              <w:tc>
                <w:tcPr>
                  <w:tcW w:w="1434" w:type="pct"/>
                  <w:vAlign w:val="center"/>
                  <w:hideMark/>
                </w:tcPr>
                <w:p w14:paraId="358FE92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RB206 Seminárna miestnosť</w:t>
                  </w:r>
                </w:p>
              </w:tc>
              <w:tc>
                <w:tcPr>
                  <w:tcW w:w="1782" w:type="pct"/>
                  <w:vAlign w:val="center"/>
                  <w:hideMark/>
                </w:tcPr>
                <w:p w14:paraId="6CF007C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4F68621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základy ekonómie</w:t>
                  </w:r>
                </w:p>
              </w:tc>
            </w:tr>
            <w:tr w:rsidR="00DE60FD" w:rsidRPr="00DE60FD" w14:paraId="37FD7B6C" w14:textId="77777777" w:rsidTr="002E6DD4">
              <w:trPr>
                <w:tblCellSpacing w:w="15" w:type="dxa"/>
              </w:trPr>
              <w:tc>
                <w:tcPr>
                  <w:tcW w:w="1434" w:type="pct"/>
                  <w:vAlign w:val="center"/>
                  <w:hideMark/>
                </w:tcPr>
                <w:p w14:paraId="6B6A382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RB208 Seminárna miestnosť</w:t>
                  </w:r>
                </w:p>
              </w:tc>
              <w:tc>
                <w:tcPr>
                  <w:tcW w:w="1782" w:type="pct"/>
                  <w:vAlign w:val="center"/>
                  <w:hideMark/>
                </w:tcPr>
                <w:p w14:paraId="64FA523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72300A0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počítačové inžinierstvo</w:t>
                  </w:r>
                </w:p>
              </w:tc>
            </w:tr>
            <w:tr w:rsidR="00DE60FD" w:rsidRPr="00DE60FD" w14:paraId="51572A46" w14:textId="77777777" w:rsidTr="002E6DD4">
              <w:trPr>
                <w:tblCellSpacing w:w="15" w:type="dxa"/>
              </w:trPr>
              <w:tc>
                <w:tcPr>
                  <w:tcW w:w="1434" w:type="pct"/>
                  <w:vAlign w:val="center"/>
                  <w:hideMark/>
                </w:tcPr>
                <w:p w14:paraId="12749FC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RB301 Laboratórium CCNP (Cisco)  (KIS)</w:t>
                  </w:r>
                </w:p>
              </w:tc>
              <w:tc>
                <w:tcPr>
                  <w:tcW w:w="1782" w:type="pct"/>
                  <w:vAlign w:val="center"/>
                  <w:hideMark/>
                </w:tcPr>
                <w:p w14:paraId="1F232C7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Smerovač Cisco 2821 – 1x, Smerovač Cisco 2811 – 8x, Smerovač Cisco 2801 – 1x, Smerovač Cisco 1841 – 11x, Firewall Cisco ASA 5510 – 6x, Prepínač Cisco </w:t>
                  </w:r>
                  <w:proofErr w:type="spellStart"/>
                  <w:r w:rsidRPr="00DE60FD">
                    <w:rPr>
                      <w:rFonts w:asciiTheme="minorHAnsi" w:hAnsiTheme="minorHAnsi" w:cstheme="minorHAnsi"/>
                      <w:sz w:val="22"/>
                      <w:szCs w:val="22"/>
                    </w:rPr>
                    <w:t>Catalyst</w:t>
                  </w:r>
                  <w:proofErr w:type="spellEnd"/>
                  <w:r w:rsidRPr="00DE60FD">
                    <w:rPr>
                      <w:rFonts w:asciiTheme="minorHAnsi" w:hAnsiTheme="minorHAnsi" w:cstheme="minorHAnsi"/>
                      <w:sz w:val="22"/>
                      <w:szCs w:val="22"/>
                    </w:rPr>
                    <w:t xml:space="preserve"> 4503 – 2x, Prepínač Cisco </w:t>
                  </w:r>
                  <w:proofErr w:type="spellStart"/>
                  <w:r w:rsidRPr="00DE60FD">
                    <w:rPr>
                      <w:rFonts w:asciiTheme="minorHAnsi" w:hAnsiTheme="minorHAnsi" w:cstheme="minorHAnsi"/>
                      <w:sz w:val="22"/>
                      <w:szCs w:val="22"/>
                    </w:rPr>
                    <w:t>Catalyst</w:t>
                  </w:r>
                  <w:proofErr w:type="spellEnd"/>
                  <w:r w:rsidRPr="00DE60FD">
                    <w:rPr>
                      <w:rFonts w:asciiTheme="minorHAnsi" w:hAnsiTheme="minorHAnsi" w:cstheme="minorHAnsi"/>
                      <w:sz w:val="22"/>
                      <w:szCs w:val="22"/>
                    </w:rPr>
                    <w:t xml:space="preserve"> 3560- 12x, Prepínač Cisco </w:t>
                  </w:r>
                  <w:proofErr w:type="spellStart"/>
                  <w:r w:rsidRPr="00DE60FD">
                    <w:rPr>
                      <w:rFonts w:asciiTheme="minorHAnsi" w:hAnsiTheme="minorHAnsi" w:cstheme="minorHAnsi"/>
                      <w:sz w:val="22"/>
                      <w:szCs w:val="22"/>
                    </w:rPr>
                    <w:t>Catalyst</w:t>
                  </w:r>
                  <w:proofErr w:type="spellEnd"/>
                  <w:r w:rsidRPr="00DE60FD">
                    <w:rPr>
                      <w:rFonts w:asciiTheme="minorHAnsi" w:hAnsiTheme="minorHAnsi" w:cstheme="minorHAnsi"/>
                      <w:sz w:val="22"/>
                      <w:szCs w:val="22"/>
                    </w:rPr>
                    <w:t xml:space="preserve"> 2950 – 12x, Prepínač Cisco </w:t>
                  </w:r>
                  <w:proofErr w:type="spellStart"/>
                  <w:r w:rsidRPr="00DE60FD">
                    <w:rPr>
                      <w:rFonts w:asciiTheme="minorHAnsi" w:hAnsiTheme="minorHAnsi" w:cstheme="minorHAnsi"/>
                      <w:sz w:val="22"/>
                      <w:szCs w:val="22"/>
                    </w:rPr>
                    <w:t>Catalyst</w:t>
                  </w:r>
                  <w:proofErr w:type="spellEnd"/>
                  <w:r w:rsidRPr="00DE60FD">
                    <w:rPr>
                      <w:rFonts w:asciiTheme="minorHAnsi" w:hAnsiTheme="minorHAnsi" w:cstheme="minorHAnsi"/>
                      <w:sz w:val="22"/>
                      <w:szCs w:val="22"/>
                    </w:rPr>
                    <w:t xml:space="preserve"> 3750 – 2x, Prepínač Cisco </w:t>
                  </w:r>
                  <w:proofErr w:type="spellStart"/>
                  <w:r w:rsidRPr="00DE60FD">
                    <w:rPr>
                      <w:rFonts w:asciiTheme="minorHAnsi" w:hAnsiTheme="minorHAnsi" w:cstheme="minorHAnsi"/>
                      <w:sz w:val="22"/>
                      <w:szCs w:val="22"/>
                    </w:rPr>
                    <w:t>Catalyst</w:t>
                  </w:r>
                  <w:proofErr w:type="spellEnd"/>
                  <w:r w:rsidRPr="00DE60FD">
                    <w:rPr>
                      <w:rFonts w:asciiTheme="minorHAnsi" w:hAnsiTheme="minorHAnsi" w:cstheme="minorHAnsi"/>
                      <w:sz w:val="22"/>
                      <w:szCs w:val="22"/>
                    </w:rPr>
                    <w:t xml:space="preserve"> 3550 – 2x, Firewall </w:t>
                  </w:r>
                  <w:proofErr w:type="spellStart"/>
                  <w:r w:rsidRPr="00DE60FD">
                    <w:rPr>
                      <w:rFonts w:asciiTheme="minorHAnsi" w:hAnsiTheme="minorHAnsi" w:cstheme="minorHAnsi"/>
                      <w:sz w:val="22"/>
                      <w:szCs w:val="22"/>
                    </w:rPr>
                    <w:t>Juniper</w:t>
                  </w:r>
                  <w:proofErr w:type="spellEnd"/>
                  <w:r w:rsidRPr="00DE60FD">
                    <w:rPr>
                      <w:rFonts w:asciiTheme="minorHAnsi" w:hAnsiTheme="minorHAnsi" w:cstheme="minorHAnsi"/>
                      <w:sz w:val="22"/>
                      <w:szCs w:val="22"/>
                    </w:rPr>
                    <w:t xml:space="preserve"> SRX 4000 – 1x, Firewall </w:t>
                  </w:r>
                  <w:proofErr w:type="spellStart"/>
                  <w:r w:rsidRPr="00DE60FD">
                    <w:rPr>
                      <w:rFonts w:asciiTheme="minorHAnsi" w:hAnsiTheme="minorHAnsi" w:cstheme="minorHAnsi"/>
                      <w:sz w:val="22"/>
                      <w:szCs w:val="22"/>
                    </w:rPr>
                    <w:t>Juniper</w:t>
                  </w:r>
                  <w:proofErr w:type="spellEnd"/>
                  <w:r w:rsidRPr="00DE60FD">
                    <w:rPr>
                      <w:rFonts w:asciiTheme="minorHAnsi" w:hAnsiTheme="minorHAnsi" w:cstheme="minorHAnsi"/>
                      <w:sz w:val="22"/>
                      <w:szCs w:val="22"/>
                    </w:rPr>
                    <w:t xml:space="preserve"> SRX 200 – 2x, Firewall </w:t>
                  </w:r>
                  <w:proofErr w:type="spellStart"/>
                  <w:r w:rsidRPr="00DE60FD">
                    <w:rPr>
                      <w:rFonts w:asciiTheme="minorHAnsi" w:hAnsiTheme="minorHAnsi" w:cstheme="minorHAnsi"/>
                      <w:sz w:val="22"/>
                      <w:szCs w:val="22"/>
                    </w:rPr>
                    <w:t>Juniper</w:t>
                  </w:r>
                  <w:proofErr w:type="spellEnd"/>
                  <w:r w:rsidRPr="00DE60FD">
                    <w:rPr>
                      <w:rFonts w:asciiTheme="minorHAnsi" w:hAnsiTheme="minorHAnsi" w:cstheme="minorHAnsi"/>
                      <w:sz w:val="22"/>
                      <w:szCs w:val="22"/>
                    </w:rPr>
                    <w:t xml:space="preserve"> SSG 140 – 1x, Prepínač </w:t>
                  </w:r>
                  <w:proofErr w:type="spellStart"/>
                  <w:r w:rsidRPr="00DE60FD">
                    <w:rPr>
                      <w:rFonts w:asciiTheme="minorHAnsi" w:hAnsiTheme="minorHAnsi" w:cstheme="minorHAnsi"/>
                      <w:sz w:val="22"/>
                      <w:szCs w:val="22"/>
                    </w:rPr>
                    <w:t>Juniper</w:t>
                  </w:r>
                  <w:proofErr w:type="spellEnd"/>
                  <w:r w:rsidRPr="00DE60FD">
                    <w:rPr>
                      <w:rFonts w:asciiTheme="minorHAnsi" w:hAnsiTheme="minorHAnsi" w:cstheme="minorHAnsi"/>
                      <w:sz w:val="22"/>
                      <w:szCs w:val="22"/>
                    </w:rPr>
                    <w:t xml:space="preserve"> EX 4200 – 2x, Smerovač </w:t>
                  </w:r>
                  <w:proofErr w:type="spellStart"/>
                  <w:r w:rsidRPr="00DE60FD">
                    <w:rPr>
                      <w:rFonts w:asciiTheme="minorHAnsi" w:hAnsiTheme="minorHAnsi" w:cstheme="minorHAnsi"/>
                      <w:sz w:val="22"/>
                      <w:szCs w:val="22"/>
                    </w:rPr>
                    <w:t>Juniper</w:t>
                  </w:r>
                  <w:proofErr w:type="spellEnd"/>
                  <w:r w:rsidRPr="00DE60FD">
                    <w:rPr>
                      <w:rFonts w:asciiTheme="minorHAnsi" w:hAnsiTheme="minorHAnsi" w:cstheme="minorHAnsi"/>
                      <w:sz w:val="22"/>
                      <w:szCs w:val="22"/>
                    </w:rPr>
                    <w:t xml:space="preserve"> M7i – 2x, Firewall </w:t>
                  </w:r>
                  <w:proofErr w:type="spellStart"/>
                  <w:r w:rsidRPr="00DE60FD">
                    <w:rPr>
                      <w:rFonts w:asciiTheme="minorHAnsi" w:hAnsiTheme="minorHAnsi" w:cstheme="minorHAnsi"/>
                      <w:sz w:val="22"/>
                      <w:szCs w:val="22"/>
                    </w:rPr>
                    <w:t>FortiGate</w:t>
                  </w:r>
                  <w:proofErr w:type="spellEnd"/>
                  <w:r w:rsidRPr="00DE60FD">
                    <w:rPr>
                      <w:rFonts w:asciiTheme="minorHAnsi" w:hAnsiTheme="minorHAnsi" w:cstheme="minorHAnsi"/>
                      <w:sz w:val="22"/>
                      <w:szCs w:val="22"/>
                    </w:rPr>
                    <w:t xml:space="preserve"> 30D – 10x, Firewall </w:t>
                  </w:r>
                  <w:proofErr w:type="spellStart"/>
                  <w:r w:rsidRPr="00DE60FD">
                    <w:rPr>
                      <w:rFonts w:asciiTheme="minorHAnsi" w:hAnsiTheme="minorHAnsi" w:cstheme="minorHAnsi"/>
                      <w:sz w:val="22"/>
                      <w:szCs w:val="22"/>
                    </w:rPr>
                    <w:t>FortiGate</w:t>
                  </w:r>
                  <w:proofErr w:type="spellEnd"/>
                  <w:r w:rsidRPr="00DE60FD">
                    <w:rPr>
                      <w:rFonts w:asciiTheme="minorHAnsi" w:hAnsiTheme="minorHAnsi" w:cstheme="minorHAnsi"/>
                      <w:sz w:val="22"/>
                      <w:szCs w:val="22"/>
                    </w:rPr>
                    <w:t xml:space="preserve"> 100D – 1x, Server </w:t>
                  </w:r>
                  <w:proofErr w:type="spellStart"/>
                  <w:r w:rsidRPr="00DE60FD">
                    <w:rPr>
                      <w:rFonts w:asciiTheme="minorHAnsi" w:hAnsiTheme="minorHAnsi" w:cstheme="minorHAnsi"/>
                      <w:sz w:val="22"/>
                      <w:szCs w:val="22"/>
                    </w:rPr>
                    <w:t>SunFire</w:t>
                  </w:r>
                  <w:proofErr w:type="spellEnd"/>
                  <w:r w:rsidRPr="00DE60FD">
                    <w:rPr>
                      <w:rFonts w:asciiTheme="minorHAnsi" w:hAnsiTheme="minorHAnsi" w:cstheme="minorHAnsi"/>
                      <w:sz w:val="22"/>
                      <w:szCs w:val="22"/>
                    </w:rPr>
                    <w:t xml:space="preserve"> v120 – 1x, Terminálový server HP – 1x, IP telefón Cisco 7970 – 1x, IP telefón Cisco 7941 – 1x, IP telefón Cisco 7940 – 1x, IP telefón Cisco 7960 – 1x, 21 počítačov, projektor, SW vybavenie - štandardný balík SW FRI, Ďalšie SW vybavenie: CISCO IP </w:t>
                  </w:r>
                  <w:proofErr w:type="spellStart"/>
                  <w:r w:rsidRPr="00DE60FD">
                    <w:rPr>
                      <w:rFonts w:asciiTheme="minorHAnsi" w:hAnsiTheme="minorHAnsi" w:cstheme="minorHAnsi"/>
                      <w:sz w:val="22"/>
                      <w:szCs w:val="22"/>
                    </w:rPr>
                    <w:t>comunicator</w:t>
                  </w:r>
                  <w:proofErr w:type="spellEnd"/>
                  <w:r w:rsidRPr="00DE60FD">
                    <w:rPr>
                      <w:rFonts w:asciiTheme="minorHAnsi" w:hAnsiTheme="minorHAnsi" w:cstheme="minorHAnsi"/>
                      <w:sz w:val="22"/>
                      <w:szCs w:val="22"/>
                    </w:rPr>
                    <w:t xml:space="preserve">, GNS3, </w:t>
                  </w:r>
                  <w:proofErr w:type="spellStart"/>
                  <w:r w:rsidRPr="00DE60FD">
                    <w:rPr>
                      <w:rFonts w:asciiTheme="minorHAnsi" w:hAnsiTheme="minorHAnsi" w:cstheme="minorHAnsi"/>
                      <w:sz w:val="22"/>
                      <w:szCs w:val="22"/>
                    </w:rPr>
                    <w:t>MobaXTerm</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MicroSIP</w:t>
                  </w:r>
                  <w:proofErr w:type="spellEnd"/>
                  <w:r w:rsidRPr="00DE60FD">
                    <w:rPr>
                      <w:rFonts w:asciiTheme="minorHAnsi" w:hAnsiTheme="minorHAnsi" w:cstheme="minorHAnsi"/>
                      <w:sz w:val="22"/>
                      <w:szCs w:val="22"/>
                    </w:rPr>
                    <w:t xml:space="preserve">, SNMP MIB </w:t>
                  </w:r>
                  <w:proofErr w:type="spellStart"/>
                  <w:r w:rsidRPr="00DE60FD">
                    <w:rPr>
                      <w:rFonts w:asciiTheme="minorHAnsi" w:hAnsiTheme="minorHAnsi" w:cstheme="minorHAnsi"/>
                      <w:sz w:val="22"/>
                      <w:szCs w:val="22"/>
                    </w:rPr>
                    <w:t>browser</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VirtualBox</w:t>
                  </w:r>
                  <w:proofErr w:type="spellEnd"/>
                </w:p>
              </w:tc>
              <w:tc>
                <w:tcPr>
                  <w:tcW w:w="1723" w:type="pct"/>
                  <w:vAlign w:val="center"/>
                  <w:hideMark/>
                </w:tcPr>
                <w:p w14:paraId="236E163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počítačové siete 3, UNIX - vývojové prostredie, implementácie </w:t>
                  </w:r>
                  <w:proofErr w:type="spellStart"/>
                  <w:r w:rsidRPr="00DE60FD">
                    <w:rPr>
                      <w:rFonts w:asciiTheme="minorHAnsi" w:hAnsiTheme="minorHAnsi" w:cstheme="minorHAnsi"/>
                      <w:sz w:val="22"/>
                      <w:szCs w:val="22"/>
                    </w:rPr>
                    <w:t>UNIXu</w:t>
                  </w:r>
                  <w:proofErr w:type="spellEnd"/>
                  <w:r w:rsidRPr="00DE60FD">
                    <w:rPr>
                      <w:rFonts w:asciiTheme="minorHAnsi" w:hAnsiTheme="minorHAnsi" w:cstheme="minorHAnsi"/>
                      <w:sz w:val="22"/>
                      <w:szCs w:val="22"/>
                    </w:rPr>
                    <w:t>-LINUX, Linux-základy</w:t>
                  </w:r>
                </w:p>
              </w:tc>
            </w:tr>
            <w:tr w:rsidR="00DE60FD" w:rsidRPr="00DE60FD" w14:paraId="76FA48F3" w14:textId="77777777" w:rsidTr="002E6DD4">
              <w:trPr>
                <w:tblCellSpacing w:w="15" w:type="dxa"/>
              </w:trPr>
              <w:tc>
                <w:tcPr>
                  <w:tcW w:w="1434" w:type="pct"/>
                  <w:vAlign w:val="center"/>
                  <w:hideMark/>
                </w:tcPr>
                <w:p w14:paraId="17FDA7A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lastRenderedPageBreak/>
                    <w:t>RB303 Laboratórium CCNA (Cisco akadémia – KIS)</w:t>
                  </w:r>
                </w:p>
              </w:tc>
              <w:tc>
                <w:tcPr>
                  <w:tcW w:w="1782" w:type="pct"/>
                  <w:vAlign w:val="center"/>
                  <w:hideMark/>
                </w:tcPr>
                <w:p w14:paraId="7915A4E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Fonts w:asciiTheme="minorHAnsi" w:hAnsiTheme="minorHAnsi" w:cstheme="minorHAnsi"/>
                      <w:sz w:val="22"/>
                      <w:szCs w:val="22"/>
                    </w:rPr>
                    <w:t>repínače</w:t>
                  </w:r>
                  <w:proofErr w:type="spellEnd"/>
                  <w:r w:rsidRPr="00DE60FD">
                    <w:rPr>
                      <w:rFonts w:asciiTheme="minorHAnsi" w:hAnsiTheme="minorHAnsi" w:cstheme="minorHAnsi"/>
                      <w:sz w:val="22"/>
                      <w:szCs w:val="22"/>
                    </w:rPr>
                    <w:t xml:space="preserve">, smerovače, </w:t>
                  </w:r>
                  <w:proofErr w:type="spellStart"/>
                  <w:r w:rsidRPr="00DE60FD">
                    <w:rPr>
                      <w:rFonts w:asciiTheme="minorHAnsi" w:hAnsiTheme="minorHAnsi" w:cstheme="minorHAnsi"/>
                      <w:sz w:val="22"/>
                      <w:szCs w:val="22"/>
                    </w:rPr>
                    <w:t>firewaly</w:t>
                  </w:r>
                  <w:proofErr w:type="spellEnd"/>
                  <w:r w:rsidRPr="00DE60FD">
                    <w:rPr>
                      <w:rFonts w:asciiTheme="minorHAnsi" w:hAnsiTheme="minorHAnsi" w:cstheme="minorHAnsi"/>
                      <w:sz w:val="22"/>
                      <w:szCs w:val="22"/>
                    </w:rPr>
                    <w:t xml:space="preserve"> firiem Cisco a </w:t>
                  </w:r>
                  <w:proofErr w:type="spellStart"/>
                  <w:r w:rsidRPr="00DE60FD">
                    <w:rPr>
                      <w:rFonts w:asciiTheme="minorHAnsi" w:hAnsiTheme="minorHAnsi" w:cstheme="minorHAnsi"/>
                      <w:sz w:val="22"/>
                      <w:szCs w:val="22"/>
                    </w:rPr>
                    <w:t>MikroTik</w:t>
                  </w:r>
                  <w:proofErr w:type="spellEnd"/>
                  <w:r w:rsidRPr="00DE60FD">
                    <w:rPr>
                      <w:rFonts w:asciiTheme="minorHAnsi" w:hAnsiTheme="minorHAnsi" w:cstheme="minorHAnsi"/>
                      <w:sz w:val="22"/>
                      <w:szCs w:val="22"/>
                    </w:rPr>
                    <w:t xml:space="preserve">, 21 počítačov, projektor, SW vybavenie - štandardný balík SW FRI, Ďalšie SW vybavenie: GNS3, </w:t>
                  </w:r>
                  <w:proofErr w:type="spellStart"/>
                  <w:r w:rsidRPr="00DE60FD">
                    <w:rPr>
                      <w:rFonts w:asciiTheme="minorHAnsi" w:hAnsiTheme="minorHAnsi" w:cstheme="minorHAnsi"/>
                      <w:sz w:val="22"/>
                      <w:szCs w:val="22"/>
                    </w:rPr>
                    <w:t>MobaXTerm</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VirtualBox</w:t>
                  </w:r>
                  <w:proofErr w:type="spellEnd"/>
                </w:p>
              </w:tc>
              <w:tc>
                <w:tcPr>
                  <w:tcW w:w="1723" w:type="pct"/>
                  <w:vAlign w:val="center"/>
                  <w:hideMark/>
                </w:tcPr>
                <w:p w14:paraId="4E64400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počítačové siete 1, počítačové siete 2</w:t>
                  </w:r>
                </w:p>
              </w:tc>
            </w:tr>
            <w:tr w:rsidR="00DE60FD" w:rsidRPr="00DE60FD" w14:paraId="15EF738B" w14:textId="77777777" w:rsidTr="002E6DD4">
              <w:trPr>
                <w:tblCellSpacing w:w="15" w:type="dxa"/>
              </w:trPr>
              <w:tc>
                <w:tcPr>
                  <w:tcW w:w="1434" w:type="pct"/>
                  <w:vAlign w:val="center"/>
                  <w:hideMark/>
                </w:tcPr>
                <w:p w14:paraId="7ACD99B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RC006 Seminárna miestnosť</w:t>
                  </w:r>
                </w:p>
              </w:tc>
              <w:tc>
                <w:tcPr>
                  <w:tcW w:w="1782" w:type="pct"/>
                  <w:vAlign w:val="center"/>
                  <w:hideMark/>
                </w:tcPr>
                <w:p w14:paraId="3C901DD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w:t>
                  </w:r>
                </w:p>
              </w:tc>
              <w:tc>
                <w:tcPr>
                  <w:tcW w:w="1723" w:type="pct"/>
                  <w:vAlign w:val="center"/>
                  <w:hideMark/>
                </w:tcPr>
                <w:p w14:paraId="7FD47DE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algebra</w:t>
                  </w:r>
                </w:p>
              </w:tc>
            </w:tr>
            <w:tr w:rsidR="00DE60FD" w:rsidRPr="00DE60FD" w14:paraId="0D708F5A" w14:textId="77777777" w:rsidTr="002E6DD4">
              <w:trPr>
                <w:tblCellSpacing w:w="15" w:type="dxa"/>
              </w:trPr>
              <w:tc>
                <w:tcPr>
                  <w:tcW w:w="1434" w:type="pct"/>
                  <w:vAlign w:val="center"/>
                  <w:hideMark/>
                </w:tcPr>
                <w:p w14:paraId="1E3066F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RC007 Počítačové laboratórium</w:t>
                  </w:r>
                </w:p>
              </w:tc>
              <w:tc>
                <w:tcPr>
                  <w:tcW w:w="1782" w:type="pct"/>
                  <w:vAlign w:val="center"/>
                  <w:hideMark/>
                </w:tcPr>
                <w:p w14:paraId="41EA4EB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21 počítačov, projektor, SW vybavenie - štandardný balík SW FRI</w:t>
                  </w:r>
                </w:p>
              </w:tc>
              <w:tc>
                <w:tcPr>
                  <w:tcW w:w="1723" w:type="pct"/>
                  <w:vAlign w:val="center"/>
                  <w:hideMark/>
                </w:tcPr>
                <w:p w14:paraId="54DBC06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matematická analýza 1, numerické metódy</w:t>
                  </w:r>
                </w:p>
              </w:tc>
            </w:tr>
            <w:tr w:rsidR="00DE60FD" w:rsidRPr="00DE60FD" w14:paraId="6D5DA639" w14:textId="77777777" w:rsidTr="002E6DD4">
              <w:trPr>
                <w:tblCellSpacing w:w="15" w:type="dxa"/>
              </w:trPr>
              <w:tc>
                <w:tcPr>
                  <w:tcW w:w="1434" w:type="pct"/>
                  <w:vAlign w:val="center"/>
                  <w:hideMark/>
                </w:tcPr>
                <w:p w14:paraId="32382D1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RC009 Prednášková a seminárna miestnosť</w:t>
                  </w:r>
                </w:p>
              </w:tc>
              <w:tc>
                <w:tcPr>
                  <w:tcW w:w="1782" w:type="pct"/>
                  <w:vAlign w:val="center"/>
                  <w:hideMark/>
                </w:tcPr>
                <w:p w14:paraId="30258F9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Počítač so štandardným SW balíkom FRI, reproduktory, projektor, 5 veľkoplošných obrazoviek, SW a HW vybavenie pre prenos videa z tejto miestnosti do iných miestností</w:t>
                  </w:r>
                </w:p>
              </w:tc>
              <w:tc>
                <w:tcPr>
                  <w:tcW w:w="1723" w:type="pct"/>
                  <w:vAlign w:val="center"/>
                  <w:hideMark/>
                </w:tcPr>
                <w:p w14:paraId="2C023FF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matematická analýza 1, programovacie jazyky pre vstavané systémy, základy ekonómie</w:t>
                  </w:r>
                </w:p>
              </w:tc>
            </w:tr>
          </w:tbl>
          <w:p w14:paraId="527AAE87" w14:textId="77777777" w:rsidR="00556FBD" w:rsidRPr="00DE60FD" w:rsidRDefault="00556FBD" w:rsidP="00DE60FD">
            <w:pPr>
              <w:jc w:val="both"/>
              <w:rPr>
                <w:rFonts w:cstheme="minorHAnsi"/>
                <w:bCs/>
                <w:i/>
                <w:iCs/>
              </w:rPr>
            </w:pPr>
          </w:p>
        </w:tc>
      </w:tr>
      <w:tr w:rsidR="00DE60FD" w:rsidRPr="00DE60FD" w14:paraId="150D846A" w14:textId="77777777" w:rsidTr="002E6DD4">
        <w:trPr>
          <w:trHeight w:val="342"/>
        </w:trPr>
        <w:tc>
          <w:tcPr>
            <w:tcW w:w="708" w:type="dxa"/>
            <w:vMerge w:val="restart"/>
            <w:shd w:val="clear" w:color="auto" w:fill="F2F2F2" w:themeFill="background1" w:themeFillShade="F2"/>
          </w:tcPr>
          <w:p w14:paraId="044FE4A9" w14:textId="77777777" w:rsidR="00556FBD" w:rsidRPr="00DE60FD" w:rsidRDefault="00556FBD" w:rsidP="00DE60FD">
            <w:pPr>
              <w:jc w:val="center"/>
              <w:rPr>
                <w:rFonts w:cstheme="minorHAnsi"/>
                <w:b/>
                <w:iCs/>
              </w:rPr>
            </w:pPr>
            <w:r w:rsidRPr="00DE60FD">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DE60FD" w:rsidRDefault="00556FBD" w:rsidP="00DE60FD">
            <w:pPr>
              <w:jc w:val="both"/>
              <w:rPr>
                <w:rFonts w:cstheme="minorHAnsi"/>
                <w:b/>
                <w:bCs/>
              </w:rPr>
            </w:pPr>
            <w:r w:rsidRPr="00DE60FD">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DE60FD" w:rsidRPr="00DE60FD" w14:paraId="7D1F712B" w14:textId="77777777" w:rsidTr="002E6DD4">
        <w:trPr>
          <w:trHeight w:val="995"/>
        </w:trPr>
        <w:tc>
          <w:tcPr>
            <w:tcW w:w="708" w:type="dxa"/>
            <w:vMerge/>
            <w:shd w:val="clear" w:color="auto" w:fill="auto"/>
          </w:tcPr>
          <w:p w14:paraId="429D8B55" w14:textId="77777777" w:rsidR="00556FBD" w:rsidRPr="00DE60FD" w:rsidRDefault="00556FBD" w:rsidP="00DE60FD">
            <w:pPr>
              <w:jc w:val="center"/>
              <w:rPr>
                <w:rFonts w:cstheme="minorHAnsi"/>
                <w:b/>
                <w:iCs/>
              </w:rPr>
            </w:pPr>
          </w:p>
        </w:tc>
        <w:tc>
          <w:tcPr>
            <w:tcW w:w="10073" w:type="dxa"/>
            <w:shd w:val="clear" w:color="auto" w:fill="auto"/>
            <w:vAlign w:val="center"/>
          </w:tcPr>
          <w:p w14:paraId="07BBDF6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217 – Zdroje na podporu vzdelávacích, tvorivých a ďalších súvisiacich činností Žilinskej univerzite v Žiline (</w:t>
            </w:r>
            <w:hyperlink r:id="rId214" w:history="1">
              <w:r w:rsidRPr="00DE60FD">
                <w:rPr>
                  <w:rStyle w:val="Hypertextovprepojenie"/>
                  <w:rFonts w:asciiTheme="minorHAnsi" w:hAnsiTheme="minorHAnsi" w:cstheme="minorHAnsi"/>
                  <w:color w:val="auto"/>
                  <w:sz w:val="22"/>
                  <w:szCs w:val="22"/>
                </w:rPr>
                <w:t>smernica-UNIZA-c-217-dodatok-1.pdf</w:t>
              </w:r>
            </w:hyperlink>
            <w:r w:rsidRPr="00DE60FD">
              <w:rPr>
                <w:rFonts w:asciiTheme="minorHAnsi" w:hAnsiTheme="minorHAnsi" w:cstheme="minorHAnsi"/>
                <w:sz w:val="22"/>
                <w:szCs w:val="22"/>
              </w:rPr>
              <w:t>).</w:t>
            </w:r>
          </w:p>
          <w:p w14:paraId="4D76FE9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Základným </w:t>
            </w:r>
            <w:r w:rsidRPr="00DE60FD">
              <w:rPr>
                <w:rStyle w:val="Siln"/>
                <w:rFonts w:asciiTheme="minorHAnsi" w:hAnsiTheme="minorHAnsi" w:cstheme="minorHAnsi"/>
                <w:sz w:val="22"/>
                <w:szCs w:val="22"/>
              </w:rPr>
              <w:t>informačným systémom</w:t>
            </w:r>
            <w:r w:rsidRPr="00DE60FD">
              <w:rPr>
                <w:rFonts w:asciiTheme="minorHAnsi" w:hAnsiTheme="minorHAnsi" w:cstheme="minorHAnsi"/>
                <w:sz w:val="22"/>
                <w:szCs w:val="22"/>
              </w:rPr>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69119DD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63E19A7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E-vzdelávanie (e-learning) – </w:t>
            </w:r>
            <w:hyperlink r:id="rId215" w:history="1">
              <w:r w:rsidRPr="00DE60FD">
                <w:rPr>
                  <w:rStyle w:val="Hypertextovprepojenie"/>
                  <w:rFonts w:asciiTheme="minorHAnsi" w:hAnsiTheme="minorHAnsi" w:cstheme="minorHAnsi"/>
                  <w:color w:val="auto"/>
                  <w:sz w:val="22"/>
                  <w:szCs w:val="22"/>
                </w:rPr>
                <w:t>https://vzdelavanie.uniza.sk</w:t>
              </w:r>
            </w:hyperlink>
          </w:p>
          <w:p w14:paraId="60EFEB79"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univerzite je e-vzdelávanie využívané od akademického roku 2004/2005 a v súčasnosti je postavené na báze LMS </w:t>
            </w:r>
            <w:proofErr w:type="spellStart"/>
            <w:r w:rsidRPr="00DE60FD">
              <w:rPr>
                <w:rFonts w:asciiTheme="minorHAnsi" w:hAnsiTheme="minorHAnsi" w:cstheme="minorHAnsi"/>
                <w:sz w:val="22"/>
                <w:szCs w:val="22"/>
              </w:rPr>
              <w:t>Moodle</w:t>
            </w:r>
            <w:proofErr w:type="spellEnd"/>
            <w:r w:rsidRPr="00DE60FD">
              <w:rPr>
                <w:rFonts w:asciiTheme="minorHAnsi" w:hAnsiTheme="minorHAnsi" w:cstheme="minorHAnsi"/>
                <w:sz w:val="22"/>
                <w:szCs w:val="22"/>
              </w:rPr>
              <w:t>. Organizácia kurzov je založená na riadenom štúdiu s podporou informačných a komunikačných technológií v tesnom prepojení s akademickým vzdelávacím a informačným systémom.</w:t>
            </w:r>
          </w:p>
          <w:p w14:paraId="6F2960C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21730B7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Univerzitná knižnica Žilinskej univerzity v Žiline</w:t>
            </w:r>
          </w:p>
          <w:p w14:paraId="558A8A7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3EEE318C" w14:textId="77777777" w:rsidR="0066653F" w:rsidRPr="00DE60FD" w:rsidRDefault="0066653F" w:rsidP="00DE60FD">
            <w:pPr>
              <w:numPr>
                <w:ilvl w:val="0"/>
                <w:numId w:val="28"/>
              </w:numPr>
              <w:rPr>
                <w:rFonts w:cstheme="minorHAnsi"/>
              </w:rPr>
            </w:pPr>
            <w:r w:rsidRPr="00DE60FD">
              <w:rPr>
                <w:rFonts w:cstheme="minorHAnsi"/>
              </w:rPr>
              <w:t>Informácie o nadobudnutej študijnej a ostatnej odbornej literatúre sprístupňuje knižnica cez elektronický online katalóg.</w:t>
            </w:r>
          </w:p>
          <w:p w14:paraId="52EFA48B" w14:textId="77777777" w:rsidR="0066653F" w:rsidRPr="00DE60FD" w:rsidRDefault="0066653F" w:rsidP="00DE60FD">
            <w:pPr>
              <w:numPr>
                <w:ilvl w:val="0"/>
                <w:numId w:val="28"/>
              </w:numPr>
              <w:rPr>
                <w:rFonts w:cstheme="minorHAnsi"/>
              </w:rPr>
            </w:pPr>
            <w:r w:rsidRPr="00DE60FD">
              <w:rPr>
                <w:rFonts w:cstheme="minorHAnsi"/>
              </w:rPr>
              <w:lastRenderedPageBreak/>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DE60FD">
              <w:rPr>
                <w:rFonts w:cstheme="minorHAnsi"/>
              </w:rPr>
              <w:t>Document</w:t>
            </w:r>
            <w:proofErr w:type="spellEnd"/>
            <w:r w:rsidRPr="00DE60FD">
              <w:rPr>
                <w:rFonts w:cstheme="minorHAnsi"/>
              </w:rPr>
              <w:t xml:space="preserve"> </w:t>
            </w:r>
            <w:proofErr w:type="spellStart"/>
            <w:r w:rsidRPr="00DE60FD">
              <w:rPr>
                <w:rFonts w:cstheme="minorHAnsi"/>
              </w:rPr>
              <w:t>Delivery</w:t>
            </w:r>
            <w:proofErr w:type="spellEnd"/>
            <w:r w:rsidRPr="00DE60FD">
              <w:rPr>
                <w:rFonts w:cstheme="minorHAnsi"/>
              </w:rPr>
              <w:t xml:space="preserve"> Service) a poskytuje tiež elektronické referenčné služby.</w:t>
            </w:r>
          </w:p>
          <w:p w14:paraId="4E885CC9" w14:textId="77777777" w:rsidR="0066653F" w:rsidRPr="00DE60FD" w:rsidRDefault="0066653F" w:rsidP="00DE60FD">
            <w:pPr>
              <w:numPr>
                <w:ilvl w:val="0"/>
                <w:numId w:val="28"/>
              </w:numPr>
              <w:rPr>
                <w:rFonts w:cstheme="minorHAnsi"/>
              </w:rPr>
            </w:pPr>
            <w:r w:rsidRPr="00DE60FD">
              <w:rPr>
                <w:rFonts w:cstheme="minorHAnsi"/>
              </w:rPr>
              <w:t>K 31. 12. 2020 dosiahla UK UNIZA spolu s čiastkovými knižnicami 214566 knižničných dokumentov, odoberala 246 titulov/325 exemplárov periodík, z toho 124 titulov zahraničných. Ročný prírastok za rok 2017 bol 2922 knižničných dokumentov.</w:t>
            </w:r>
          </w:p>
          <w:p w14:paraId="605C614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w:t>
            </w:r>
            <w:r w:rsidRPr="00DE60FD">
              <w:rPr>
                <w:rStyle w:val="Siln"/>
                <w:rFonts w:asciiTheme="minorHAnsi" w:hAnsiTheme="minorHAnsi" w:cstheme="minorHAnsi"/>
                <w:sz w:val="22"/>
                <w:szCs w:val="22"/>
              </w:rPr>
              <w:t>Prístupy do vedeckých a iných databáz</w:t>
            </w:r>
          </w:p>
          <w:p w14:paraId="530C23C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Na UNIZA je zabezpečený prístup do knižničných a vedeckých databáz - </w:t>
            </w:r>
            <w:hyperlink r:id="rId216" w:history="1">
              <w:r w:rsidRPr="00DE60FD">
                <w:rPr>
                  <w:rStyle w:val="Hypertextovprepojenie"/>
                  <w:rFonts w:asciiTheme="minorHAnsi" w:hAnsiTheme="minorHAnsi" w:cstheme="minorHAnsi"/>
                  <w:color w:val="auto"/>
                  <w:sz w:val="22"/>
                  <w:szCs w:val="22"/>
                </w:rPr>
                <w:t>http://ukzu.uniza.sk/katalogy/</w:t>
              </w:r>
            </w:hyperlink>
            <w:r w:rsidRPr="00DE60FD">
              <w:rPr>
                <w:rFonts w:asciiTheme="minorHAnsi" w:hAnsiTheme="minorHAnsi" w:cstheme="minorHAnsi"/>
                <w:sz w:val="22"/>
                <w:szCs w:val="22"/>
              </w:rPr>
              <w:t xml:space="preserve">, </w:t>
            </w:r>
            <w:hyperlink r:id="rId217" w:history="1">
              <w:r w:rsidRPr="00DE60FD">
                <w:rPr>
                  <w:rStyle w:val="Hypertextovprepojenie"/>
                  <w:rFonts w:asciiTheme="minorHAnsi" w:hAnsiTheme="minorHAnsi" w:cstheme="minorHAnsi"/>
                  <w:color w:val="auto"/>
                  <w:sz w:val="22"/>
                  <w:szCs w:val="22"/>
                </w:rPr>
                <w:t>http://ukzu.uniza.sk/externe-databazy/</w:t>
              </w:r>
            </w:hyperlink>
            <w:r w:rsidRPr="00DE60FD">
              <w:rPr>
                <w:rFonts w:asciiTheme="minorHAnsi" w:hAnsiTheme="minorHAnsi" w:cstheme="minorHAnsi"/>
                <w:sz w:val="22"/>
                <w:szCs w:val="22"/>
              </w:rPr>
              <w:t xml:space="preserve">, </w:t>
            </w:r>
            <w:hyperlink r:id="rId218" w:history="1">
              <w:r w:rsidRPr="00DE60FD">
                <w:rPr>
                  <w:rStyle w:val="Hypertextovprepojenie"/>
                  <w:rFonts w:asciiTheme="minorHAnsi" w:hAnsiTheme="minorHAnsi" w:cstheme="minorHAnsi"/>
                  <w:color w:val="auto"/>
                  <w:sz w:val="22"/>
                  <w:szCs w:val="22"/>
                </w:rPr>
                <w:t>http://ukzu.uniza.sk/open-access/</w:t>
              </w:r>
            </w:hyperlink>
            <w:r w:rsidRPr="00DE60FD">
              <w:rPr>
                <w:rFonts w:asciiTheme="minorHAnsi" w:hAnsiTheme="minorHAnsi" w:cstheme="minorHAnsi"/>
                <w:sz w:val="22"/>
                <w:szCs w:val="22"/>
              </w:rPr>
              <w:t xml:space="preserve"> , ktoré môžu študenti využívať ako informačné zdroje pre štúdium a spracovanie záverečných prác.</w:t>
            </w:r>
          </w:p>
          <w:p w14:paraId="13C64EDC"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FRI IS záverečných prác - </w:t>
            </w:r>
            <w:hyperlink r:id="rId219" w:history="1">
              <w:r w:rsidRPr="00DE60FD">
                <w:rPr>
                  <w:rStyle w:val="Hypertextovprepojenie"/>
                  <w:rFonts w:asciiTheme="minorHAnsi" w:hAnsiTheme="minorHAnsi" w:cstheme="minorHAnsi"/>
                  <w:color w:val="auto"/>
                  <w:sz w:val="22"/>
                  <w:szCs w:val="22"/>
                </w:rPr>
                <w:t>https://isdiplomky.fri.uniza.sk/is_diplomky</w:t>
              </w:r>
            </w:hyperlink>
          </w:p>
          <w:p w14:paraId="39CC0A2A"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Fakultný informačný systém pre záverečné práce zabezpečuje celý proces od samotného vypísania témy záverečnej práce až po záverečné rozdelenie študentov do skúšobných komisií.</w:t>
            </w:r>
          </w:p>
          <w:p w14:paraId="63AEC89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Knižnica Fakulty riadenia a informatiky</w:t>
            </w:r>
          </w:p>
          <w:p w14:paraId="4352592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 Informačnom centre fakulty je zriadená </w:t>
            </w:r>
            <w:r w:rsidRPr="00DE60FD">
              <w:rPr>
                <w:rStyle w:val="Siln"/>
                <w:rFonts w:asciiTheme="minorHAnsi" w:hAnsiTheme="minorHAnsi" w:cstheme="minorHAnsi"/>
                <w:sz w:val="22"/>
                <w:szCs w:val="22"/>
              </w:rPr>
              <w:t>čiastková fakultná knižnica so študovňou.</w:t>
            </w:r>
            <w:r w:rsidRPr="00DE60FD">
              <w:rPr>
                <w:rFonts w:asciiTheme="minorHAnsi" w:hAnsiTheme="minorHAnsi" w:cstheme="minorHAnsi"/>
                <w:sz w:val="22"/>
                <w:szCs w:val="22"/>
              </w:rPr>
              <w:t xml:space="preserve"> Knižnica k 31. 12. 2020 obsahuje 1013 knižničných dokumentov.  Okrem kníh a periodík sa v knižnici nachádzajú záverečné a kvalifikačné práce fakulty, informačný materiál fakulty a univerzity atď.</w:t>
            </w:r>
          </w:p>
          <w:p w14:paraId="49339A5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správu čiastkovej knižnice sa využíva knižnično-informačný systém DAWINCI, ktorý umožňuje evidenciu čitateľov, výpožičiek, návrhy na vyraďovanie knižničných jednotiek z fondu čiastkovej knižnice a generovanie štatistík.</w:t>
            </w:r>
          </w:p>
          <w:p w14:paraId="5BB3EB2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Pre študentov a zamestnancov je k dispozícii študovňa s 32 študijnými miestami. Plocha knižnice so študovňou je 75 m</w:t>
            </w:r>
            <w:r w:rsidRPr="00DE60FD">
              <w:rPr>
                <w:rFonts w:asciiTheme="minorHAnsi" w:hAnsiTheme="minorHAnsi" w:cstheme="minorHAnsi"/>
                <w:sz w:val="22"/>
                <w:szCs w:val="22"/>
                <w:vertAlign w:val="superscript"/>
              </w:rPr>
              <w:t>2</w:t>
            </w:r>
            <w:r w:rsidRPr="00DE60FD">
              <w:rPr>
                <w:rFonts w:asciiTheme="minorHAnsi" w:hAnsiTheme="minorHAnsi" w:cstheme="minorHAnsi"/>
                <w:sz w:val="22"/>
                <w:szCs w:val="22"/>
              </w:rPr>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DE60FD">
              <w:rPr>
                <w:rFonts w:asciiTheme="minorHAnsi" w:hAnsiTheme="minorHAnsi" w:cstheme="minorHAnsi"/>
                <w:sz w:val="22"/>
                <w:szCs w:val="22"/>
              </w:rPr>
              <w:t>epi</w:t>
            </w:r>
            <w:proofErr w:type="spellEnd"/>
            <w:r w:rsidRPr="00DE60FD">
              <w:rPr>
                <w:rFonts w:asciiTheme="minorHAnsi" w:hAnsiTheme="minorHAnsi" w:cstheme="minorHAnsi"/>
                <w:sz w:val="22"/>
                <w:szCs w:val="22"/>
              </w:rPr>
              <w:t xml:space="preserve"> (elektronické ekonomické a právne informácie).</w:t>
            </w:r>
          </w:p>
          <w:p w14:paraId="2050BC7D"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 rámci fakulty majú študenti možnosť prístupu k nasledovným licenciám a serverom:</w:t>
            </w:r>
          </w:p>
          <w:p w14:paraId="545BDD47" w14:textId="77777777" w:rsidR="0066653F" w:rsidRPr="00DE60FD" w:rsidRDefault="0066653F" w:rsidP="00DE60FD">
            <w:pPr>
              <w:numPr>
                <w:ilvl w:val="0"/>
                <w:numId w:val="29"/>
              </w:numPr>
              <w:rPr>
                <w:rFonts w:cstheme="minorHAnsi"/>
              </w:rPr>
            </w:pPr>
            <w:r w:rsidRPr="00DE60FD">
              <w:rPr>
                <w:rFonts w:cstheme="minorHAnsi"/>
              </w:rPr>
              <w:t>poskytnutie mailového účtu v tvare login@stud.uniza.sk spolu s diskovým priestorom o veľkosti 245 MB.</w:t>
            </w:r>
          </w:p>
          <w:p w14:paraId="6344CCC6" w14:textId="77777777" w:rsidR="0066653F" w:rsidRPr="00DE60FD" w:rsidRDefault="0066653F" w:rsidP="00DE60FD">
            <w:pPr>
              <w:numPr>
                <w:ilvl w:val="0"/>
                <w:numId w:val="29"/>
              </w:numPr>
              <w:rPr>
                <w:rFonts w:cstheme="minorHAnsi"/>
              </w:rPr>
            </w:pPr>
            <w:r w:rsidRPr="00DE60FD">
              <w:rPr>
                <w:rFonts w:cstheme="minorHAnsi"/>
              </w:rPr>
              <w:t>pripojenie do internetu cez kábel na miestach na to určených - prízemie budovy RB, pri informačných paneloch na všetkých poschodiach, v Informačnom centre FRI</w:t>
            </w:r>
          </w:p>
          <w:p w14:paraId="6170BBEB" w14:textId="77777777" w:rsidR="0066653F" w:rsidRPr="00DE60FD" w:rsidRDefault="0066653F" w:rsidP="00DE60FD">
            <w:pPr>
              <w:numPr>
                <w:ilvl w:val="0"/>
                <w:numId w:val="29"/>
              </w:numPr>
              <w:rPr>
                <w:rFonts w:cstheme="minorHAnsi"/>
              </w:rPr>
            </w:pPr>
            <w:r w:rsidRPr="00DE60FD">
              <w:rPr>
                <w:rFonts w:cstheme="minorHAnsi"/>
              </w:rPr>
              <w:t>pripojenie do internetu cez bezdrôtovú sieť vo všetkých priestoroch fakulty a  tiež na všetkých univerzitách po celom svete zapojených do projektu "</w:t>
            </w:r>
            <w:proofErr w:type="spellStart"/>
            <w:r w:rsidRPr="00DE60FD">
              <w:rPr>
                <w:rFonts w:cstheme="minorHAnsi"/>
              </w:rPr>
              <w:t>eduroam</w:t>
            </w:r>
            <w:proofErr w:type="spellEnd"/>
            <w:r w:rsidRPr="00DE60FD">
              <w:rPr>
                <w:rFonts w:cstheme="minorHAnsi"/>
              </w:rPr>
              <w:t>".</w:t>
            </w:r>
          </w:p>
          <w:p w14:paraId="3CE6071B" w14:textId="77777777" w:rsidR="0066653F" w:rsidRPr="00DE60FD" w:rsidRDefault="0066653F" w:rsidP="00DE60FD">
            <w:pPr>
              <w:numPr>
                <w:ilvl w:val="0"/>
                <w:numId w:val="29"/>
              </w:numPr>
              <w:rPr>
                <w:rFonts w:cstheme="minorHAnsi"/>
              </w:rPr>
            </w:pPr>
            <w:r w:rsidRPr="00DE60FD">
              <w:rPr>
                <w:rFonts w:cstheme="minorHAnsi"/>
              </w:rPr>
              <w:t xml:space="preserve">zaradenie do licenčného programu Microsoft </w:t>
            </w:r>
            <w:proofErr w:type="spellStart"/>
            <w:r w:rsidRPr="00DE60FD">
              <w:rPr>
                <w:rStyle w:val="Siln"/>
                <w:rFonts w:cstheme="minorHAnsi"/>
              </w:rPr>
              <w:t>Azure</w:t>
            </w:r>
            <w:proofErr w:type="spellEnd"/>
            <w:r w:rsidRPr="00DE60FD">
              <w:rPr>
                <w:rStyle w:val="Siln"/>
                <w:rFonts w:cstheme="minorHAnsi"/>
              </w:rPr>
              <w:t xml:space="preserve"> </w:t>
            </w:r>
            <w:proofErr w:type="spellStart"/>
            <w:r w:rsidRPr="00DE60FD">
              <w:rPr>
                <w:rStyle w:val="Siln"/>
                <w:rFonts w:cstheme="minorHAnsi"/>
              </w:rPr>
              <w:t>DevTools</w:t>
            </w:r>
            <w:proofErr w:type="spellEnd"/>
            <w:r w:rsidRPr="00DE60FD">
              <w:rPr>
                <w:rStyle w:val="Siln"/>
                <w:rFonts w:cstheme="minorHAnsi"/>
              </w:rPr>
              <w:t xml:space="preserve"> </w:t>
            </w:r>
            <w:proofErr w:type="spellStart"/>
            <w:r w:rsidRPr="00DE60FD">
              <w:rPr>
                <w:rStyle w:val="Siln"/>
                <w:rFonts w:cstheme="minorHAnsi"/>
              </w:rPr>
              <w:t>For</w:t>
            </w:r>
            <w:proofErr w:type="spellEnd"/>
            <w:r w:rsidRPr="00DE60FD">
              <w:rPr>
                <w:rStyle w:val="Siln"/>
                <w:rFonts w:cstheme="minorHAnsi"/>
              </w:rPr>
              <w:t xml:space="preserve"> </w:t>
            </w:r>
            <w:proofErr w:type="spellStart"/>
            <w:r w:rsidRPr="00DE60FD">
              <w:rPr>
                <w:rStyle w:val="Siln"/>
                <w:rFonts w:cstheme="minorHAnsi"/>
              </w:rPr>
              <w:t>Teaching</w:t>
            </w:r>
            <w:proofErr w:type="spellEnd"/>
            <w:r w:rsidRPr="00DE60FD">
              <w:rPr>
                <w:rFonts w:cstheme="minorHAnsi"/>
              </w:rPr>
              <w:t xml:space="preserve"> (predtým Microsoft </w:t>
            </w:r>
            <w:proofErr w:type="spellStart"/>
            <w:r w:rsidRPr="00DE60FD">
              <w:rPr>
                <w:rFonts w:cstheme="minorHAnsi"/>
              </w:rPr>
              <w:t>Imagine</w:t>
            </w:r>
            <w:proofErr w:type="spellEnd"/>
            <w:r w:rsidRPr="00DE60FD">
              <w:rPr>
                <w:rFonts w:cstheme="minorHAnsi"/>
              </w:rPr>
              <w:t xml:space="preserve">, predtým </w:t>
            </w:r>
            <w:proofErr w:type="spellStart"/>
            <w:r w:rsidRPr="00DE60FD">
              <w:rPr>
                <w:rFonts w:cstheme="minorHAnsi"/>
              </w:rPr>
              <w:t>DreamSpark</w:t>
            </w:r>
            <w:proofErr w:type="spellEnd"/>
            <w:r w:rsidRPr="00DE60FD">
              <w:rPr>
                <w:rFonts w:cstheme="minorHAnsi"/>
              </w:rPr>
              <w:t xml:space="preserve"> ešte predtým MSDN AA), kde si študenti FRI bezplatne môžu sťahovať a inštalovať softvér Microsoft a to operačné systémy, vývojové prostredie a aplikácie. Systém je od roku 2020 pod </w:t>
            </w:r>
            <w:proofErr w:type="spellStart"/>
            <w:r w:rsidRPr="00DE60FD">
              <w:rPr>
                <w:rFonts w:cstheme="minorHAnsi"/>
              </w:rPr>
              <w:t>celouniverzitnou</w:t>
            </w:r>
            <w:proofErr w:type="spellEnd"/>
            <w:r w:rsidRPr="00DE60FD">
              <w:rPr>
                <w:rFonts w:cstheme="minorHAnsi"/>
              </w:rPr>
              <w:t xml:space="preserve"> správou.</w:t>
            </w:r>
          </w:p>
          <w:p w14:paraId="5FAB5D64" w14:textId="77777777" w:rsidR="0066653F" w:rsidRPr="00DE60FD" w:rsidRDefault="0066653F" w:rsidP="00DE60FD">
            <w:pPr>
              <w:numPr>
                <w:ilvl w:val="0"/>
                <w:numId w:val="29"/>
              </w:numPr>
              <w:rPr>
                <w:rFonts w:cstheme="minorHAnsi"/>
              </w:rPr>
            </w:pPr>
            <w:r w:rsidRPr="00DE60FD">
              <w:rPr>
                <w:rFonts w:cstheme="minorHAnsi"/>
              </w:rPr>
              <w:t xml:space="preserve">Naši študenti môžu využívať aj kancelársky balík Microsoft Office a to </w:t>
            </w:r>
            <w:r w:rsidRPr="00DE60FD">
              <w:rPr>
                <w:rStyle w:val="Siln"/>
                <w:rFonts w:cstheme="minorHAnsi"/>
              </w:rPr>
              <w:t>Office 365</w:t>
            </w:r>
            <w:r w:rsidRPr="00DE60FD">
              <w:rPr>
                <w:rFonts w:cstheme="minorHAnsi"/>
              </w:rPr>
              <w:t xml:space="preserve">. Do programu </w:t>
            </w:r>
            <w:proofErr w:type="spellStart"/>
            <w:r w:rsidRPr="00DE60FD">
              <w:rPr>
                <w:rFonts w:cstheme="minorHAnsi"/>
              </w:rPr>
              <w:t>office</w:t>
            </w:r>
            <w:proofErr w:type="spellEnd"/>
            <w:r w:rsidRPr="00DE60FD">
              <w:rPr>
                <w:rFonts w:cstheme="minorHAnsi"/>
              </w:rPr>
              <w:t xml:space="preserve"> 365 je zapojená celá Žilinská univerzita.</w:t>
            </w:r>
          </w:p>
          <w:p w14:paraId="4C2AA336" w14:textId="77777777" w:rsidR="0066653F" w:rsidRPr="00DE60FD" w:rsidRDefault="0066653F" w:rsidP="00DE60FD">
            <w:pPr>
              <w:numPr>
                <w:ilvl w:val="0"/>
                <w:numId w:val="29"/>
              </w:numPr>
              <w:rPr>
                <w:rFonts w:cstheme="minorHAnsi"/>
              </w:rPr>
            </w:pPr>
            <w:r w:rsidRPr="00DE60FD">
              <w:rPr>
                <w:rFonts w:cstheme="minorHAnsi"/>
              </w:rPr>
              <w:t>práca s databázovým serverom Postgres9</w:t>
            </w:r>
          </w:p>
          <w:p w14:paraId="125C61C5" w14:textId="2FB355F4" w:rsidR="00556FBD" w:rsidRPr="007D4C83" w:rsidRDefault="0066653F" w:rsidP="007D4C83">
            <w:pPr>
              <w:numPr>
                <w:ilvl w:val="0"/>
                <w:numId w:val="29"/>
              </w:numPr>
              <w:rPr>
                <w:rFonts w:cstheme="minorHAnsi"/>
              </w:rPr>
            </w:pPr>
            <w:r w:rsidRPr="00DE60FD">
              <w:rPr>
                <w:rFonts w:cstheme="minorHAnsi"/>
              </w:rPr>
              <w:t xml:space="preserve">Od roku 2018 na základe memoranda o spolupráci s IBM je možné využívať aj zdroje tzv. </w:t>
            </w:r>
            <w:r w:rsidRPr="00DE60FD">
              <w:rPr>
                <w:rStyle w:val="Siln"/>
                <w:rFonts w:cstheme="minorHAnsi"/>
              </w:rPr>
              <w:t xml:space="preserve">IBM </w:t>
            </w:r>
            <w:proofErr w:type="spellStart"/>
            <w:r w:rsidRPr="00DE60FD">
              <w:rPr>
                <w:rStyle w:val="Siln"/>
                <w:rFonts w:cstheme="minorHAnsi"/>
              </w:rPr>
              <w:t>Academic</w:t>
            </w:r>
            <w:proofErr w:type="spellEnd"/>
            <w:r w:rsidRPr="00DE60FD">
              <w:rPr>
                <w:rStyle w:val="Siln"/>
                <w:rFonts w:cstheme="minorHAnsi"/>
              </w:rPr>
              <w:t xml:space="preserve"> </w:t>
            </w:r>
            <w:proofErr w:type="spellStart"/>
            <w:r w:rsidRPr="00DE60FD">
              <w:rPr>
                <w:rStyle w:val="Siln"/>
                <w:rFonts w:cstheme="minorHAnsi"/>
              </w:rPr>
              <w:t>Initiative</w:t>
            </w:r>
            <w:proofErr w:type="spellEnd"/>
            <w:r w:rsidRPr="00DE60FD">
              <w:rPr>
                <w:rFonts w:cstheme="minorHAnsi"/>
              </w:rPr>
              <w:t xml:space="preserve">. Sprístupňuje pedagógom a študentom rozšírene skúšobné verzie IBM riešení. Umožňuje po celom svete prinášať na školy možnosť legálne využívať široké spektrum riešení v oblasti </w:t>
            </w:r>
            <w:proofErr w:type="spellStart"/>
            <w:r w:rsidRPr="00DE60FD">
              <w:rPr>
                <w:rFonts w:cstheme="minorHAnsi"/>
              </w:rPr>
              <w:t>analytiky</w:t>
            </w:r>
            <w:proofErr w:type="spellEnd"/>
            <w:r w:rsidRPr="00DE60FD">
              <w:rPr>
                <w:rFonts w:cstheme="minorHAnsi"/>
              </w:rPr>
              <w:t xml:space="preserve">, business </w:t>
            </w:r>
            <w:proofErr w:type="spellStart"/>
            <w:r w:rsidRPr="00DE60FD">
              <w:rPr>
                <w:rFonts w:cstheme="minorHAnsi"/>
              </w:rPr>
              <w:t>inteligence</w:t>
            </w:r>
            <w:proofErr w:type="spellEnd"/>
            <w:r w:rsidRPr="00DE60FD">
              <w:rPr>
                <w:rFonts w:cstheme="minorHAnsi"/>
              </w:rPr>
              <w:t xml:space="preserve">, </w:t>
            </w:r>
            <w:proofErr w:type="spellStart"/>
            <w:r w:rsidRPr="00DE60FD">
              <w:rPr>
                <w:rFonts w:cstheme="minorHAnsi"/>
              </w:rPr>
              <w:t>cloudových</w:t>
            </w:r>
            <w:proofErr w:type="spellEnd"/>
            <w:r w:rsidRPr="00DE60FD">
              <w:rPr>
                <w:rFonts w:cstheme="minorHAnsi"/>
              </w:rPr>
              <w:t xml:space="preserve"> riešení a mnohých ďalších. Pedagógovia majú dostupne vzdelávacie zdroje, ktoré im môžu pomôcť pri inovácii študijných programov. Pedagógovia, učitelia na akreditovaných inštitúciách môžu neobmedzene využívať zdroje v rámci IBM </w:t>
            </w:r>
            <w:proofErr w:type="spellStart"/>
            <w:r w:rsidRPr="00DE60FD">
              <w:rPr>
                <w:rFonts w:cstheme="minorHAnsi"/>
              </w:rPr>
              <w:t>Academic</w:t>
            </w:r>
            <w:proofErr w:type="spellEnd"/>
            <w:r w:rsidRPr="00DE60FD">
              <w:rPr>
                <w:rFonts w:cstheme="minorHAnsi"/>
              </w:rPr>
              <w:t xml:space="preserve"> </w:t>
            </w:r>
            <w:proofErr w:type="spellStart"/>
            <w:r w:rsidRPr="00DE60FD">
              <w:rPr>
                <w:rFonts w:cstheme="minorHAnsi"/>
              </w:rPr>
              <w:t>Initiative</w:t>
            </w:r>
            <w:proofErr w:type="spellEnd"/>
            <w:r w:rsidRPr="00DE60FD">
              <w:rPr>
                <w:rFonts w:cstheme="minorHAnsi"/>
              </w:rPr>
              <w:t xml:space="preserve">, </w:t>
            </w:r>
            <w:hyperlink r:id="rId220" w:history="1">
              <w:r w:rsidRPr="00DE60FD">
                <w:rPr>
                  <w:rStyle w:val="Hypertextovprepojenie"/>
                  <w:rFonts w:cstheme="minorHAnsi"/>
                  <w:color w:val="auto"/>
                </w:rPr>
                <w:t>https://developer.ibm.com/academic</w:t>
              </w:r>
            </w:hyperlink>
            <w:r w:rsidRPr="00DE60FD">
              <w:rPr>
                <w:rFonts w:cstheme="minorHAnsi"/>
              </w:rPr>
              <w:t>.</w:t>
            </w:r>
          </w:p>
        </w:tc>
      </w:tr>
      <w:tr w:rsidR="00DE60FD" w:rsidRPr="00DE60FD" w14:paraId="54B6A481" w14:textId="77777777" w:rsidTr="002E6DD4">
        <w:trPr>
          <w:trHeight w:val="330"/>
        </w:trPr>
        <w:tc>
          <w:tcPr>
            <w:tcW w:w="708" w:type="dxa"/>
            <w:vMerge w:val="restart"/>
            <w:shd w:val="clear" w:color="auto" w:fill="F2F2F2" w:themeFill="background1" w:themeFillShade="F2"/>
          </w:tcPr>
          <w:p w14:paraId="3A457E13" w14:textId="77777777" w:rsidR="00556FBD" w:rsidRPr="00DE60FD" w:rsidRDefault="00556FBD" w:rsidP="00DE60FD">
            <w:pPr>
              <w:jc w:val="center"/>
              <w:rPr>
                <w:rFonts w:cstheme="minorHAnsi"/>
                <w:b/>
                <w:iCs/>
              </w:rPr>
            </w:pPr>
            <w:r w:rsidRPr="00DE60FD">
              <w:rPr>
                <w:rFonts w:cstheme="minorHAnsi"/>
                <w:b/>
                <w:iCs/>
              </w:rPr>
              <w:lastRenderedPageBreak/>
              <w:t>C</w:t>
            </w:r>
          </w:p>
        </w:tc>
        <w:tc>
          <w:tcPr>
            <w:tcW w:w="10073" w:type="dxa"/>
            <w:shd w:val="clear" w:color="auto" w:fill="F2F2F2" w:themeFill="background1" w:themeFillShade="F2"/>
          </w:tcPr>
          <w:p w14:paraId="170277B2" w14:textId="77777777" w:rsidR="00556FBD" w:rsidRPr="00DE60FD" w:rsidRDefault="00556FBD" w:rsidP="00DE60FD">
            <w:pPr>
              <w:autoSpaceDE w:val="0"/>
              <w:autoSpaceDN w:val="0"/>
              <w:adjustRightInd w:val="0"/>
              <w:jc w:val="both"/>
              <w:rPr>
                <w:rFonts w:cstheme="minorHAnsi"/>
                <w:b/>
                <w:bCs/>
              </w:rPr>
            </w:pPr>
            <w:r w:rsidRPr="00DE60FD">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DE60FD" w:rsidRPr="00DE60FD" w14:paraId="54E35C07" w14:textId="77777777" w:rsidTr="002E6DD4">
        <w:trPr>
          <w:trHeight w:val="1374"/>
        </w:trPr>
        <w:tc>
          <w:tcPr>
            <w:tcW w:w="708" w:type="dxa"/>
            <w:vMerge/>
            <w:shd w:val="clear" w:color="auto" w:fill="FFFFFF" w:themeFill="background1"/>
          </w:tcPr>
          <w:p w14:paraId="7DD1D595" w14:textId="77777777" w:rsidR="00556FBD" w:rsidRPr="00DE60FD" w:rsidRDefault="00556FBD" w:rsidP="00DE60FD">
            <w:pPr>
              <w:jc w:val="center"/>
              <w:rPr>
                <w:rFonts w:cstheme="minorHAnsi"/>
                <w:bCs/>
                <w:iCs/>
              </w:rPr>
            </w:pPr>
          </w:p>
        </w:tc>
        <w:tc>
          <w:tcPr>
            <w:tcW w:w="10073" w:type="dxa"/>
            <w:shd w:val="clear" w:color="auto" w:fill="FFFFFF" w:themeFill="background1"/>
          </w:tcPr>
          <w:p w14:paraId="1A16DFD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a postupy pre dištančné vzdelávanie Smernica č. 209 - Študijný poriadok pre 1. a 2. stupeň vysokoškolského štúdia na Žilinskej univerzite v Žiline (</w:t>
            </w:r>
            <w:hyperlink r:id="rId221" w:history="1">
              <w:r w:rsidRPr="00DE60FD">
                <w:rPr>
                  <w:rStyle w:val="Hypertextovprepojenie"/>
                  <w:rFonts w:asciiTheme="minorHAnsi" w:hAnsiTheme="minorHAnsi" w:cstheme="minorHAnsi"/>
                  <w:color w:val="auto"/>
                  <w:sz w:val="22"/>
                  <w:szCs w:val="22"/>
                </w:rPr>
                <w:t>smernica-UNIZA-c-209-dodatok-1-a-2.pdf</w:t>
              </w:r>
            </w:hyperlink>
            <w:r w:rsidRPr="00DE60FD">
              <w:rPr>
                <w:rFonts w:asciiTheme="minorHAnsi" w:hAnsiTheme="minorHAnsi" w:cstheme="minorHAnsi"/>
                <w:sz w:val="22"/>
                <w:szCs w:val="22"/>
              </w:rPr>
              <w:t xml:space="preserve"> ) a zdroje pre zabezpečenie dištančného vzdelávania Smernica č. 217 Zdroje na podporu vzdelávacích, tvorivých a ďalších súvisiacich činností Žilinskej univerzity v Žiline (</w:t>
            </w:r>
            <w:hyperlink r:id="rId222" w:history="1">
              <w:r w:rsidRPr="00DE60FD">
                <w:rPr>
                  <w:rStyle w:val="Hypertextovprepojenie"/>
                  <w:rFonts w:asciiTheme="minorHAnsi" w:hAnsiTheme="minorHAnsi" w:cstheme="minorHAnsi"/>
                  <w:color w:val="auto"/>
                  <w:sz w:val="22"/>
                  <w:szCs w:val="22"/>
                </w:rPr>
                <w:t>smernica-UNIZA-c-217-dodatok-1.pdf</w:t>
              </w:r>
            </w:hyperlink>
            <w:r w:rsidRPr="00DE60FD">
              <w:rPr>
                <w:rFonts w:asciiTheme="minorHAnsi" w:hAnsiTheme="minorHAnsi" w:cstheme="minorHAnsi"/>
                <w:sz w:val="22"/>
                <w:szCs w:val="22"/>
              </w:rPr>
              <w:t>).</w:t>
            </w:r>
          </w:p>
          <w:p w14:paraId="7A9534A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Študijný program sa vyučuje len v prezenčnej forme. Pri prezenčnej forme je uprednostňované vkladanie e-materiálov na server systému AIVS pre príslušný predmet, prípadne do zdieľaných adresárov v predmetových tímoch v prostredí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w:t>
            </w:r>
          </w:p>
          <w:p w14:paraId="4912FCA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 prípade mimoriadnej situácie (napr. COVID-19), ak je nutná realizácia dištančnej formy výučby, je vhodným riešením používanie platforiem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 xml:space="preserve"> a Cisco </w:t>
            </w:r>
            <w:proofErr w:type="spellStart"/>
            <w:r w:rsidRPr="00DE60FD">
              <w:rPr>
                <w:rFonts w:asciiTheme="minorHAnsi" w:hAnsiTheme="minorHAnsi" w:cstheme="minorHAnsi"/>
                <w:sz w:val="22"/>
                <w:szCs w:val="22"/>
              </w:rPr>
              <w:t>Webex</w:t>
            </w:r>
            <w:proofErr w:type="spellEnd"/>
            <w:r w:rsidRPr="00DE60FD">
              <w:rPr>
                <w:rFonts w:asciiTheme="minorHAnsi" w:hAnsiTheme="minorHAnsi" w:cstheme="minorHAnsi"/>
                <w:sz w:val="22"/>
                <w:szCs w:val="22"/>
              </w:rPr>
              <w:t>, kde sú realizované triedy pre každý predmet a takýmto spôsobom je realizovaná aj dištančná výučba v online forme.</w:t>
            </w:r>
          </w:p>
          <w:p w14:paraId="7873A63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07BBE55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1) seminárne cvičenia teoretické - podobne ako prednášky – prostredníctvom vybranej online platformy, avšak s okamžitým zapojením študentov a ich aktívnym prístupom;</w:t>
            </w:r>
          </w:p>
          <w:p w14:paraId="4E5938C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2) laboratórne cvičenia s využitím softvérových prostriedkov - študenti využívajú </w:t>
            </w:r>
            <w:proofErr w:type="spellStart"/>
            <w:r w:rsidRPr="00DE60FD">
              <w:rPr>
                <w:rFonts w:asciiTheme="minorHAnsi" w:hAnsiTheme="minorHAnsi" w:cstheme="minorHAnsi"/>
                <w:sz w:val="22"/>
                <w:szCs w:val="22"/>
              </w:rPr>
              <w:t>open</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source</w:t>
            </w:r>
            <w:proofErr w:type="spellEnd"/>
            <w:r w:rsidRPr="00DE60FD">
              <w:rPr>
                <w:rFonts w:asciiTheme="minorHAnsi" w:hAnsiTheme="minorHAnsi" w:cstheme="minorHAnsi"/>
                <w:sz w:val="22"/>
                <w:szCs w:val="22"/>
              </w:rPr>
              <w:t>, prípadne existujúce licencie pre UNIZA a majú možnosť programovať úlohy samostatne v domácom prostredí;</w:t>
            </w:r>
          </w:p>
          <w:p w14:paraId="4FE3264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3) laboratórne cvičenia experimentálne - experimenty realizujú cez živé prenosy a študenti vypracovávajú elaboráty, prípadne sa niektoré experimenty nahrádzajú simuláciami;</w:t>
            </w:r>
          </w:p>
          <w:p w14:paraId="583FFCF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4) laboratórne cvičenia praktické - ide o kombináciu od využívania simulácií, živých experimentov a vzdialených meraní, až po riešenie projektov.</w:t>
            </w:r>
          </w:p>
          <w:p w14:paraId="29D81F5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K postupom a procesom počas dištančnej výučby a pri prechode na dištančnú výučbu bolo vydané metodické usmernenie č. 2/2021 - </w:t>
            </w:r>
            <w:hyperlink r:id="rId223" w:history="1">
              <w:r w:rsidRPr="00DE60FD">
                <w:rPr>
                  <w:rStyle w:val="Hypertextovprepojenie"/>
                  <w:rFonts w:asciiTheme="minorHAnsi" w:hAnsiTheme="minorHAnsi" w:cstheme="minorHAnsi"/>
                  <w:color w:val="auto"/>
                  <w:sz w:val="22"/>
                  <w:szCs w:val="22"/>
                </w:rPr>
                <w:t>METODICKÉ USMERNENIE K HODNOTENIU ŠTUDIJNÝCH VÝSLEDKOV A UZATVÁRANIU ROKU ŠTÚDIA POČAS DIŠTANČNEJ FORMY ŠTÚDIA</w:t>
              </w:r>
            </w:hyperlink>
            <w:r w:rsidRPr="00DE60FD">
              <w:rPr>
                <w:rFonts w:asciiTheme="minorHAnsi" w:hAnsiTheme="minorHAnsi" w:cstheme="minorHAnsi"/>
                <w:sz w:val="22"/>
                <w:szCs w:val="22"/>
              </w:rPr>
              <w:t xml:space="preserve">. Informácie sú priebežne zverejňované na webstránke </w:t>
            </w:r>
            <w:hyperlink r:id="rId224" w:history="1">
              <w:r w:rsidRPr="00DE60FD">
                <w:rPr>
                  <w:rStyle w:val="Hypertextovprepojenie"/>
                  <w:rFonts w:asciiTheme="minorHAnsi" w:hAnsiTheme="minorHAnsi" w:cstheme="minorHAnsi"/>
                  <w:color w:val="auto"/>
                  <w:sz w:val="22"/>
                  <w:szCs w:val="22"/>
                </w:rPr>
                <w:t>www.fri.uniza.sk</w:t>
              </w:r>
            </w:hyperlink>
            <w:r w:rsidRPr="00DE60FD">
              <w:rPr>
                <w:rFonts w:asciiTheme="minorHAnsi" w:hAnsiTheme="minorHAnsi" w:cstheme="minorHAnsi"/>
                <w:sz w:val="22"/>
                <w:szCs w:val="22"/>
              </w:rPr>
              <w:t xml:space="preserve"> a na stránke </w:t>
            </w:r>
            <w:hyperlink r:id="rId225" w:history="1">
              <w:r w:rsidRPr="00DE60FD">
                <w:rPr>
                  <w:rStyle w:val="Hypertextovprepojenie"/>
                  <w:rFonts w:asciiTheme="minorHAnsi" w:hAnsiTheme="minorHAnsi" w:cstheme="minorHAnsi"/>
                  <w:color w:val="auto"/>
                  <w:sz w:val="22"/>
                  <w:szCs w:val="22"/>
                </w:rPr>
                <w:t>www.uniza.sk</w:t>
              </w:r>
            </w:hyperlink>
            <w:r w:rsidRPr="00DE60FD">
              <w:rPr>
                <w:rFonts w:asciiTheme="minorHAnsi" w:hAnsiTheme="minorHAnsi" w:cstheme="minorHAnsi"/>
                <w:sz w:val="22"/>
                <w:szCs w:val="22"/>
              </w:rPr>
              <w:t xml:space="preserve"> , kde sa nachádzajú aktuálne informácie (</w:t>
            </w:r>
            <w:hyperlink r:id="rId226" w:history="1">
              <w:r w:rsidRPr="00DE60FD">
                <w:rPr>
                  <w:rStyle w:val="Hypertextovprepojenie"/>
                  <w:rFonts w:asciiTheme="minorHAnsi" w:hAnsiTheme="minorHAnsi" w:cstheme="minorHAnsi"/>
                  <w:color w:val="auto"/>
                  <w:sz w:val="22"/>
                  <w:szCs w:val="22"/>
                </w:rPr>
                <w:t>https://www.uniza.sk/index.php/koronavirus-covid-19</w:t>
              </w:r>
            </w:hyperlink>
            <w:r w:rsidRPr="00DE60FD">
              <w:rPr>
                <w:rFonts w:asciiTheme="minorHAnsi" w:hAnsiTheme="minorHAnsi" w:cstheme="minorHAnsi"/>
                <w:sz w:val="22"/>
                <w:szCs w:val="22"/>
              </w:rPr>
              <w:t xml:space="preserve"> )</w:t>
            </w:r>
          </w:p>
          <w:p w14:paraId="51E18CCC" w14:textId="149D1389" w:rsidR="00556FBD" w:rsidRPr="007D4C83" w:rsidRDefault="0066653F" w:rsidP="007D4C83">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 roku 2020 bola pripravená a naplánovaná aj </w:t>
            </w:r>
            <w:proofErr w:type="spellStart"/>
            <w:r w:rsidRPr="00DE60FD">
              <w:rPr>
                <w:rFonts w:asciiTheme="minorHAnsi" w:hAnsiTheme="minorHAnsi" w:cstheme="minorHAnsi"/>
                <w:sz w:val="22"/>
                <w:szCs w:val="22"/>
              </w:rPr>
              <w:t>koncepia</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webinárov</w:t>
            </w:r>
            <w:proofErr w:type="spellEnd"/>
            <w:r w:rsidRPr="00DE60FD">
              <w:rPr>
                <w:rFonts w:asciiTheme="minorHAnsi" w:hAnsiTheme="minorHAnsi" w:cstheme="minorHAnsi"/>
                <w:sz w:val="22"/>
                <w:szCs w:val="22"/>
              </w:rPr>
              <w:t xml:space="preserve"> (Na kus reči s prodekanom pre vzdelávanie – </w:t>
            </w:r>
            <w:hyperlink r:id="rId227" w:history="1">
              <w:r w:rsidRPr="00DE60FD">
                <w:rPr>
                  <w:rStyle w:val="Hypertextovprepojenie"/>
                  <w:rFonts w:asciiTheme="minorHAnsi" w:hAnsiTheme="minorHAnsi" w:cstheme="minorHAnsi"/>
                  <w:color w:val="auto"/>
                  <w:sz w:val="22"/>
                  <w:szCs w:val="22"/>
                </w:rPr>
                <w:t>seminár 1,</w:t>
              </w:r>
            </w:hyperlink>
            <w:r w:rsidRPr="00DE60FD">
              <w:rPr>
                <w:rFonts w:asciiTheme="minorHAnsi" w:hAnsiTheme="minorHAnsi" w:cstheme="minorHAnsi"/>
                <w:sz w:val="22"/>
                <w:szCs w:val="22"/>
              </w:rPr>
              <w:t xml:space="preserve"> </w:t>
            </w:r>
            <w:hyperlink r:id="rId228" w:history="1">
              <w:r w:rsidRPr="00DE60FD">
                <w:rPr>
                  <w:rStyle w:val="Hypertextovprepojenie"/>
                  <w:rFonts w:asciiTheme="minorHAnsi" w:hAnsiTheme="minorHAnsi" w:cstheme="minorHAnsi"/>
                  <w:color w:val="auto"/>
                  <w:sz w:val="22"/>
                  <w:szCs w:val="22"/>
                </w:rPr>
                <w:t>seminár 2</w:t>
              </w:r>
            </w:hyperlink>
            <w:r w:rsidRPr="00DE60FD">
              <w:rPr>
                <w:rFonts w:asciiTheme="minorHAnsi" w:hAnsiTheme="minorHAnsi" w:cstheme="minorHAnsi"/>
                <w:sz w:val="22"/>
                <w:szCs w:val="22"/>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DE60FD">
              <w:rPr>
                <w:rFonts w:asciiTheme="minorHAnsi" w:hAnsiTheme="minorHAnsi" w:cstheme="minorHAnsi"/>
                <w:sz w:val="22"/>
                <w:szCs w:val="22"/>
              </w:rPr>
              <w:t>Webináre</w:t>
            </w:r>
            <w:proofErr w:type="spellEnd"/>
            <w:r w:rsidRPr="00DE60FD">
              <w:rPr>
                <w:rFonts w:asciiTheme="minorHAnsi" w:hAnsiTheme="minorHAnsi" w:cstheme="minorHAnsi"/>
                <w:sz w:val="22"/>
                <w:szCs w:val="22"/>
              </w:rPr>
              <w:t xml:space="preserve"> sú realizované online prostredníctvom platformy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 xml:space="preserve"> v tíme združujúcom všetkých študentov bakalárskeho a inžinierskeho štúdia. Prvé dva spomínané </w:t>
            </w:r>
            <w:proofErr w:type="spellStart"/>
            <w:r w:rsidRPr="00DE60FD">
              <w:rPr>
                <w:rFonts w:asciiTheme="minorHAnsi" w:hAnsiTheme="minorHAnsi" w:cstheme="minorHAnsi"/>
                <w:sz w:val="22"/>
                <w:szCs w:val="22"/>
              </w:rPr>
              <w:t>webináre</w:t>
            </w:r>
            <w:proofErr w:type="spellEnd"/>
            <w:r w:rsidRPr="00DE60FD">
              <w:rPr>
                <w:rFonts w:asciiTheme="minorHAnsi" w:hAnsiTheme="minorHAnsi" w:cstheme="minorHAnsi"/>
                <w:sz w:val="22"/>
                <w:szCs w:val="22"/>
              </w:rPr>
              <w:t xml:space="preserve"> sa uskutočnili začiatkom roka 2021 a mali pozitívnu spätnú väzbu od študentov. </w:t>
            </w:r>
            <w:proofErr w:type="spellStart"/>
            <w:r w:rsidRPr="00DE60FD">
              <w:rPr>
                <w:rFonts w:asciiTheme="minorHAnsi" w:hAnsiTheme="minorHAnsi" w:cstheme="minorHAnsi"/>
                <w:sz w:val="22"/>
                <w:szCs w:val="22"/>
              </w:rPr>
              <w:t>Webináre</w:t>
            </w:r>
            <w:proofErr w:type="spellEnd"/>
            <w:r w:rsidRPr="00DE60FD">
              <w:rPr>
                <w:rFonts w:asciiTheme="minorHAnsi" w:hAnsiTheme="minorHAnsi" w:cstheme="minorHAnsi"/>
                <w:sz w:val="22"/>
                <w:szCs w:val="22"/>
              </w:rPr>
              <w:t xml:space="preserve"> sú nahrávané a plne k dispozícii študentom, ktorí majú v čase konania </w:t>
            </w:r>
            <w:proofErr w:type="spellStart"/>
            <w:r w:rsidRPr="00DE60FD">
              <w:rPr>
                <w:rFonts w:asciiTheme="minorHAnsi" w:hAnsiTheme="minorHAnsi" w:cstheme="minorHAnsi"/>
                <w:sz w:val="22"/>
                <w:szCs w:val="22"/>
              </w:rPr>
              <w:t>webinára</w:t>
            </w:r>
            <w:proofErr w:type="spellEnd"/>
            <w:r w:rsidRPr="00DE60FD">
              <w:rPr>
                <w:rFonts w:asciiTheme="minorHAnsi" w:hAnsiTheme="minorHAnsi" w:cstheme="minorHAnsi"/>
                <w:sz w:val="22"/>
                <w:szCs w:val="22"/>
              </w:rPr>
              <w:t xml:space="preserve"> výučbu.</w:t>
            </w:r>
          </w:p>
        </w:tc>
      </w:tr>
      <w:tr w:rsidR="00DE60FD" w:rsidRPr="00DE60FD" w14:paraId="340071B0" w14:textId="77777777" w:rsidTr="002E6DD4">
        <w:tc>
          <w:tcPr>
            <w:tcW w:w="708" w:type="dxa"/>
            <w:vMerge w:val="restart"/>
            <w:shd w:val="clear" w:color="auto" w:fill="F2F2F2" w:themeFill="background1" w:themeFillShade="F2"/>
          </w:tcPr>
          <w:p w14:paraId="314E644B" w14:textId="77777777" w:rsidR="00556FBD" w:rsidRPr="00DE60FD" w:rsidRDefault="00556FBD" w:rsidP="00DE60FD">
            <w:pPr>
              <w:jc w:val="center"/>
              <w:rPr>
                <w:rFonts w:cstheme="minorHAnsi"/>
                <w:b/>
                <w:iCs/>
              </w:rPr>
            </w:pPr>
            <w:r w:rsidRPr="00DE60FD">
              <w:rPr>
                <w:rFonts w:cstheme="minorHAnsi"/>
                <w:b/>
                <w:iCs/>
              </w:rPr>
              <w:t>D</w:t>
            </w:r>
          </w:p>
        </w:tc>
        <w:tc>
          <w:tcPr>
            <w:tcW w:w="10073" w:type="dxa"/>
            <w:shd w:val="clear" w:color="auto" w:fill="F2F2F2" w:themeFill="background1" w:themeFillShade="F2"/>
          </w:tcPr>
          <w:p w14:paraId="276A4C5E" w14:textId="77777777" w:rsidR="00556FBD" w:rsidRPr="00DE60FD" w:rsidRDefault="00556FBD" w:rsidP="00DE60FD">
            <w:pPr>
              <w:autoSpaceDE w:val="0"/>
              <w:autoSpaceDN w:val="0"/>
              <w:adjustRightInd w:val="0"/>
              <w:jc w:val="both"/>
              <w:rPr>
                <w:rFonts w:cstheme="minorHAnsi"/>
                <w:b/>
              </w:rPr>
            </w:pPr>
            <w:r w:rsidRPr="00DE60FD">
              <w:rPr>
                <w:rFonts w:cstheme="minorHAnsi"/>
                <w:b/>
              </w:rPr>
              <w:t>Partneri predkladateľa</w:t>
            </w:r>
            <w:r w:rsidRPr="00DE60FD">
              <w:rPr>
                <w:rFonts w:cstheme="minorHAnsi"/>
                <w:b/>
                <w:i/>
                <w:iCs/>
              </w:rPr>
              <w:t xml:space="preserve"> </w:t>
            </w:r>
            <w:r w:rsidRPr="00DE60FD">
              <w:rPr>
                <w:rFonts w:cstheme="minorHAnsi"/>
                <w:b/>
              </w:rPr>
              <w:t xml:space="preserve">pri zabezpečovaní vzdelávacích činností študijného programu a charakteristika ich participácie. </w:t>
            </w:r>
          </w:p>
        </w:tc>
      </w:tr>
      <w:tr w:rsidR="00DE60FD" w:rsidRPr="00DE60FD" w14:paraId="6CB218BB" w14:textId="77777777" w:rsidTr="002E6DD4">
        <w:trPr>
          <w:trHeight w:val="825"/>
        </w:trPr>
        <w:tc>
          <w:tcPr>
            <w:tcW w:w="708" w:type="dxa"/>
            <w:vMerge/>
            <w:shd w:val="clear" w:color="auto" w:fill="F2F2F2" w:themeFill="background1" w:themeFillShade="F2"/>
          </w:tcPr>
          <w:p w14:paraId="101647FB" w14:textId="77777777" w:rsidR="00556FBD" w:rsidRPr="00DE60FD" w:rsidRDefault="00556FBD" w:rsidP="00DE60FD">
            <w:pPr>
              <w:jc w:val="center"/>
              <w:rPr>
                <w:rFonts w:cstheme="minorHAnsi"/>
                <w:b/>
                <w:iCs/>
              </w:rPr>
            </w:pPr>
          </w:p>
        </w:tc>
        <w:tc>
          <w:tcPr>
            <w:tcW w:w="10073" w:type="dxa"/>
            <w:shd w:val="clear" w:color="auto" w:fill="FFFFFF" w:themeFill="background1"/>
          </w:tcPr>
          <w:p w14:paraId="2BF1E4F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t>Scheidt</w:t>
            </w:r>
            <w:proofErr w:type="spellEnd"/>
            <w:r w:rsidRPr="00DE60FD">
              <w:rPr>
                <w:rStyle w:val="Siln"/>
                <w:rFonts w:asciiTheme="minorHAnsi" w:hAnsiTheme="minorHAnsi" w:cstheme="minorHAnsi"/>
                <w:sz w:val="22"/>
                <w:szCs w:val="22"/>
              </w:rPr>
              <w:t xml:space="preserve"> &amp; </w:t>
            </w:r>
            <w:proofErr w:type="spellStart"/>
            <w:r w:rsidRPr="00DE60FD">
              <w:rPr>
                <w:rStyle w:val="Siln"/>
                <w:rFonts w:asciiTheme="minorHAnsi" w:hAnsiTheme="minorHAnsi" w:cstheme="minorHAnsi"/>
                <w:sz w:val="22"/>
                <w:szCs w:val="22"/>
              </w:rPr>
              <w:t>Bachmann</w:t>
            </w:r>
            <w:proofErr w:type="spellEnd"/>
            <w:r w:rsidRPr="00DE60FD">
              <w:rPr>
                <w:rStyle w:val="Siln"/>
                <w:rFonts w:asciiTheme="minorHAnsi" w:hAnsiTheme="minorHAnsi" w:cstheme="minorHAnsi"/>
                <w:sz w:val="22"/>
                <w:szCs w:val="22"/>
              </w:rPr>
              <w:t xml:space="preserve"> Slovakia </w:t>
            </w:r>
            <w:proofErr w:type="spellStart"/>
            <w:r w:rsidRPr="00DE60FD">
              <w:rPr>
                <w:rStyle w:val="Siln"/>
                <w:rFonts w:asciiTheme="minorHAnsi" w:hAnsiTheme="minorHAnsi" w:cstheme="minorHAnsi"/>
                <w:sz w:val="22"/>
                <w:szCs w:val="22"/>
              </w:rPr>
              <w:t>s.r.o</w:t>
            </w:r>
            <w:proofErr w:type="spellEnd"/>
            <w:r w:rsidRPr="00DE60FD">
              <w:rPr>
                <w:rStyle w:val="Siln"/>
                <w:rFonts w:asciiTheme="minorHAnsi" w:hAnsiTheme="minorHAnsi" w:cstheme="minorHAnsi"/>
                <w:sz w:val="22"/>
                <w:szCs w:val="22"/>
              </w:rPr>
              <w:t>.</w:t>
            </w:r>
          </w:p>
          <w:p w14:paraId="79EAC1A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Významný partner vo vzťahu k vyučovaciemu procesu. Spoločnosť sa aktívne zapája do vyučovacie procesu formou zadávania tém záverečných prác a vedenia záverečných prác. Spoločnosť každoročne finančne odmeňuje najlepších </w:t>
            </w:r>
            <w:proofErr w:type="spellStart"/>
            <w:r w:rsidRPr="00DE60FD">
              <w:rPr>
                <w:rFonts w:asciiTheme="minorHAnsi" w:hAnsiTheme="minorHAnsi" w:cstheme="minorHAnsi"/>
                <w:sz w:val="22"/>
                <w:szCs w:val="22"/>
              </w:rPr>
              <w:t>abslolventov</w:t>
            </w:r>
            <w:proofErr w:type="spellEnd"/>
            <w:r w:rsidRPr="00DE60FD">
              <w:rPr>
                <w:rFonts w:asciiTheme="minorHAnsi" w:hAnsiTheme="minorHAnsi" w:cstheme="minorHAnsi"/>
                <w:sz w:val="22"/>
                <w:szCs w:val="22"/>
              </w:rPr>
              <w:t xml:space="preserve"> za najlepšiu diplomovú/bakalársku prácu a tým motivuje študentov. Spoločnosť taktiež organizuje stáže pre študentov ŠP Počítačové inžinierstvo v materskej spoločnosti v </w:t>
            </w:r>
            <w:proofErr w:type="spellStart"/>
            <w:r w:rsidRPr="00DE60FD">
              <w:rPr>
                <w:rFonts w:asciiTheme="minorHAnsi" w:hAnsiTheme="minorHAnsi" w:cstheme="minorHAnsi"/>
                <w:sz w:val="22"/>
                <w:szCs w:val="22"/>
              </w:rPr>
              <w:t>Mönchengladbachu</w:t>
            </w:r>
            <w:proofErr w:type="spellEnd"/>
            <w:r w:rsidRPr="00DE60FD">
              <w:rPr>
                <w:rFonts w:asciiTheme="minorHAnsi" w:hAnsiTheme="minorHAnsi" w:cstheme="minorHAnsi"/>
                <w:sz w:val="22"/>
                <w:szCs w:val="22"/>
              </w:rPr>
              <w:t xml:space="preserve"> v Nemecku.</w:t>
            </w:r>
          </w:p>
          <w:p w14:paraId="3E134A2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t>GlobalLogic</w:t>
            </w:r>
            <w:proofErr w:type="spellEnd"/>
            <w:r w:rsidRPr="00DE60FD">
              <w:rPr>
                <w:rStyle w:val="Siln"/>
                <w:rFonts w:asciiTheme="minorHAnsi" w:hAnsiTheme="minorHAnsi" w:cstheme="minorHAnsi"/>
                <w:sz w:val="22"/>
                <w:szCs w:val="22"/>
              </w:rPr>
              <w:t xml:space="preserve"> Slovakia </w:t>
            </w:r>
            <w:proofErr w:type="spellStart"/>
            <w:r w:rsidRPr="00DE60FD">
              <w:rPr>
                <w:rStyle w:val="Siln"/>
                <w:rFonts w:asciiTheme="minorHAnsi" w:hAnsiTheme="minorHAnsi" w:cstheme="minorHAnsi"/>
                <w:sz w:val="22"/>
                <w:szCs w:val="22"/>
              </w:rPr>
              <w:t>s.r.o</w:t>
            </w:r>
            <w:proofErr w:type="spellEnd"/>
            <w:r w:rsidRPr="00DE60FD">
              <w:rPr>
                <w:rStyle w:val="Siln"/>
                <w:rFonts w:asciiTheme="minorHAnsi" w:hAnsiTheme="minorHAnsi" w:cstheme="minorHAnsi"/>
                <w:sz w:val="22"/>
                <w:szCs w:val="22"/>
              </w:rPr>
              <w:t>.</w:t>
            </w:r>
          </w:p>
          <w:p w14:paraId="050FAB9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Významný partner vo vzťahu k vyučovaciemu procesu. Spoločnosť sa aktívne zapája do vyučovacie procesu formou zadávania </w:t>
            </w:r>
            <w:proofErr w:type="spellStart"/>
            <w:r w:rsidRPr="00DE60FD">
              <w:rPr>
                <w:rFonts w:asciiTheme="minorHAnsi" w:hAnsiTheme="minorHAnsi" w:cstheme="minorHAnsi"/>
                <w:sz w:val="22"/>
                <w:szCs w:val="22"/>
              </w:rPr>
              <w:t>zadávania</w:t>
            </w:r>
            <w:proofErr w:type="spellEnd"/>
            <w:r w:rsidRPr="00DE60FD">
              <w:rPr>
                <w:rFonts w:asciiTheme="minorHAnsi" w:hAnsiTheme="minorHAnsi" w:cstheme="minorHAnsi"/>
                <w:sz w:val="22"/>
                <w:szCs w:val="22"/>
              </w:rPr>
              <w:t xml:space="preserve"> tém záverečných prác a vedenia záverečných prác.</w:t>
            </w:r>
          </w:p>
          <w:p w14:paraId="4536339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MANZ Slovakia, </w:t>
            </w:r>
            <w:proofErr w:type="spellStart"/>
            <w:r w:rsidRPr="00DE60FD">
              <w:rPr>
                <w:rStyle w:val="Siln"/>
                <w:rFonts w:asciiTheme="minorHAnsi" w:hAnsiTheme="minorHAnsi" w:cstheme="minorHAnsi"/>
                <w:sz w:val="22"/>
                <w:szCs w:val="22"/>
              </w:rPr>
              <w:t>s.r.o</w:t>
            </w:r>
            <w:proofErr w:type="spellEnd"/>
            <w:r w:rsidRPr="00DE60FD">
              <w:rPr>
                <w:rStyle w:val="Siln"/>
                <w:rFonts w:asciiTheme="minorHAnsi" w:hAnsiTheme="minorHAnsi" w:cstheme="minorHAnsi"/>
                <w:sz w:val="22"/>
                <w:szCs w:val="22"/>
              </w:rPr>
              <w:t>.</w:t>
            </w:r>
          </w:p>
          <w:p w14:paraId="4B65239B"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Významný partner vo vzťahu k vyučovaciemu procesu. Spoločnosť sa aktívne zapája do vyučovacie procesu formou zadávania tém záverečných prác a vedenia záverečných prác. Spoločnosť materiálne podporuje študijný program Počítačové inžinierstvo (elektronické súčiastky a komponenty).</w:t>
            </w:r>
          </w:p>
          <w:p w14:paraId="0213DAA9"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t>EMtest</w:t>
            </w:r>
            <w:proofErr w:type="spellEnd"/>
            <w:r w:rsidRPr="00DE60FD">
              <w:rPr>
                <w:rStyle w:val="Siln"/>
                <w:rFonts w:asciiTheme="minorHAnsi" w:hAnsiTheme="minorHAnsi" w:cstheme="minorHAnsi"/>
                <w:sz w:val="22"/>
                <w:szCs w:val="22"/>
              </w:rPr>
              <w:t xml:space="preserve">, </w:t>
            </w:r>
            <w:proofErr w:type="spellStart"/>
            <w:r w:rsidRPr="00DE60FD">
              <w:rPr>
                <w:rStyle w:val="Siln"/>
                <w:rFonts w:asciiTheme="minorHAnsi" w:hAnsiTheme="minorHAnsi" w:cstheme="minorHAnsi"/>
                <w:sz w:val="22"/>
                <w:szCs w:val="22"/>
              </w:rPr>
              <w:t>a.s</w:t>
            </w:r>
            <w:proofErr w:type="spellEnd"/>
            <w:r w:rsidRPr="00DE60FD">
              <w:rPr>
                <w:rStyle w:val="Siln"/>
                <w:rFonts w:asciiTheme="minorHAnsi" w:hAnsiTheme="minorHAnsi" w:cstheme="minorHAnsi"/>
                <w:sz w:val="22"/>
                <w:szCs w:val="22"/>
              </w:rPr>
              <w:t>.</w:t>
            </w:r>
          </w:p>
          <w:p w14:paraId="4EB847B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Významný partner vo vzťahu k vyučovaciemu procesu. Spoločnosť sa aktívne zapája do vyučovacie procesu formou zadávania tém záverečných prác a vedenia záverečných prác.</w:t>
            </w:r>
          </w:p>
          <w:p w14:paraId="0EA3BB15"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lastRenderedPageBreak/>
              <w:t>Freescale</w:t>
            </w:r>
            <w:proofErr w:type="spellEnd"/>
            <w:r w:rsidRPr="00DE60FD">
              <w:rPr>
                <w:rStyle w:val="Siln"/>
                <w:rFonts w:asciiTheme="minorHAnsi" w:hAnsiTheme="minorHAnsi" w:cstheme="minorHAnsi"/>
                <w:sz w:val="22"/>
                <w:szCs w:val="22"/>
              </w:rPr>
              <w:t xml:space="preserve"> Polovodiče Česká Republika, </w:t>
            </w:r>
            <w:proofErr w:type="spellStart"/>
            <w:r w:rsidRPr="00DE60FD">
              <w:rPr>
                <w:rStyle w:val="Siln"/>
                <w:rFonts w:asciiTheme="minorHAnsi" w:hAnsiTheme="minorHAnsi" w:cstheme="minorHAnsi"/>
                <w:sz w:val="22"/>
                <w:szCs w:val="22"/>
              </w:rPr>
              <w:t>s.r.o</w:t>
            </w:r>
            <w:proofErr w:type="spellEnd"/>
            <w:r w:rsidRPr="00DE60FD">
              <w:rPr>
                <w:rStyle w:val="Siln"/>
                <w:rFonts w:asciiTheme="minorHAnsi" w:hAnsiTheme="minorHAnsi" w:cstheme="minorHAnsi"/>
                <w:sz w:val="22"/>
                <w:szCs w:val="22"/>
              </w:rPr>
              <w:t>.</w:t>
            </w:r>
          </w:p>
          <w:p w14:paraId="3A4CD45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Významný partner vo vzťahu k vyučovaciemu procesu. Spoločnosť sa aktívne zapája do vyučovacie procesu formou zadávania tém záverečných prác a vedenia záverečných prác. Spoločnosť materiálne podporuje študijný program Počítačové inžinierstvo (elektronické súčiastky, komponenty, vývojové </w:t>
            </w:r>
            <w:proofErr w:type="spellStart"/>
            <w:r w:rsidRPr="00DE60FD">
              <w:rPr>
                <w:rFonts w:asciiTheme="minorHAnsi" w:hAnsiTheme="minorHAnsi" w:cstheme="minorHAnsi"/>
                <w:sz w:val="22"/>
                <w:szCs w:val="22"/>
              </w:rPr>
              <w:t>kity</w:t>
            </w:r>
            <w:proofErr w:type="spellEnd"/>
            <w:r w:rsidRPr="00DE60FD">
              <w:rPr>
                <w:rFonts w:asciiTheme="minorHAnsi" w:hAnsiTheme="minorHAnsi" w:cstheme="minorHAnsi"/>
                <w:sz w:val="22"/>
                <w:szCs w:val="22"/>
              </w:rPr>
              <w:t>).</w:t>
            </w:r>
          </w:p>
          <w:p w14:paraId="307A1067"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t>STMicroelectronics</w:t>
            </w:r>
            <w:proofErr w:type="spellEnd"/>
          </w:p>
          <w:p w14:paraId="55D4054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Významný partner vo vzťahu k vyučovaciemu procesu. Spoločnosť sa aktívne zapája do vyučovacie procesu formou zadávania tém záverečných prác a vedenia záverečných prác. Spoločnosť materiálne podporuje študijný program Počítačové inžinierstvo (elektronické súčiastky, komponenty, vývojové </w:t>
            </w:r>
            <w:proofErr w:type="spellStart"/>
            <w:r w:rsidRPr="00DE60FD">
              <w:rPr>
                <w:rFonts w:asciiTheme="minorHAnsi" w:hAnsiTheme="minorHAnsi" w:cstheme="minorHAnsi"/>
                <w:sz w:val="22"/>
                <w:szCs w:val="22"/>
              </w:rPr>
              <w:t>kity</w:t>
            </w:r>
            <w:proofErr w:type="spellEnd"/>
            <w:r w:rsidRPr="00DE60FD">
              <w:rPr>
                <w:rFonts w:asciiTheme="minorHAnsi" w:hAnsiTheme="minorHAnsi" w:cstheme="minorHAnsi"/>
                <w:sz w:val="22"/>
                <w:szCs w:val="22"/>
              </w:rPr>
              <w:t>).</w:t>
            </w:r>
          </w:p>
          <w:p w14:paraId="41DA4D2E"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M2M </w:t>
            </w:r>
            <w:proofErr w:type="spellStart"/>
            <w:r w:rsidRPr="00DE60FD">
              <w:rPr>
                <w:rStyle w:val="Siln"/>
                <w:rFonts w:asciiTheme="minorHAnsi" w:hAnsiTheme="minorHAnsi" w:cstheme="minorHAnsi"/>
                <w:sz w:val="22"/>
                <w:szCs w:val="22"/>
              </w:rPr>
              <w:t>solutions</w:t>
            </w:r>
            <w:proofErr w:type="spellEnd"/>
            <w:r w:rsidRPr="00DE60FD">
              <w:rPr>
                <w:rStyle w:val="Siln"/>
                <w:rFonts w:asciiTheme="minorHAnsi" w:hAnsiTheme="minorHAnsi" w:cstheme="minorHAnsi"/>
                <w:sz w:val="22"/>
                <w:szCs w:val="22"/>
              </w:rPr>
              <w:t xml:space="preserve">, </w:t>
            </w:r>
            <w:proofErr w:type="spellStart"/>
            <w:r w:rsidRPr="00DE60FD">
              <w:rPr>
                <w:rStyle w:val="Siln"/>
                <w:rFonts w:asciiTheme="minorHAnsi" w:hAnsiTheme="minorHAnsi" w:cstheme="minorHAnsi"/>
                <w:sz w:val="22"/>
                <w:szCs w:val="22"/>
              </w:rPr>
              <w:t>s.r.o</w:t>
            </w:r>
            <w:proofErr w:type="spellEnd"/>
            <w:r w:rsidRPr="00DE60FD">
              <w:rPr>
                <w:rStyle w:val="Siln"/>
                <w:rFonts w:asciiTheme="minorHAnsi" w:hAnsiTheme="minorHAnsi" w:cstheme="minorHAnsi"/>
                <w:sz w:val="22"/>
                <w:szCs w:val="22"/>
              </w:rPr>
              <w:t>.</w:t>
            </w:r>
          </w:p>
          <w:p w14:paraId="6ECFAAE2"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Významný partner vo vzťahu k vyučovaciemu procesu. Spoločnosť sa aktívne zapája do vyučovacie procesu formou zadávania tém záverečných prác a vedenia záverečných prác.</w:t>
            </w:r>
          </w:p>
          <w:p w14:paraId="2FDBA3C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t>Asseco</w:t>
            </w:r>
            <w:proofErr w:type="spellEnd"/>
            <w:r w:rsidRPr="00DE60FD">
              <w:rPr>
                <w:rStyle w:val="Siln"/>
                <w:rFonts w:asciiTheme="minorHAnsi" w:hAnsiTheme="minorHAnsi" w:cstheme="minorHAnsi"/>
                <w:sz w:val="22"/>
                <w:szCs w:val="22"/>
              </w:rPr>
              <w:t xml:space="preserve"> CEIT, </w:t>
            </w:r>
            <w:proofErr w:type="spellStart"/>
            <w:r w:rsidRPr="00DE60FD">
              <w:rPr>
                <w:rStyle w:val="Siln"/>
                <w:rFonts w:asciiTheme="minorHAnsi" w:hAnsiTheme="minorHAnsi" w:cstheme="minorHAnsi"/>
                <w:sz w:val="22"/>
                <w:szCs w:val="22"/>
              </w:rPr>
              <w:t>a.s</w:t>
            </w:r>
            <w:proofErr w:type="spellEnd"/>
            <w:r w:rsidRPr="00DE60FD">
              <w:rPr>
                <w:rStyle w:val="Siln"/>
                <w:rFonts w:asciiTheme="minorHAnsi" w:hAnsiTheme="minorHAnsi" w:cstheme="minorHAnsi"/>
                <w:sz w:val="22"/>
                <w:szCs w:val="22"/>
              </w:rPr>
              <w:t>.</w:t>
            </w:r>
          </w:p>
          <w:p w14:paraId="1825DC2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Významný partner vo vzťahu k vyučovaciemu procesu. Spoločnosť sa aktívne zapája do vyučovacie procesu formou zadávania tém záverečných prác a vedenia záverečných prác.</w:t>
            </w:r>
          </w:p>
          <w:p w14:paraId="7F7AE6F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 xml:space="preserve">IS - Industry Solutions, </w:t>
            </w:r>
            <w:proofErr w:type="spellStart"/>
            <w:r w:rsidRPr="00DE60FD">
              <w:rPr>
                <w:rStyle w:val="Siln"/>
                <w:rFonts w:asciiTheme="minorHAnsi" w:hAnsiTheme="minorHAnsi" w:cstheme="minorHAnsi"/>
                <w:sz w:val="22"/>
                <w:szCs w:val="22"/>
              </w:rPr>
              <w:t>a.s</w:t>
            </w:r>
            <w:proofErr w:type="spellEnd"/>
            <w:r w:rsidRPr="00DE60FD">
              <w:rPr>
                <w:rStyle w:val="Siln"/>
                <w:rFonts w:asciiTheme="minorHAnsi" w:hAnsiTheme="minorHAnsi" w:cstheme="minorHAnsi"/>
                <w:sz w:val="22"/>
                <w:szCs w:val="22"/>
              </w:rPr>
              <w:t>.</w:t>
            </w:r>
          </w:p>
          <w:p w14:paraId="28FB205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Spolupráca v rámci výskumného projektu. Ako riešitelia projektu sú zapojení učitelia, ktorí získané skúsenosti prenášajú do výučbového procesu v rámci predmetov, ktoré zabezpečujú.</w:t>
            </w:r>
          </w:p>
          <w:p w14:paraId="451493A1"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proofErr w:type="spellStart"/>
            <w:r w:rsidRPr="00DE60FD">
              <w:rPr>
                <w:rStyle w:val="Siln"/>
                <w:rFonts w:asciiTheme="minorHAnsi" w:hAnsiTheme="minorHAnsi" w:cstheme="minorHAnsi"/>
                <w:sz w:val="22"/>
                <w:szCs w:val="22"/>
              </w:rPr>
              <w:t>Greenway</w:t>
            </w:r>
            <w:proofErr w:type="spellEnd"/>
          </w:p>
          <w:p w14:paraId="7F72A85E" w14:textId="69031881" w:rsidR="00556FBD" w:rsidRPr="007D4C83" w:rsidRDefault="0066653F" w:rsidP="007D4C83">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Spolupráca v rámci výskumného projektu. Ako riešitelia projektu sú zapojení učitelia, ktorí získané skúsenosti prenášajú do výučbového procesu v rámci predmetov, ktoré zabezpečujú.</w:t>
            </w:r>
          </w:p>
        </w:tc>
      </w:tr>
      <w:tr w:rsidR="00DE60FD" w:rsidRPr="00DE60FD" w14:paraId="6D5C9D63" w14:textId="77777777" w:rsidTr="002E6DD4">
        <w:tc>
          <w:tcPr>
            <w:tcW w:w="708" w:type="dxa"/>
            <w:vMerge w:val="restart"/>
            <w:shd w:val="clear" w:color="auto" w:fill="F2F2F2" w:themeFill="background1" w:themeFillShade="F2"/>
          </w:tcPr>
          <w:p w14:paraId="076B9E12" w14:textId="77777777" w:rsidR="00556FBD" w:rsidRPr="00DE60FD" w:rsidRDefault="00556FBD" w:rsidP="00DE60FD">
            <w:pPr>
              <w:jc w:val="center"/>
              <w:rPr>
                <w:rFonts w:cstheme="minorHAnsi"/>
                <w:b/>
                <w:iCs/>
              </w:rPr>
            </w:pPr>
            <w:r w:rsidRPr="00DE60FD">
              <w:rPr>
                <w:rFonts w:cstheme="minorHAnsi"/>
                <w:b/>
                <w:iCs/>
              </w:rPr>
              <w:lastRenderedPageBreak/>
              <w:t>E</w:t>
            </w:r>
          </w:p>
        </w:tc>
        <w:tc>
          <w:tcPr>
            <w:tcW w:w="10073" w:type="dxa"/>
            <w:shd w:val="clear" w:color="auto" w:fill="F2F2F2" w:themeFill="background1" w:themeFillShade="F2"/>
          </w:tcPr>
          <w:p w14:paraId="469BCDD0" w14:textId="77777777" w:rsidR="00556FBD" w:rsidRPr="00DE60FD" w:rsidRDefault="00556FBD" w:rsidP="00DE60FD">
            <w:pPr>
              <w:autoSpaceDE w:val="0"/>
              <w:autoSpaceDN w:val="0"/>
              <w:adjustRightInd w:val="0"/>
              <w:jc w:val="both"/>
              <w:rPr>
                <w:rFonts w:cstheme="minorHAnsi"/>
              </w:rPr>
            </w:pPr>
            <w:r w:rsidRPr="00DE60FD">
              <w:rPr>
                <w:rFonts w:cstheme="minorHAnsi"/>
                <w:b/>
                <w:bCs/>
              </w:rPr>
              <w:t>Charakteristika možností sociálneho, športového, kultúrneho, duchovného a spoločenského vyžitia</w:t>
            </w:r>
            <w:r w:rsidRPr="00DE60FD">
              <w:rPr>
                <w:rFonts w:cstheme="minorHAnsi"/>
              </w:rPr>
              <w:t xml:space="preserve">. </w:t>
            </w:r>
          </w:p>
          <w:p w14:paraId="62338405" w14:textId="77777777" w:rsidR="00556FBD" w:rsidRPr="00DE60FD" w:rsidRDefault="00556FBD" w:rsidP="00DE60FD">
            <w:pPr>
              <w:jc w:val="both"/>
              <w:rPr>
                <w:rFonts w:cstheme="minorHAnsi"/>
                <w:b/>
                <w:bCs/>
              </w:rPr>
            </w:pPr>
          </w:p>
        </w:tc>
      </w:tr>
      <w:tr w:rsidR="00DE60FD" w:rsidRPr="00DE60FD" w14:paraId="5ED3387E" w14:textId="77777777" w:rsidTr="002E6DD4">
        <w:trPr>
          <w:trHeight w:val="873"/>
        </w:trPr>
        <w:tc>
          <w:tcPr>
            <w:tcW w:w="708" w:type="dxa"/>
            <w:vMerge/>
          </w:tcPr>
          <w:p w14:paraId="150EDC8C" w14:textId="77777777" w:rsidR="00556FBD" w:rsidRPr="00DE60FD" w:rsidRDefault="00556FBD" w:rsidP="00DE60FD">
            <w:pPr>
              <w:jc w:val="center"/>
              <w:rPr>
                <w:rFonts w:cstheme="minorHAnsi"/>
                <w:bCs/>
                <w:iCs/>
              </w:rPr>
            </w:pPr>
          </w:p>
        </w:tc>
        <w:tc>
          <w:tcPr>
            <w:tcW w:w="10073" w:type="dxa"/>
          </w:tcPr>
          <w:p w14:paraId="38664C23"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možnosti sociálneho, športového, kultúrneho, duchovného a spoločenského vyžitia popisuje smernica č.217 – najmä články 17, 18 a 19 (</w:t>
            </w:r>
            <w:hyperlink r:id="rId229" w:history="1">
              <w:r w:rsidRPr="00DE60FD">
                <w:rPr>
                  <w:rStyle w:val="Hypertextovprepojenie"/>
                  <w:rFonts w:asciiTheme="minorHAnsi" w:hAnsiTheme="minorHAnsi" w:cstheme="minorHAnsi"/>
                  <w:color w:val="auto"/>
                  <w:sz w:val="22"/>
                  <w:szCs w:val="22"/>
                </w:rPr>
                <w:t>smernica-UNIZA-c-217-dodatok-1.pdf</w:t>
              </w:r>
            </w:hyperlink>
            <w:r w:rsidRPr="00DE60FD">
              <w:rPr>
                <w:rFonts w:asciiTheme="minorHAnsi" w:hAnsiTheme="minorHAnsi" w:cstheme="minorHAnsi"/>
                <w:sz w:val="22"/>
                <w:szCs w:val="22"/>
              </w:rPr>
              <w:t>).</w:t>
            </w:r>
          </w:p>
          <w:p w14:paraId="4783A15F"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 priestoroch fakulty sú vytvorené viaceré oddychové zóny – </w:t>
            </w:r>
            <w:proofErr w:type="spellStart"/>
            <w:r w:rsidRPr="00DE60FD">
              <w:rPr>
                <w:rFonts w:asciiTheme="minorHAnsi" w:hAnsiTheme="minorHAnsi" w:cstheme="minorHAnsi"/>
                <w:sz w:val="22"/>
                <w:szCs w:val="22"/>
              </w:rPr>
              <w:t>Chill</w:t>
            </w:r>
            <w:proofErr w:type="spellEnd"/>
            <w:r w:rsidRPr="00DE60FD">
              <w:rPr>
                <w:rFonts w:asciiTheme="minorHAnsi" w:hAnsiTheme="minorHAnsi" w:cstheme="minorHAnsi"/>
                <w:sz w:val="22"/>
                <w:szCs w:val="22"/>
              </w:rPr>
              <w:t xml:space="preserve"> zóna so sedačkami a stolmi s pripojením na internet, oddychová zóna v átriu vybavená kreslami a „</w:t>
            </w:r>
            <w:proofErr w:type="spellStart"/>
            <w:r w:rsidRPr="00DE60FD">
              <w:rPr>
                <w:rFonts w:asciiTheme="minorHAnsi" w:hAnsiTheme="minorHAnsi" w:cstheme="minorHAnsi"/>
                <w:sz w:val="22"/>
                <w:szCs w:val="22"/>
              </w:rPr>
              <w:t>tuli</w:t>
            </w:r>
            <w:proofErr w:type="spellEnd"/>
            <w:r w:rsidRPr="00DE60FD">
              <w:rPr>
                <w:rFonts w:asciiTheme="minorHAnsi" w:hAnsiTheme="minorHAnsi" w:cstheme="minorHAnsi"/>
                <w:sz w:val="22"/>
                <w:szCs w:val="22"/>
              </w:rPr>
              <w:t>“ vakmi, vonkajšia oddychová zóna s možnosťou zapožičania športového náčinia (bedminton, stolný futbal) a altánok s možnosťou grilovania.</w:t>
            </w:r>
          </w:p>
          <w:p w14:paraId="1DB90A77" w14:textId="36CFED5F" w:rsidR="00556FBD" w:rsidRPr="007D4C83" w:rsidRDefault="0066653F" w:rsidP="007D4C83">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Fakulta každoročne organizuje veľké množstvo akcií pre študentov aj zamestnancov (</w:t>
            </w:r>
            <w:proofErr w:type="spellStart"/>
            <w:r w:rsidRPr="00DE60FD">
              <w:rPr>
                <w:rFonts w:asciiTheme="minorHAnsi" w:hAnsiTheme="minorHAnsi" w:cstheme="minorHAnsi"/>
                <w:sz w:val="22"/>
                <w:szCs w:val="22"/>
              </w:rPr>
              <w:t>Fričkovica</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Fri</w:t>
            </w:r>
            <w:proofErr w:type="spellEnd"/>
            <w:r w:rsidRPr="00DE60FD">
              <w:rPr>
                <w:rFonts w:asciiTheme="minorHAnsi" w:hAnsiTheme="minorHAnsi" w:cstheme="minorHAnsi"/>
                <w:sz w:val="22"/>
                <w:szCs w:val="22"/>
              </w:rPr>
              <w:t xml:space="preserve"> ples, </w:t>
            </w:r>
            <w:proofErr w:type="spellStart"/>
            <w:r w:rsidRPr="00DE60FD">
              <w:rPr>
                <w:rFonts w:asciiTheme="minorHAnsi" w:hAnsiTheme="minorHAnsi" w:cstheme="minorHAnsi"/>
                <w:sz w:val="22"/>
                <w:szCs w:val="22"/>
              </w:rPr>
              <w:t>Fri</w:t>
            </w:r>
            <w:proofErr w:type="spellEnd"/>
            <w:r w:rsidRPr="00DE60FD">
              <w:rPr>
                <w:rFonts w:asciiTheme="minorHAnsi" w:hAnsiTheme="minorHAnsi" w:cstheme="minorHAnsi"/>
                <w:sz w:val="22"/>
                <w:szCs w:val="22"/>
              </w:rPr>
              <w:t xml:space="preserve"> punč, </w:t>
            </w:r>
            <w:proofErr w:type="spellStart"/>
            <w:r w:rsidRPr="00DE60FD">
              <w:rPr>
                <w:rFonts w:asciiTheme="minorHAnsi" w:hAnsiTheme="minorHAnsi" w:cstheme="minorHAnsi"/>
                <w:sz w:val="22"/>
                <w:szCs w:val="22"/>
              </w:rPr>
              <w:t>Frifest</w:t>
            </w:r>
            <w:proofErr w:type="spellEnd"/>
            <w:r w:rsidRPr="00DE60FD">
              <w:rPr>
                <w:rFonts w:asciiTheme="minorHAnsi" w:hAnsiTheme="minorHAnsi" w:cstheme="minorHAnsi"/>
                <w:sz w:val="22"/>
                <w:szCs w:val="22"/>
              </w:rPr>
              <w:t xml:space="preserve">, ...), kde majú študenti možnosti na kultúrne a spoločenské vyžitie. Akcie sú organizované študentským združením FRI </w:t>
            </w:r>
            <w:proofErr w:type="spellStart"/>
            <w:r w:rsidRPr="00DE60FD">
              <w:rPr>
                <w:rFonts w:asciiTheme="minorHAnsi" w:hAnsiTheme="minorHAnsi" w:cstheme="minorHAnsi"/>
                <w:sz w:val="22"/>
                <w:szCs w:val="22"/>
              </w:rPr>
              <w:t>club</w:t>
            </w:r>
            <w:proofErr w:type="spellEnd"/>
            <w:r w:rsidRPr="00DE60FD">
              <w:rPr>
                <w:rFonts w:asciiTheme="minorHAnsi" w:hAnsiTheme="minorHAnsi" w:cstheme="minorHAnsi"/>
                <w:sz w:val="22"/>
                <w:szCs w:val="22"/>
              </w:rPr>
              <w:t xml:space="preserve"> (</w:t>
            </w:r>
            <w:hyperlink r:id="rId230" w:history="1">
              <w:r w:rsidRPr="00DE60FD">
                <w:rPr>
                  <w:rStyle w:val="Hypertextovprepojenie"/>
                  <w:rFonts w:asciiTheme="minorHAnsi" w:hAnsiTheme="minorHAnsi" w:cstheme="minorHAnsi"/>
                  <w:color w:val="auto"/>
                  <w:sz w:val="22"/>
                  <w:szCs w:val="22"/>
                </w:rPr>
                <w:t>https://friclub.fri.uniza.sk</w:t>
              </w:r>
            </w:hyperlink>
            <w:r w:rsidRPr="00DE60FD">
              <w:rPr>
                <w:rFonts w:asciiTheme="minorHAnsi" w:hAnsiTheme="minorHAnsi" w:cstheme="minorHAnsi"/>
                <w:sz w:val="22"/>
                <w:szCs w:val="22"/>
              </w:rPr>
              <w:t>).</w:t>
            </w:r>
          </w:p>
        </w:tc>
      </w:tr>
      <w:tr w:rsidR="00DE60FD" w:rsidRPr="00DE60FD" w14:paraId="6DA3CB5C" w14:textId="77777777" w:rsidTr="002E6DD4">
        <w:tc>
          <w:tcPr>
            <w:tcW w:w="708" w:type="dxa"/>
            <w:vMerge w:val="restart"/>
            <w:shd w:val="clear" w:color="auto" w:fill="F2F2F2" w:themeFill="background1" w:themeFillShade="F2"/>
          </w:tcPr>
          <w:p w14:paraId="682B1BA1" w14:textId="77777777" w:rsidR="00556FBD" w:rsidRPr="00DE60FD" w:rsidRDefault="00556FBD" w:rsidP="00DE60FD">
            <w:pPr>
              <w:jc w:val="center"/>
              <w:rPr>
                <w:rFonts w:cstheme="minorHAnsi"/>
                <w:b/>
                <w:iCs/>
              </w:rPr>
            </w:pPr>
            <w:r w:rsidRPr="00DE60FD">
              <w:rPr>
                <w:rFonts w:cstheme="minorHAnsi"/>
                <w:b/>
                <w:iCs/>
              </w:rPr>
              <w:t>F</w:t>
            </w:r>
          </w:p>
        </w:tc>
        <w:tc>
          <w:tcPr>
            <w:tcW w:w="10073" w:type="dxa"/>
            <w:shd w:val="clear" w:color="auto" w:fill="F2F2F2" w:themeFill="background1" w:themeFillShade="F2"/>
          </w:tcPr>
          <w:p w14:paraId="58CFD1DE" w14:textId="77777777" w:rsidR="00556FBD" w:rsidRPr="00DE60FD" w:rsidRDefault="00556FBD" w:rsidP="00DE60FD">
            <w:pPr>
              <w:autoSpaceDE w:val="0"/>
              <w:autoSpaceDN w:val="0"/>
              <w:adjustRightInd w:val="0"/>
              <w:jc w:val="both"/>
              <w:rPr>
                <w:rFonts w:cstheme="minorHAnsi"/>
                <w:b/>
                <w:bCs/>
              </w:rPr>
            </w:pPr>
            <w:r w:rsidRPr="00DE60FD">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DE60FD" w:rsidRDefault="00556FBD" w:rsidP="00DE60FD">
            <w:pPr>
              <w:jc w:val="both"/>
              <w:rPr>
                <w:rFonts w:cstheme="minorHAnsi"/>
                <w:b/>
                <w:bCs/>
              </w:rPr>
            </w:pPr>
          </w:p>
        </w:tc>
      </w:tr>
      <w:tr w:rsidR="00DE60FD" w:rsidRPr="00DE60FD" w14:paraId="602056D6" w14:textId="77777777" w:rsidTr="002E6DD4">
        <w:trPr>
          <w:trHeight w:val="875"/>
        </w:trPr>
        <w:tc>
          <w:tcPr>
            <w:tcW w:w="708" w:type="dxa"/>
            <w:vMerge/>
          </w:tcPr>
          <w:p w14:paraId="3FBD815B" w14:textId="77777777" w:rsidR="00556FBD" w:rsidRPr="00DE60FD" w:rsidRDefault="00556FBD" w:rsidP="00DE60FD">
            <w:pPr>
              <w:jc w:val="both"/>
              <w:rPr>
                <w:rFonts w:cstheme="minorHAnsi"/>
                <w:bCs/>
                <w:iCs/>
              </w:rPr>
            </w:pPr>
          </w:p>
        </w:tc>
        <w:tc>
          <w:tcPr>
            <w:tcW w:w="10073" w:type="dxa"/>
          </w:tcPr>
          <w:p w14:paraId="450C1B48"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219 – Mobility študentov a zamestnancov Žilinskej univerzity v Žiline v zahraničí.(</w:t>
            </w:r>
            <w:hyperlink r:id="rId231" w:history="1">
              <w:r w:rsidRPr="00DE60FD">
                <w:rPr>
                  <w:rStyle w:val="Hypertextovprepojenie"/>
                  <w:rFonts w:asciiTheme="minorHAnsi" w:hAnsiTheme="minorHAnsi" w:cstheme="minorHAnsi"/>
                  <w:color w:val="auto"/>
                  <w:sz w:val="22"/>
                  <w:szCs w:val="22"/>
                </w:rPr>
                <w:t>smernica-UNIZA-c-219.pdf</w:t>
              </w:r>
            </w:hyperlink>
            <w:r w:rsidRPr="00DE60FD">
              <w:rPr>
                <w:rFonts w:asciiTheme="minorHAnsi" w:hAnsiTheme="minorHAnsi" w:cstheme="minorHAnsi"/>
                <w:sz w:val="22"/>
                <w:szCs w:val="22"/>
              </w:rPr>
              <w:t>)</w:t>
            </w:r>
          </w:p>
          <w:p w14:paraId="7C7F8114"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fakulty sú detailné informácie a pravidlá pre účasť na mobilitách a stážach zverejnené na fakultných webových stránkach:</w:t>
            </w:r>
          </w:p>
          <w:p w14:paraId="4287D9FF" w14:textId="77777777" w:rsidR="0066653F" w:rsidRPr="00DE60FD" w:rsidRDefault="00167D3B" w:rsidP="00DE60FD">
            <w:pPr>
              <w:pStyle w:val="Normlnywebov"/>
              <w:spacing w:before="0" w:beforeAutospacing="0" w:after="0" w:afterAutospacing="0"/>
              <w:rPr>
                <w:rFonts w:asciiTheme="minorHAnsi" w:hAnsiTheme="minorHAnsi" w:cstheme="minorHAnsi"/>
                <w:sz w:val="22"/>
                <w:szCs w:val="22"/>
              </w:rPr>
            </w:pPr>
            <w:hyperlink r:id="rId232" w:history="1">
              <w:r w:rsidR="0066653F" w:rsidRPr="00DE60FD">
                <w:rPr>
                  <w:rStyle w:val="Hypertextovprepojenie"/>
                  <w:rFonts w:asciiTheme="minorHAnsi" w:hAnsiTheme="minorHAnsi" w:cstheme="minorHAnsi"/>
                  <w:color w:val="auto"/>
                  <w:sz w:val="22"/>
                  <w:szCs w:val="22"/>
                </w:rPr>
                <w:t>https://www.fri.uniza.sk/stranka/aktualne-informacie-erasmus</w:t>
              </w:r>
            </w:hyperlink>
          </w:p>
          <w:p w14:paraId="70C2DDAE" w14:textId="77777777" w:rsidR="0066653F" w:rsidRPr="00DE60FD" w:rsidRDefault="00167D3B" w:rsidP="00DE60FD">
            <w:pPr>
              <w:pStyle w:val="Normlnywebov"/>
              <w:spacing w:before="0" w:beforeAutospacing="0" w:after="0" w:afterAutospacing="0"/>
              <w:rPr>
                <w:rFonts w:asciiTheme="minorHAnsi" w:hAnsiTheme="minorHAnsi" w:cstheme="minorHAnsi"/>
                <w:sz w:val="22"/>
                <w:szCs w:val="22"/>
              </w:rPr>
            </w:pPr>
            <w:hyperlink r:id="rId233" w:history="1">
              <w:r w:rsidR="0066653F" w:rsidRPr="00DE60FD">
                <w:rPr>
                  <w:rStyle w:val="Hypertextovprepojenie"/>
                  <w:rFonts w:asciiTheme="minorHAnsi" w:hAnsiTheme="minorHAnsi" w:cstheme="minorHAnsi"/>
                  <w:color w:val="auto"/>
                  <w:sz w:val="22"/>
                  <w:szCs w:val="22"/>
                </w:rPr>
                <w:t>https://www.fri.uniza.sk/stranka/zakladne-informacie-celouniverzitne-pravidla</w:t>
              </w:r>
            </w:hyperlink>
          </w:p>
          <w:p w14:paraId="7EBF587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uvedených stránkach sú popísané základné pravidlá, postupy pri prihlasovaní na mobilitu, výber predmetov pre študijný pobyt, tlačivá pre dohodu o mobilite alebo stáži a informácie o grantoch a vyplatení finančnej podpory.</w:t>
            </w:r>
          </w:p>
          <w:p w14:paraId="0DB0C730"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Kontaktnými osobami pre mobility a stáže sú:</w:t>
            </w:r>
          </w:p>
          <w:p w14:paraId="51D631B6" w14:textId="77777777" w:rsidR="0066653F"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Fakultný koordinátor Erasmus+</w:t>
            </w:r>
            <w:r w:rsidRPr="00DE60FD">
              <w:rPr>
                <w:rFonts w:asciiTheme="minorHAnsi" w:hAnsiTheme="minorHAnsi" w:cstheme="minorHAnsi"/>
                <w:b/>
                <w:bCs/>
                <w:sz w:val="22"/>
                <w:szCs w:val="22"/>
              </w:rPr>
              <w:br/>
            </w:r>
            <w:r w:rsidRPr="00DE60FD">
              <w:rPr>
                <w:rFonts w:asciiTheme="minorHAnsi" w:hAnsiTheme="minorHAnsi" w:cstheme="minorHAnsi"/>
                <w:sz w:val="22"/>
                <w:szCs w:val="22"/>
              </w:rPr>
              <w:t xml:space="preserve">doc. Ing. Peter </w:t>
            </w:r>
            <w:proofErr w:type="spellStart"/>
            <w:r w:rsidRPr="00DE60FD">
              <w:rPr>
                <w:rFonts w:asciiTheme="minorHAnsi" w:hAnsiTheme="minorHAnsi" w:cstheme="minorHAnsi"/>
                <w:sz w:val="22"/>
                <w:szCs w:val="22"/>
              </w:rPr>
              <w:t>Márton</w:t>
            </w:r>
            <w:proofErr w:type="spellEnd"/>
            <w:r w:rsidRPr="00DE60FD">
              <w:rPr>
                <w:rFonts w:asciiTheme="minorHAnsi" w:hAnsiTheme="minorHAnsi" w:cstheme="minorHAnsi"/>
                <w:sz w:val="22"/>
                <w:szCs w:val="22"/>
              </w:rPr>
              <w:t xml:space="preserve">, PhD. - tel.: +421 41 513 4053, e-mail: </w:t>
            </w:r>
            <w:hyperlink r:id="rId234" w:history="1">
              <w:r w:rsidRPr="00DE60FD">
                <w:rPr>
                  <w:rStyle w:val="Hypertextovprepojenie"/>
                  <w:rFonts w:asciiTheme="minorHAnsi" w:hAnsiTheme="minorHAnsi" w:cstheme="minorHAnsi"/>
                  <w:color w:val="auto"/>
                  <w:sz w:val="22"/>
                  <w:szCs w:val="22"/>
                </w:rPr>
                <w:t>Peter.Marton@uniza.sk</w:t>
              </w:r>
            </w:hyperlink>
          </w:p>
          <w:p w14:paraId="163A92D9" w14:textId="0DC396F0" w:rsidR="00556FBD" w:rsidRPr="00DE60FD" w:rsidRDefault="0066653F"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Fakultná referentka Erasmus+</w:t>
            </w:r>
            <w:r w:rsidRPr="00DE60FD">
              <w:rPr>
                <w:rFonts w:asciiTheme="minorHAnsi" w:hAnsiTheme="minorHAnsi" w:cstheme="minorHAnsi"/>
                <w:sz w:val="22"/>
                <w:szCs w:val="22"/>
              </w:rPr>
              <w:br/>
              <w:t xml:space="preserve">Ing. Jaroslava Benková - tel.: +421 41 513 4451, e-mail: </w:t>
            </w:r>
            <w:hyperlink r:id="rId235" w:history="1">
              <w:r w:rsidRPr="00DE60FD">
                <w:rPr>
                  <w:rStyle w:val="Hypertextovprepojenie"/>
                  <w:rFonts w:asciiTheme="minorHAnsi" w:hAnsiTheme="minorHAnsi" w:cstheme="minorHAnsi"/>
                  <w:color w:val="auto"/>
                  <w:sz w:val="22"/>
                  <w:szCs w:val="22"/>
                </w:rPr>
                <w:t>Jaroslava.Benkova@uniza.sk</w:t>
              </w:r>
            </w:hyperlink>
          </w:p>
        </w:tc>
      </w:tr>
    </w:tbl>
    <w:p w14:paraId="53B03EEF" w14:textId="77777777" w:rsidR="00556FBD" w:rsidRPr="00DE60FD" w:rsidRDefault="00556FBD" w:rsidP="00DE60FD">
      <w:pPr>
        <w:spacing w:after="0" w:line="240" w:lineRule="auto"/>
        <w:rPr>
          <w:rFonts w:cstheme="minorHAnsi"/>
        </w:rPr>
      </w:pPr>
    </w:p>
    <w:p w14:paraId="2B6B45F2" w14:textId="77777777" w:rsidR="00556FBD" w:rsidRPr="00DE60FD" w:rsidRDefault="00556FBD" w:rsidP="00DE60FD">
      <w:pPr>
        <w:spacing w:after="0" w:line="240" w:lineRule="auto"/>
        <w:rPr>
          <w:rFonts w:cstheme="minorHAnsi"/>
        </w:rPr>
      </w:pPr>
    </w:p>
    <w:tbl>
      <w:tblPr>
        <w:tblStyle w:val="Mriekatabuky"/>
        <w:tblW w:w="10781" w:type="dxa"/>
        <w:tblInd w:w="-714" w:type="dxa"/>
        <w:tblLayout w:type="fixed"/>
        <w:tblLook w:val="04A0" w:firstRow="1" w:lastRow="0" w:firstColumn="1" w:lastColumn="0" w:noHBand="0" w:noVBand="1"/>
      </w:tblPr>
      <w:tblGrid>
        <w:gridCol w:w="708"/>
        <w:gridCol w:w="10073"/>
      </w:tblGrid>
      <w:tr w:rsidR="00DE60FD" w:rsidRPr="00DE60FD" w14:paraId="2A10F882" w14:textId="77777777" w:rsidTr="002D4762">
        <w:trPr>
          <w:trHeight w:val="342"/>
        </w:trPr>
        <w:tc>
          <w:tcPr>
            <w:tcW w:w="708" w:type="dxa"/>
            <w:shd w:val="clear" w:color="auto" w:fill="2E74B5" w:themeFill="accent1" w:themeFillShade="BF"/>
            <w:vAlign w:val="center"/>
          </w:tcPr>
          <w:p w14:paraId="4D6716B3" w14:textId="77777777" w:rsidR="00556FBD" w:rsidRPr="00DE60FD" w:rsidRDefault="00556FBD" w:rsidP="00DE60FD">
            <w:pPr>
              <w:jc w:val="center"/>
              <w:rPr>
                <w:rFonts w:cstheme="minorHAnsi"/>
                <w:b/>
                <w:iCs/>
              </w:rPr>
            </w:pPr>
            <w:r w:rsidRPr="00DE60FD">
              <w:rPr>
                <w:rFonts w:cstheme="minorHAnsi"/>
                <w:b/>
                <w:iCs/>
              </w:rPr>
              <w:t>9.</w:t>
            </w:r>
          </w:p>
        </w:tc>
        <w:tc>
          <w:tcPr>
            <w:tcW w:w="10073" w:type="dxa"/>
            <w:shd w:val="clear" w:color="auto" w:fill="2E74B5" w:themeFill="accent1" w:themeFillShade="BF"/>
            <w:vAlign w:val="center"/>
          </w:tcPr>
          <w:p w14:paraId="06DEBD4D" w14:textId="77777777" w:rsidR="00556FBD" w:rsidRPr="00DE60FD" w:rsidRDefault="00556FBD" w:rsidP="00DE60FD">
            <w:pPr>
              <w:autoSpaceDE w:val="0"/>
              <w:autoSpaceDN w:val="0"/>
              <w:adjustRightInd w:val="0"/>
              <w:rPr>
                <w:rFonts w:cstheme="minorHAnsi"/>
                <w:b/>
                <w:bCs/>
              </w:rPr>
            </w:pPr>
            <w:r w:rsidRPr="00DE60FD">
              <w:rPr>
                <w:rFonts w:cstheme="minorHAnsi"/>
                <w:b/>
                <w:bCs/>
              </w:rPr>
              <w:t xml:space="preserve">Požadované schopnosti a predpoklady uchádzača o štúdium študijného programu </w:t>
            </w:r>
          </w:p>
        </w:tc>
      </w:tr>
      <w:tr w:rsidR="00DE60FD" w:rsidRPr="00DE60FD"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DE60FD" w:rsidRDefault="00556FBD" w:rsidP="00DE60FD">
            <w:pPr>
              <w:jc w:val="center"/>
              <w:rPr>
                <w:rFonts w:cstheme="minorHAnsi"/>
                <w:b/>
                <w:iCs/>
              </w:rPr>
            </w:pPr>
            <w:r w:rsidRPr="00DE60FD">
              <w:rPr>
                <w:rFonts w:cstheme="minorHAnsi"/>
                <w:b/>
                <w:iCs/>
              </w:rPr>
              <w:t>A</w:t>
            </w:r>
          </w:p>
        </w:tc>
        <w:tc>
          <w:tcPr>
            <w:tcW w:w="10073" w:type="dxa"/>
            <w:shd w:val="clear" w:color="auto" w:fill="F2F2F2" w:themeFill="background1" w:themeFillShade="F2"/>
            <w:vAlign w:val="center"/>
          </w:tcPr>
          <w:p w14:paraId="565313D1" w14:textId="77777777" w:rsidR="00556FBD" w:rsidRPr="00DE60FD" w:rsidRDefault="00556FBD" w:rsidP="00DE60FD">
            <w:pPr>
              <w:jc w:val="both"/>
              <w:rPr>
                <w:rFonts w:cstheme="minorHAnsi"/>
                <w:b/>
              </w:rPr>
            </w:pPr>
            <w:r w:rsidRPr="00DE60FD">
              <w:rPr>
                <w:rFonts w:cstheme="minorHAnsi"/>
                <w:b/>
              </w:rPr>
              <w:t>Požadované schopnosti a predpoklady potrebné na prijatie na štúdium</w:t>
            </w:r>
          </w:p>
        </w:tc>
      </w:tr>
      <w:tr w:rsidR="00DE60FD" w:rsidRPr="00DE60FD" w14:paraId="52B25C4E" w14:textId="77777777" w:rsidTr="002D4762">
        <w:trPr>
          <w:trHeight w:val="1074"/>
        </w:trPr>
        <w:tc>
          <w:tcPr>
            <w:tcW w:w="708" w:type="dxa"/>
            <w:vMerge/>
            <w:shd w:val="clear" w:color="auto" w:fill="auto"/>
          </w:tcPr>
          <w:p w14:paraId="52237783" w14:textId="77777777" w:rsidR="00556FBD" w:rsidRPr="00DE60FD" w:rsidRDefault="00556FBD" w:rsidP="00DE60FD">
            <w:pPr>
              <w:jc w:val="center"/>
              <w:rPr>
                <w:rFonts w:cstheme="minorHAnsi"/>
                <w:bCs/>
                <w:iCs/>
              </w:rPr>
            </w:pPr>
          </w:p>
        </w:tc>
        <w:tc>
          <w:tcPr>
            <w:tcW w:w="10073" w:type="dxa"/>
            <w:shd w:val="clear" w:color="auto" w:fill="auto"/>
            <w:vAlign w:val="center"/>
          </w:tcPr>
          <w:p w14:paraId="1896D69D"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206 – Zásady a pravidlá prijímacieho konania na štúdium na UNIZA (</w:t>
            </w:r>
            <w:hyperlink r:id="rId236" w:history="1">
              <w:r w:rsidRPr="00DE60FD">
                <w:rPr>
                  <w:rStyle w:val="Hypertextovprepojenie"/>
                  <w:rFonts w:asciiTheme="minorHAnsi" w:hAnsiTheme="minorHAnsi" w:cstheme="minorHAnsi"/>
                  <w:color w:val="auto"/>
                  <w:sz w:val="22"/>
                  <w:szCs w:val="22"/>
                </w:rPr>
                <w:t>S_206_2021.pdf</w:t>
              </w:r>
            </w:hyperlink>
            <w:r w:rsidRPr="00DE60FD">
              <w:rPr>
                <w:rFonts w:asciiTheme="minorHAnsi" w:hAnsiTheme="minorHAnsi" w:cstheme="minorHAnsi"/>
                <w:sz w:val="22"/>
                <w:szCs w:val="22"/>
              </w:rPr>
              <w:t>).</w:t>
            </w:r>
          </w:p>
          <w:p w14:paraId="6DB3F9DB"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fakulty definujú procesy, postupy a štruktúry schválené Podmienky prijatia a Zásady a pravidlá FRI UNIZA</w:t>
            </w:r>
          </w:p>
          <w:p w14:paraId="2C8548EF" w14:textId="77777777" w:rsidR="00D20347" w:rsidRPr="00DE60FD" w:rsidRDefault="00167D3B" w:rsidP="00DE60FD">
            <w:pPr>
              <w:pStyle w:val="Normlnywebov"/>
              <w:spacing w:before="0" w:beforeAutospacing="0" w:after="0" w:afterAutospacing="0"/>
              <w:rPr>
                <w:rFonts w:asciiTheme="minorHAnsi" w:hAnsiTheme="minorHAnsi" w:cstheme="minorHAnsi"/>
                <w:sz w:val="22"/>
                <w:szCs w:val="22"/>
              </w:rPr>
            </w:pPr>
            <w:hyperlink r:id="rId237" w:history="1">
              <w:r w:rsidR="00D20347" w:rsidRPr="00DE60FD">
                <w:rPr>
                  <w:rStyle w:val="Hypertextovprepojenie"/>
                  <w:rFonts w:asciiTheme="minorHAnsi" w:hAnsiTheme="minorHAnsi" w:cstheme="minorHAnsi"/>
                  <w:color w:val="auto"/>
                  <w:sz w:val="22"/>
                  <w:szCs w:val="22"/>
                </w:rPr>
                <w:t>Podmienky prijatia</w:t>
              </w:r>
            </w:hyperlink>
          </w:p>
          <w:p w14:paraId="104BD4C4" w14:textId="77777777" w:rsidR="00D20347" w:rsidRPr="00DE60FD" w:rsidRDefault="00167D3B" w:rsidP="00DE60FD">
            <w:pPr>
              <w:pStyle w:val="Normlnywebov"/>
              <w:spacing w:before="0" w:beforeAutospacing="0" w:after="0" w:afterAutospacing="0"/>
              <w:rPr>
                <w:rFonts w:asciiTheme="minorHAnsi" w:hAnsiTheme="minorHAnsi" w:cstheme="minorHAnsi"/>
                <w:sz w:val="22"/>
                <w:szCs w:val="22"/>
              </w:rPr>
            </w:pPr>
            <w:hyperlink r:id="rId238" w:history="1">
              <w:proofErr w:type="spellStart"/>
              <w:r w:rsidR="00D20347" w:rsidRPr="00DE60FD">
                <w:rPr>
                  <w:rStyle w:val="Hypertextovprepojenie"/>
                  <w:rFonts w:asciiTheme="minorHAnsi" w:hAnsiTheme="minorHAnsi" w:cstheme="minorHAnsi"/>
                  <w:color w:val="auto"/>
                  <w:sz w:val="22"/>
                  <w:szCs w:val="22"/>
                </w:rPr>
                <w:t>Zasady</w:t>
              </w:r>
              <w:proofErr w:type="spellEnd"/>
              <w:r w:rsidR="00D20347" w:rsidRPr="00DE60FD">
                <w:rPr>
                  <w:rStyle w:val="Hypertextovprepojenie"/>
                  <w:rFonts w:asciiTheme="minorHAnsi" w:hAnsiTheme="minorHAnsi" w:cstheme="minorHAnsi"/>
                  <w:color w:val="auto"/>
                  <w:sz w:val="22"/>
                  <w:szCs w:val="22"/>
                </w:rPr>
                <w:t>-a-pravidla-</w:t>
              </w:r>
              <w:proofErr w:type="spellStart"/>
              <w:r w:rsidR="00D20347" w:rsidRPr="00DE60FD">
                <w:rPr>
                  <w:rStyle w:val="Hypertextovprepojenie"/>
                  <w:rFonts w:asciiTheme="minorHAnsi" w:hAnsiTheme="minorHAnsi" w:cstheme="minorHAnsi"/>
                  <w:color w:val="auto"/>
                  <w:sz w:val="22"/>
                  <w:szCs w:val="22"/>
                </w:rPr>
                <w:t>prijimacieho</w:t>
              </w:r>
              <w:proofErr w:type="spellEnd"/>
              <w:r w:rsidR="00D20347" w:rsidRPr="00DE60FD">
                <w:rPr>
                  <w:rStyle w:val="Hypertextovprepojenie"/>
                  <w:rFonts w:asciiTheme="minorHAnsi" w:hAnsiTheme="minorHAnsi" w:cstheme="minorHAnsi"/>
                  <w:color w:val="auto"/>
                  <w:sz w:val="22"/>
                  <w:szCs w:val="22"/>
                </w:rPr>
                <w:t>-konania-na-FRI-UNIZA</w:t>
              </w:r>
            </w:hyperlink>
          </w:p>
          <w:p w14:paraId="482E11CF"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Vhodnosť požiadaviek na uchádzačov a spôsobu ich výberu na zabezpečenie toho, aby sa na štúdium dostali uchádzači s potrebnými schopnosťami a predpokladmi (§ 57 ods. 1 zákona). Počet prijímaných študentov sa určuje na základe:</w:t>
            </w:r>
          </w:p>
          <w:p w14:paraId="2A6E0B4A" w14:textId="77777777" w:rsidR="00D20347" w:rsidRPr="00DE60FD" w:rsidRDefault="00D20347" w:rsidP="00DE60FD">
            <w:pPr>
              <w:numPr>
                <w:ilvl w:val="0"/>
                <w:numId w:val="30"/>
              </w:numPr>
              <w:rPr>
                <w:rFonts w:cstheme="minorHAnsi"/>
              </w:rPr>
            </w:pPr>
            <w:r w:rsidRPr="00DE60FD">
              <w:rPr>
                <w:rFonts w:cstheme="minorHAnsi"/>
              </w:rPr>
              <w:t>personálnych a priestorových možností, ktoré je fakulta schopná v súlade so zákonom a s jej rozvojom efektívne poskytovať,</w:t>
            </w:r>
          </w:p>
          <w:p w14:paraId="5AB3EE99" w14:textId="77777777" w:rsidR="00D20347" w:rsidRPr="00DE60FD" w:rsidRDefault="00D20347" w:rsidP="00DE60FD">
            <w:pPr>
              <w:numPr>
                <w:ilvl w:val="0"/>
                <w:numId w:val="30"/>
              </w:numPr>
              <w:rPr>
                <w:rFonts w:cstheme="minorHAnsi"/>
              </w:rPr>
            </w:pPr>
            <w:r w:rsidRPr="00DE60FD">
              <w:rPr>
                <w:rFonts w:cstheme="minorHAnsi"/>
              </w:rPr>
              <w:t>informácií o demografickom rozvoji, predpokladoch a potrebách spoločnosti, ktoré sa budú neustále aktualizovať na základe informácii zo Slovenského štatistického úradu a Ministerstva školstva SR.</w:t>
            </w:r>
          </w:p>
          <w:p w14:paraId="43D53FD2"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Naplnenie určeného počtu študentov sa bude uskutočňovať na fakulte formou:</w:t>
            </w:r>
          </w:p>
          <w:p w14:paraId="66FE25C4" w14:textId="77777777" w:rsidR="00D20347" w:rsidRPr="00DE60FD" w:rsidRDefault="00D20347" w:rsidP="00DE60FD">
            <w:pPr>
              <w:numPr>
                <w:ilvl w:val="0"/>
                <w:numId w:val="31"/>
              </w:numPr>
              <w:rPr>
                <w:rFonts w:cstheme="minorHAnsi"/>
              </w:rPr>
            </w:pPr>
            <w:r w:rsidRPr="00DE60FD">
              <w:rPr>
                <w:rFonts w:cstheme="minorHAnsi"/>
              </w:rPr>
              <w:t>účasti na veľtrhoch vzdelávania v SR a v zahraničí,</w:t>
            </w:r>
          </w:p>
          <w:p w14:paraId="3EFBBF2C" w14:textId="77777777" w:rsidR="00D20347" w:rsidRPr="00DE60FD" w:rsidRDefault="00D20347" w:rsidP="00DE60FD">
            <w:pPr>
              <w:numPr>
                <w:ilvl w:val="0"/>
                <w:numId w:val="31"/>
              </w:numPr>
              <w:rPr>
                <w:rFonts w:cstheme="minorHAnsi"/>
              </w:rPr>
            </w:pPr>
            <w:r w:rsidRPr="00DE60FD">
              <w:rPr>
                <w:rFonts w:cstheme="minorHAnsi"/>
              </w:rPr>
              <w:t>organizovaním Dní otvorených dverí,</w:t>
            </w:r>
          </w:p>
          <w:p w14:paraId="5AE1D532" w14:textId="77777777" w:rsidR="00D20347" w:rsidRPr="00DE60FD" w:rsidRDefault="00D20347" w:rsidP="00DE60FD">
            <w:pPr>
              <w:numPr>
                <w:ilvl w:val="0"/>
                <w:numId w:val="31"/>
              </w:numPr>
              <w:rPr>
                <w:rFonts w:cstheme="minorHAnsi"/>
              </w:rPr>
            </w:pPr>
            <w:r w:rsidRPr="00DE60FD">
              <w:rPr>
                <w:rFonts w:cstheme="minorHAnsi"/>
              </w:rPr>
              <w:t>prezentáciou fakulty na web-stránkach,</w:t>
            </w:r>
          </w:p>
          <w:p w14:paraId="24BCD3AE" w14:textId="77777777" w:rsidR="00D20347" w:rsidRPr="00DE60FD" w:rsidRDefault="00D20347" w:rsidP="00DE60FD">
            <w:pPr>
              <w:numPr>
                <w:ilvl w:val="0"/>
                <w:numId w:val="31"/>
              </w:numPr>
              <w:rPr>
                <w:rFonts w:cstheme="minorHAnsi"/>
              </w:rPr>
            </w:pPr>
            <w:r w:rsidRPr="00DE60FD">
              <w:rPr>
                <w:rFonts w:cstheme="minorHAnsi"/>
              </w:rPr>
              <w:t>prezentačných akcií organizovaných v spolupráci s úspešnými spoločnosťami, firmami a korporáciami,</w:t>
            </w:r>
          </w:p>
          <w:p w14:paraId="7B117EFE" w14:textId="77777777" w:rsidR="00D20347" w:rsidRPr="00DE60FD" w:rsidRDefault="00D20347" w:rsidP="00DE60FD">
            <w:pPr>
              <w:numPr>
                <w:ilvl w:val="0"/>
                <w:numId w:val="31"/>
              </w:numPr>
              <w:rPr>
                <w:rFonts w:cstheme="minorHAnsi"/>
              </w:rPr>
            </w:pPr>
            <w:r w:rsidRPr="00DE60FD">
              <w:rPr>
                <w:rFonts w:cstheme="minorHAnsi"/>
              </w:rPr>
              <w:t>spolupráce so študentskými organizáciami,</w:t>
            </w:r>
          </w:p>
          <w:p w14:paraId="6941CCBC" w14:textId="77777777" w:rsidR="00D20347" w:rsidRPr="00DE60FD" w:rsidRDefault="00D20347" w:rsidP="00DE60FD">
            <w:pPr>
              <w:numPr>
                <w:ilvl w:val="0"/>
                <w:numId w:val="31"/>
              </w:numPr>
              <w:rPr>
                <w:rFonts w:cstheme="minorHAnsi"/>
              </w:rPr>
            </w:pPr>
            <w:r w:rsidRPr="00DE60FD">
              <w:rPr>
                <w:rFonts w:cstheme="minorHAnsi"/>
              </w:rPr>
              <w:t>aktivít vyvíjaných v spolupráci so samosprávnymi a štátnymi orgánmi za účelom rozvíjania záujmu mladej generácie o štúdium.</w:t>
            </w:r>
          </w:p>
          <w:p w14:paraId="1C5828E2"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Prijímacie konanie sa riadi „Zásadami prijímania na štúdium“, ktoré schvaľuje akademický senát fakulty. V týchto zásadách sa špecifikujú podrobnosti spôsobu prijímania z pohľadu príslušných študijných programov a taktiež kritériá na odpustenie prijímacej skúšky.</w:t>
            </w:r>
          </w:p>
          <w:p w14:paraId="7D251EBE"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Do trojročného bakalárskeho študijného programu sa budú prijímať absolventi stredných škôl s maturitou. </w:t>
            </w:r>
          </w:p>
          <w:p w14:paraId="14196B84"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Pri prijímacom konaní sa overuje schopnosti a znalosti s predpokladom úspešného ukončenia zvoleného študijného programu. Prijímacie konanie je v zásade konané písomnou formou, kde uchádzači absolvujú test z matematiky, alebo inak, pokiaľ to schváli senát fakulty.</w:t>
            </w:r>
          </w:p>
          <w:p w14:paraId="2E3E709C"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Počet prijímaných v programe Informatika a riadenie sa odhaduje na 80. Počty prijímaných súvisia s odhadom záujmu o jednotlivé študijné programy a budú každoročne upravované v súlade s kapacitnými možnosťami fakulty.</w:t>
            </w:r>
          </w:p>
          <w:p w14:paraId="2C72D95B"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Podmienky Prijatia a forma prijímacieho konania na bakalárske štúdium (pre akademický rok 2019/2020):</w:t>
            </w:r>
          </w:p>
          <w:p w14:paraId="4D0932E0"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Všetci uchádzači o bakalárske štúdium sa musia v deň prijímacích skúšok dostaviť na miesto určené v pozvánke na prijímacie pohovory. V prípade, že uchádzač spĺňa podmienky na prijatie bez prijímacích skúšok, tieto výsledky skontroluje komisia v deň prijímacích skúšok.</w:t>
            </w:r>
          </w:p>
          <w:p w14:paraId="74F1ABC4"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Bez prijímacích skúšok:</w:t>
            </w:r>
          </w:p>
          <w:p w14:paraId="765769B9" w14:textId="77777777" w:rsidR="00D20347" w:rsidRPr="00DE60FD" w:rsidRDefault="00D20347" w:rsidP="00DE60FD">
            <w:pPr>
              <w:numPr>
                <w:ilvl w:val="0"/>
                <w:numId w:val="32"/>
              </w:numPr>
              <w:rPr>
                <w:rFonts w:cstheme="minorHAnsi"/>
              </w:rPr>
            </w:pPr>
            <w:r w:rsidRPr="00DE60FD">
              <w:rPr>
                <w:rFonts w:cstheme="minorHAnsi"/>
              </w:rPr>
              <w:t xml:space="preserve">Absolventi všetkých stredných škôl, ktorí v aktuálnom školskom roku, resp. v predchádzajúcich školských rokoch, absolvovali externú časť maturity z matematiky a dosiahli </w:t>
            </w:r>
            <w:proofErr w:type="spellStart"/>
            <w:r w:rsidRPr="00DE60FD">
              <w:rPr>
                <w:rFonts w:cstheme="minorHAnsi"/>
              </w:rPr>
              <w:t>percentil</w:t>
            </w:r>
            <w:proofErr w:type="spellEnd"/>
            <w:r w:rsidRPr="00DE60FD">
              <w:rPr>
                <w:rFonts w:cstheme="minorHAnsi"/>
              </w:rPr>
              <w:t xml:space="preserve"> aspoň 60.</w:t>
            </w:r>
          </w:p>
          <w:p w14:paraId="127FD13A" w14:textId="77777777" w:rsidR="00D20347" w:rsidRPr="00DE60FD" w:rsidRDefault="00D20347" w:rsidP="00DE60FD">
            <w:pPr>
              <w:numPr>
                <w:ilvl w:val="0"/>
                <w:numId w:val="32"/>
              </w:numPr>
              <w:rPr>
                <w:rFonts w:cstheme="minorHAnsi"/>
              </w:rPr>
            </w:pPr>
            <w:r w:rsidRPr="00DE60FD">
              <w:rPr>
                <w:rFonts w:cstheme="minorHAnsi"/>
              </w:rPr>
              <w:t xml:space="preserve">Absolventi všetkých stredných škôl, ktorí v aktuálnom školskom roku absolvovali testy SCIO všeobecných študijných predpokladov alebo matematiky a dosiahli </w:t>
            </w:r>
            <w:proofErr w:type="spellStart"/>
            <w:r w:rsidRPr="00DE60FD">
              <w:rPr>
                <w:rFonts w:cstheme="minorHAnsi"/>
              </w:rPr>
              <w:t>percentil</w:t>
            </w:r>
            <w:proofErr w:type="spellEnd"/>
            <w:r w:rsidRPr="00DE60FD">
              <w:rPr>
                <w:rFonts w:cstheme="minorHAnsi"/>
              </w:rPr>
              <w:t xml:space="preserve"> aspoň 60.</w:t>
            </w:r>
          </w:p>
          <w:p w14:paraId="4C8A4AA7" w14:textId="77777777" w:rsidR="00D20347" w:rsidRPr="00DE60FD" w:rsidRDefault="00D20347" w:rsidP="00DE60FD">
            <w:pPr>
              <w:numPr>
                <w:ilvl w:val="0"/>
                <w:numId w:val="32"/>
              </w:numPr>
              <w:rPr>
                <w:rFonts w:cstheme="minorHAnsi"/>
              </w:rPr>
            </w:pPr>
            <w:r w:rsidRPr="00DE60FD">
              <w:rPr>
                <w:rFonts w:cstheme="minorHAnsi"/>
              </w:rPr>
              <w:t>Absolventi gymnázií a absolventi stredných odborných škôl s maturitou v študijnom odbore zameranom na informačné technológie alebo elektrotechniku, ktorých aritmetický priemer známok z predmetu Matematika za prvé tri ročníky štúdia nepresahuje 1,50, budú prijatí bez prijímacích skúšok na študijný program informatika a riadenie.</w:t>
            </w:r>
          </w:p>
          <w:p w14:paraId="705EC56D" w14:textId="77777777" w:rsidR="00D20347" w:rsidRPr="00DE60FD" w:rsidRDefault="00D20347" w:rsidP="00DE60FD">
            <w:pPr>
              <w:numPr>
                <w:ilvl w:val="0"/>
                <w:numId w:val="32"/>
              </w:numPr>
              <w:rPr>
                <w:rFonts w:cstheme="minorHAnsi"/>
              </w:rPr>
            </w:pPr>
            <w:r w:rsidRPr="00DE60FD">
              <w:rPr>
                <w:rFonts w:cstheme="minorHAnsi"/>
              </w:rPr>
              <w:t>Absolventi všetkých stredných škôl, ktorí boli počas stredoškolského štúdia úspešnými riešiteľmi matematickej a fyzikálnej olympiády alebo olympiády v informatike v oblastnom (regionálnom/krajskom), v republikovom, resp. vyššom kole.</w:t>
            </w:r>
          </w:p>
          <w:p w14:paraId="7EC8E1DA" w14:textId="77777777" w:rsidR="00D20347" w:rsidRPr="00DE60FD" w:rsidRDefault="00D20347" w:rsidP="00DE60FD">
            <w:pPr>
              <w:numPr>
                <w:ilvl w:val="0"/>
                <w:numId w:val="32"/>
              </w:numPr>
              <w:rPr>
                <w:rFonts w:cstheme="minorHAnsi"/>
              </w:rPr>
            </w:pPr>
            <w:r w:rsidRPr="00DE60FD">
              <w:rPr>
                <w:rFonts w:cstheme="minorHAnsi"/>
              </w:rPr>
              <w:t>Absolventi všetkých stredných škôl, ktorí sa počas štúdia stali držiteľmi oficiálnych priemyselných certifikátov stupňa CCNA alebo vyššie.</w:t>
            </w:r>
          </w:p>
          <w:p w14:paraId="7B8D60C0" w14:textId="77777777" w:rsidR="00D20347" w:rsidRPr="00DE60FD" w:rsidRDefault="00D20347" w:rsidP="00DE60FD">
            <w:pPr>
              <w:numPr>
                <w:ilvl w:val="0"/>
                <w:numId w:val="32"/>
              </w:numPr>
              <w:rPr>
                <w:rFonts w:cstheme="minorHAnsi"/>
              </w:rPr>
            </w:pPr>
            <w:r w:rsidRPr="00DE60FD">
              <w:rPr>
                <w:rFonts w:cstheme="minorHAnsi"/>
              </w:rPr>
              <w:t xml:space="preserve">Absolventi všetkých stredných škôl, ktorí sa počas štúdia zúčastnili národného alebo vyššieho kola súťaže CISCO sieťových akadémií (NAG alebo </w:t>
            </w:r>
            <w:proofErr w:type="spellStart"/>
            <w:r w:rsidRPr="00DE60FD">
              <w:rPr>
                <w:rFonts w:cstheme="minorHAnsi"/>
              </w:rPr>
              <w:t>NetRiders</w:t>
            </w:r>
            <w:proofErr w:type="spellEnd"/>
            <w:r w:rsidRPr="00DE60FD">
              <w:rPr>
                <w:rFonts w:cstheme="minorHAnsi"/>
              </w:rPr>
              <w:t>) a v súhrnnom hodnotení v kategóriách UNI, PT alebo ekvivalentných sa umiestnili medzi prvými troma súťažiacimi.</w:t>
            </w:r>
          </w:p>
          <w:p w14:paraId="79C5AFFD" w14:textId="77777777" w:rsidR="00D20347" w:rsidRPr="00DE60FD" w:rsidRDefault="00D20347" w:rsidP="00DE60FD">
            <w:pPr>
              <w:numPr>
                <w:ilvl w:val="0"/>
                <w:numId w:val="32"/>
              </w:numPr>
              <w:rPr>
                <w:rFonts w:cstheme="minorHAnsi"/>
              </w:rPr>
            </w:pPr>
            <w:r w:rsidRPr="00DE60FD">
              <w:rPr>
                <w:rFonts w:cstheme="minorHAnsi"/>
              </w:rPr>
              <w:lastRenderedPageBreak/>
              <w:t xml:space="preserve">Absolventi všetkých stredných škôl, ktorí boli počas stredoškolského štúdia úspešnými riešiteľmi súťaže ZENIT – Programovanie, Web, Mikroelektronika v kategóriách A </w:t>
            </w:r>
            <w:proofErr w:type="spellStart"/>
            <w:r w:rsidRPr="00DE60FD">
              <w:rPr>
                <w:rFonts w:cstheme="minorHAnsi"/>
              </w:rPr>
              <w:t>a</w:t>
            </w:r>
            <w:proofErr w:type="spellEnd"/>
            <w:r w:rsidRPr="00DE60FD">
              <w:rPr>
                <w:rFonts w:cstheme="minorHAnsi"/>
              </w:rPr>
              <w:t xml:space="preserve"> B v celoštátnom kole alebo sa umiestnili medzi prvými troma súťažiacimi v krajskom kole.</w:t>
            </w:r>
          </w:p>
          <w:p w14:paraId="2FFD820F" w14:textId="77777777" w:rsidR="00D20347" w:rsidRPr="00DE60FD" w:rsidRDefault="00D20347" w:rsidP="00DE60FD">
            <w:pPr>
              <w:numPr>
                <w:ilvl w:val="0"/>
                <w:numId w:val="32"/>
              </w:numPr>
              <w:rPr>
                <w:rFonts w:cstheme="minorHAnsi"/>
              </w:rPr>
            </w:pPr>
            <w:r w:rsidRPr="00DE60FD">
              <w:rPr>
                <w:rFonts w:cstheme="minorHAnsi"/>
              </w:rPr>
              <w:t xml:space="preserve">Absolventi všetkých stredných škôl, ktorí boli počas stredoškolského štúdia úspešnými riešiteľmi súťaže </w:t>
            </w:r>
            <w:proofErr w:type="spellStart"/>
            <w:r w:rsidRPr="00DE60FD">
              <w:rPr>
                <w:rFonts w:cstheme="minorHAnsi"/>
              </w:rPr>
              <w:t>RoboCupJunior</w:t>
            </w:r>
            <w:proofErr w:type="spellEnd"/>
            <w:r w:rsidRPr="00DE60FD">
              <w:rPr>
                <w:rFonts w:cstheme="minorHAnsi"/>
              </w:rPr>
              <w:t xml:space="preserve"> a v medzinárodnom alebo celoslovenskom kole sa umiestnili medzi prvými troma súťažiacimi.</w:t>
            </w:r>
          </w:p>
          <w:p w14:paraId="2B734ABF" w14:textId="77777777" w:rsidR="00D20347" w:rsidRPr="00DE60FD" w:rsidRDefault="00D20347" w:rsidP="00DE60FD">
            <w:pPr>
              <w:numPr>
                <w:ilvl w:val="0"/>
                <w:numId w:val="32"/>
              </w:numPr>
              <w:rPr>
                <w:rFonts w:cstheme="minorHAnsi"/>
              </w:rPr>
            </w:pPr>
            <w:r w:rsidRPr="00DE60FD">
              <w:rPr>
                <w:rFonts w:cstheme="minorHAnsi"/>
              </w:rPr>
              <w:t>Absolventi všetkých stredných škôl, ktorí sa počas stredoškolského štúdia zúčastnili celoslovenského kola SOČ v súťažných odboroch 02 – Matematika, fyzika, 11 – Informatika, 12 – Elektrotechnika a hardvér.</w:t>
            </w:r>
          </w:p>
          <w:p w14:paraId="01075E4D" w14:textId="77777777" w:rsidR="00D20347" w:rsidRPr="00DE60FD" w:rsidRDefault="00D20347" w:rsidP="00DE60FD">
            <w:pPr>
              <w:numPr>
                <w:ilvl w:val="0"/>
                <w:numId w:val="32"/>
              </w:numPr>
              <w:rPr>
                <w:rFonts w:cstheme="minorHAnsi"/>
              </w:rPr>
            </w:pPr>
            <w:r w:rsidRPr="00DE60FD">
              <w:rPr>
                <w:rFonts w:cstheme="minorHAnsi"/>
              </w:rPr>
              <w:t xml:space="preserve">Absolventi všetkých stredných škôl, ktorí boli počas stredoškolského štúdia účastníkmi medzinárodného kola súťaže </w:t>
            </w:r>
            <w:proofErr w:type="spellStart"/>
            <w:r w:rsidRPr="00DE60FD">
              <w:rPr>
                <w:rFonts w:cstheme="minorHAnsi"/>
              </w:rPr>
              <w:t>First</w:t>
            </w:r>
            <w:proofErr w:type="spellEnd"/>
            <w:r w:rsidRPr="00DE60FD">
              <w:rPr>
                <w:rFonts w:cstheme="minorHAnsi"/>
              </w:rPr>
              <w:t xml:space="preserve"> Lego </w:t>
            </w:r>
            <w:proofErr w:type="spellStart"/>
            <w:r w:rsidRPr="00DE60FD">
              <w:rPr>
                <w:rFonts w:cstheme="minorHAnsi"/>
              </w:rPr>
              <w:t>League</w:t>
            </w:r>
            <w:proofErr w:type="spellEnd"/>
            <w:r w:rsidRPr="00DE60FD">
              <w:rPr>
                <w:rFonts w:cstheme="minorHAnsi"/>
              </w:rPr>
              <w:t>.</w:t>
            </w:r>
          </w:p>
          <w:p w14:paraId="12B96C71"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Style w:val="Siln"/>
                <w:rFonts w:asciiTheme="minorHAnsi" w:hAnsiTheme="minorHAnsi" w:cstheme="minorHAnsi"/>
                <w:sz w:val="22"/>
                <w:szCs w:val="22"/>
              </w:rPr>
              <w:t>Prijímacie skúšky</w:t>
            </w:r>
          </w:p>
          <w:p w14:paraId="6E81F4EE"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Ostatní absolventi stredných škôl sú prijímaní na základe výsledku prijímacích skúšok v poradí podľa celkového dosiahnutého počtu bodov až do naplnenia kapacitných možností fakulty. Na prijímacích skúškach sa formou testu overujú nielen znalosti v rozsahu gymnaziálneho učiva z matematiky ale i schopnosti všeobecného logického myslenia.</w:t>
            </w:r>
          </w:p>
          <w:p w14:paraId="3EFEDEB3" w14:textId="418CC4C1" w:rsidR="00556FBD" w:rsidRPr="00F55647" w:rsidRDefault="00D20347" w:rsidP="00F55647">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Uchádzač o prijatie na viac študijných programov vyznačí ich preferenciu poradím na prihláške a zaplatí len jeden poplatok. V prípade úspešného absolvovania prijímacích skúšok bude prijatý v poradí podľa preferencie na ten študijný program, ktorého požiadavky splní.</w:t>
            </w:r>
          </w:p>
        </w:tc>
      </w:tr>
      <w:tr w:rsidR="00DE60FD" w:rsidRPr="00DE60FD" w14:paraId="18EFC37D" w14:textId="77777777" w:rsidTr="002D4762">
        <w:trPr>
          <w:trHeight w:val="342"/>
        </w:trPr>
        <w:tc>
          <w:tcPr>
            <w:tcW w:w="708" w:type="dxa"/>
            <w:vMerge w:val="restart"/>
            <w:shd w:val="clear" w:color="auto" w:fill="F2F2F2" w:themeFill="background1" w:themeFillShade="F2"/>
          </w:tcPr>
          <w:p w14:paraId="1F8C1007" w14:textId="77777777" w:rsidR="00556FBD" w:rsidRPr="00DE60FD" w:rsidRDefault="00556FBD" w:rsidP="00DE60FD">
            <w:pPr>
              <w:jc w:val="center"/>
              <w:rPr>
                <w:rFonts w:cstheme="minorHAnsi"/>
                <w:b/>
                <w:iCs/>
              </w:rPr>
            </w:pPr>
            <w:r w:rsidRPr="00DE60FD">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DE60FD" w:rsidRDefault="00556FBD" w:rsidP="00DE60FD">
            <w:pPr>
              <w:jc w:val="both"/>
              <w:rPr>
                <w:rFonts w:cstheme="minorHAnsi"/>
                <w:b/>
              </w:rPr>
            </w:pPr>
            <w:r w:rsidRPr="00DE60FD">
              <w:rPr>
                <w:rFonts w:cstheme="minorHAnsi"/>
                <w:b/>
              </w:rPr>
              <w:t>Postupy prijímania na štúdium.</w:t>
            </w:r>
          </w:p>
        </w:tc>
      </w:tr>
      <w:tr w:rsidR="00DE60FD" w:rsidRPr="00DE60FD" w14:paraId="15034C92" w14:textId="77777777" w:rsidTr="002D4762">
        <w:trPr>
          <w:trHeight w:val="862"/>
        </w:trPr>
        <w:tc>
          <w:tcPr>
            <w:tcW w:w="708" w:type="dxa"/>
            <w:vMerge/>
            <w:shd w:val="clear" w:color="auto" w:fill="auto"/>
          </w:tcPr>
          <w:p w14:paraId="412B486F" w14:textId="77777777" w:rsidR="00556FBD" w:rsidRPr="00DE60FD" w:rsidRDefault="00556FBD" w:rsidP="00DE60FD">
            <w:pPr>
              <w:jc w:val="both"/>
              <w:rPr>
                <w:rFonts w:cstheme="minorHAnsi"/>
                <w:b/>
                <w:iCs/>
              </w:rPr>
            </w:pPr>
          </w:p>
        </w:tc>
        <w:tc>
          <w:tcPr>
            <w:tcW w:w="10073" w:type="dxa"/>
            <w:shd w:val="clear" w:color="auto" w:fill="auto"/>
            <w:vAlign w:val="center"/>
          </w:tcPr>
          <w:p w14:paraId="383EC046"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206 – Zásady a pravidlá prijímacieho konania na štúdium na UNIZA (</w:t>
            </w:r>
            <w:hyperlink r:id="rId239" w:history="1">
              <w:r w:rsidRPr="00DE60FD">
                <w:rPr>
                  <w:rStyle w:val="Hypertextovprepojenie"/>
                  <w:rFonts w:asciiTheme="minorHAnsi" w:hAnsiTheme="minorHAnsi" w:cstheme="minorHAnsi"/>
                  <w:color w:val="auto"/>
                  <w:sz w:val="22"/>
                  <w:szCs w:val="22"/>
                </w:rPr>
                <w:t>https://akreditacia.uniza.sk/doc/S_206_2021.pdf</w:t>
              </w:r>
            </w:hyperlink>
            <w:r w:rsidRPr="00DE60FD">
              <w:rPr>
                <w:rFonts w:asciiTheme="minorHAnsi" w:hAnsiTheme="minorHAnsi" w:cstheme="minorHAnsi"/>
                <w:sz w:val="22"/>
                <w:szCs w:val="22"/>
              </w:rPr>
              <w:t>).</w:t>
            </w:r>
          </w:p>
          <w:p w14:paraId="5A6315C5"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fakulty definujú procesy, postupy a štruktúry schválené Podmienky prijatia a Zásady a pravidlá FRI UNIZA</w:t>
            </w:r>
          </w:p>
          <w:p w14:paraId="26470654" w14:textId="77777777" w:rsidR="00D20347" w:rsidRPr="00DE60FD" w:rsidRDefault="00167D3B" w:rsidP="00DE60FD">
            <w:pPr>
              <w:pStyle w:val="Normlnywebov"/>
              <w:spacing w:before="0" w:beforeAutospacing="0" w:after="0" w:afterAutospacing="0"/>
              <w:rPr>
                <w:rFonts w:asciiTheme="minorHAnsi" w:hAnsiTheme="minorHAnsi" w:cstheme="minorHAnsi"/>
                <w:sz w:val="22"/>
                <w:szCs w:val="22"/>
              </w:rPr>
            </w:pPr>
            <w:hyperlink r:id="rId240" w:history="1">
              <w:r w:rsidR="00D20347" w:rsidRPr="00DE60FD">
                <w:rPr>
                  <w:rStyle w:val="Hypertextovprepojenie"/>
                  <w:rFonts w:asciiTheme="minorHAnsi" w:hAnsiTheme="minorHAnsi" w:cstheme="minorHAnsi"/>
                  <w:color w:val="auto"/>
                  <w:sz w:val="22"/>
                  <w:szCs w:val="22"/>
                </w:rPr>
                <w:t>Podmienky prijatia</w:t>
              </w:r>
            </w:hyperlink>
          </w:p>
          <w:p w14:paraId="18DA97EE" w14:textId="5D371954" w:rsidR="00556FBD" w:rsidRPr="00DE60FD" w:rsidRDefault="00167D3B" w:rsidP="00F55647">
            <w:pPr>
              <w:pStyle w:val="Normlnywebov"/>
              <w:spacing w:before="0" w:beforeAutospacing="0" w:after="0" w:afterAutospacing="0"/>
              <w:rPr>
                <w:rFonts w:cstheme="minorHAnsi"/>
                <w:b/>
                <w:bCs/>
              </w:rPr>
            </w:pPr>
            <w:hyperlink r:id="rId241" w:history="1">
              <w:proofErr w:type="spellStart"/>
              <w:r w:rsidR="00D20347" w:rsidRPr="00DE60FD">
                <w:rPr>
                  <w:rStyle w:val="Hypertextovprepojenie"/>
                  <w:rFonts w:asciiTheme="minorHAnsi" w:hAnsiTheme="minorHAnsi" w:cstheme="minorHAnsi"/>
                  <w:color w:val="auto"/>
                  <w:sz w:val="22"/>
                  <w:szCs w:val="22"/>
                </w:rPr>
                <w:t>Zasady</w:t>
              </w:r>
              <w:proofErr w:type="spellEnd"/>
              <w:r w:rsidR="00D20347" w:rsidRPr="00DE60FD">
                <w:rPr>
                  <w:rStyle w:val="Hypertextovprepojenie"/>
                  <w:rFonts w:asciiTheme="minorHAnsi" w:hAnsiTheme="minorHAnsi" w:cstheme="minorHAnsi"/>
                  <w:color w:val="auto"/>
                  <w:sz w:val="22"/>
                  <w:szCs w:val="22"/>
                </w:rPr>
                <w:t>-a-pravidla-</w:t>
              </w:r>
              <w:proofErr w:type="spellStart"/>
              <w:r w:rsidR="00D20347" w:rsidRPr="00DE60FD">
                <w:rPr>
                  <w:rStyle w:val="Hypertextovprepojenie"/>
                  <w:rFonts w:asciiTheme="minorHAnsi" w:hAnsiTheme="minorHAnsi" w:cstheme="minorHAnsi"/>
                  <w:color w:val="auto"/>
                  <w:sz w:val="22"/>
                  <w:szCs w:val="22"/>
                </w:rPr>
                <w:t>prijimacieho</w:t>
              </w:r>
              <w:proofErr w:type="spellEnd"/>
              <w:r w:rsidR="00D20347" w:rsidRPr="00DE60FD">
                <w:rPr>
                  <w:rStyle w:val="Hypertextovprepojenie"/>
                  <w:rFonts w:asciiTheme="minorHAnsi" w:hAnsiTheme="minorHAnsi" w:cstheme="minorHAnsi"/>
                  <w:color w:val="auto"/>
                  <w:sz w:val="22"/>
                  <w:szCs w:val="22"/>
                </w:rPr>
                <w:t>-konania-na-FRI-UNIZA</w:t>
              </w:r>
            </w:hyperlink>
          </w:p>
        </w:tc>
      </w:tr>
      <w:tr w:rsidR="00DE60FD" w:rsidRPr="00DE60FD" w14:paraId="51A2ED69" w14:textId="77777777" w:rsidTr="002D4762">
        <w:trPr>
          <w:trHeight w:val="342"/>
        </w:trPr>
        <w:tc>
          <w:tcPr>
            <w:tcW w:w="708" w:type="dxa"/>
            <w:vMerge w:val="restart"/>
            <w:shd w:val="clear" w:color="auto" w:fill="F2F2F2" w:themeFill="background1" w:themeFillShade="F2"/>
          </w:tcPr>
          <w:p w14:paraId="3A9D3EFA" w14:textId="77777777" w:rsidR="00556FBD" w:rsidRPr="00DE60FD" w:rsidRDefault="00556FBD" w:rsidP="00DE60FD">
            <w:pPr>
              <w:jc w:val="center"/>
              <w:rPr>
                <w:rFonts w:cstheme="minorHAnsi"/>
                <w:b/>
                <w:iCs/>
              </w:rPr>
            </w:pPr>
            <w:r w:rsidRPr="00DE60FD">
              <w:rPr>
                <w:rFonts w:cstheme="minorHAnsi"/>
                <w:b/>
                <w:iCs/>
              </w:rPr>
              <w:t>C</w:t>
            </w:r>
          </w:p>
        </w:tc>
        <w:tc>
          <w:tcPr>
            <w:tcW w:w="10073" w:type="dxa"/>
            <w:shd w:val="clear" w:color="auto" w:fill="F2F2F2" w:themeFill="background1" w:themeFillShade="F2"/>
            <w:vAlign w:val="center"/>
          </w:tcPr>
          <w:p w14:paraId="3D85D0AA" w14:textId="77777777" w:rsidR="00556FBD" w:rsidRPr="00DE60FD" w:rsidRDefault="00556FBD" w:rsidP="00DE60FD">
            <w:pPr>
              <w:jc w:val="both"/>
              <w:rPr>
                <w:rFonts w:cstheme="minorHAnsi"/>
                <w:b/>
                <w:bCs/>
                <w:i/>
              </w:rPr>
            </w:pPr>
            <w:r w:rsidRPr="00DE60FD">
              <w:rPr>
                <w:rFonts w:cstheme="minorHAnsi"/>
                <w:b/>
                <w:bCs/>
              </w:rPr>
              <w:t>Výsledky prijímacieho konania za posledné obdobie.</w:t>
            </w:r>
          </w:p>
        </w:tc>
      </w:tr>
      <w:tr w:rsidR="00DE60FD" w:rsidRPr="00DE60FD" w14:paraId="4BD0E305" w14:textId="77777777" w:rsidTr="002D4762">
        <w:trPr>
          <w:trHeight w:val="875"/>
        </w:trPr>
        <w:tc>
          <w:tcPr>
            <w:tcW w:w="708" w:type="dxa"/>
            <w:vMerge/>
          </w:tcPr>
          <w:p w14:paraId="727AC54F" w14:textId="77777777" w:rsidR="00556FBD" w:rsidRPr="00DE60FD" w:rsidRDefault="00556FBD" w:rsidP="00DE60FD">
            <w:pPr>
              <w:jc w:val="both"/>
              <w:rPr>
                <w:rFonts w:cstheme="minorHAnsi"/>
                <w:bCs/>
                <w:iCs/>
              </w:rPr>
            </w:pPr>
          </w:p>
        </w:tc>
        <w:tc>
          <w:tcPr>
            <w:tcW w:w="10073" w:type="dxa"/>
          </w:tcPr>
          <w:tbl>
            <w:tblPr>
              <w:tblW w:w="91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43"/>
              <w:gridCol w:w="1528"/>
              <w:gridCol w:w="1528"/>
              <w:gridCol w:w="1527"/>
              <w:gridCol w:w="1527"/>
              <w:gridCol w:w="1542"/>
            </w:tblGrid>
            <w:tr w:rsidR="00DE60FD" w:rsidRPr="00DE60FD" w14:paraId="1EFFB88E" w14:textId="77777777" w:rsidTr="00F55647">
              <w:trPr>
                <w:tblCellSpacing w:w="15" w:type="dxa"/>
              </w:trPr>
              <w:tc>
                <w:tcPr>
                  <w:tcW w:w="9135" w:type="dxa"/>
                  <w:gridSpan w:val="6"/>
                  <w:vAlign w:val="center"/>
                  <w:hideMark/>
                </w:tcPr>
                <w:p w14:paraId="167198CD" w14:textId="77777777" w:rsidR="00D20347" w:rsidRPr="00D20347" w:rsidRDefault="00D20347" w:rsidP="00DE60FD">
                  <w:pPr>
                    <w:spacing w:after="0" w:line="240" w:lineRule="auto"/>
                    <w:rPr>
                      <w:rFonts w:eastAsia="Times New Roman" w:cstheme="minorHAnsi"/>
                      <w:lang w:eastAsia="sk-SK"/>
                    </w:rPr>
                  </w:pPr>
                  <w:r w:rsidRPr="00D20347">
                    <w:rPr>
                      <w:rFonts w:eastAsia="Times New Roman" w:cstheme="minorHAnsi"/>
                      <w:lang w:eastAsia="sk-SK"/>
                    </w:rPr>
                    <w:t>Prehľad o prijímacom konaní do 1. ročníka bakalárskeho štúdia</w:t>
                  </w:r>
                </w:p>
              </w:tc>
            </w:tr>
            <w:tr w:rsidR="00DE60FD" w:rsidRPr="00DE60FD" w14:paraId="5223AF65" w14:textId="77777777" w:rsidTr="000033BE">
              <w:trPr>
                <w:tblCellSpacing w:w="15" w:type="dxa"/>
              </w:trPr>
              <w:tc>
                <w:tcPr>
                  <w:tcW w:w="1498" w:type="dxa"/>
                  <w:vAlign w:val="center"/>
                  <w:hideMark/>
                </w:tcPr>
                <w:p w14:paraId="5357EF62" w14:textId="77777777" w:rsidR="00D20347" w:rsidRPr="00D20347" w:rsidRDefault="00D20347" w:rsidP="00DE60FD">
                  <w:pPr>
                    <w:spacing w:after="0" w:line="240" w:lineRule="auto"/>
                    <w:rPr>
                      <w:rFonts w:eastAsia="Times New Roman" w:cstheme="minorHAnsi"/>
                      <w:lang w:eastAsia="sk-SK"/>
                    </w:rPr>
                  </w:pPr>
                  <w:r w:rsidRPr="00D20347">
                    <w:rPr>
                      <w:rFonts w:eastAsia="Times New Roman" w:cstheme="minorHAnsi"/>
                      <w:b/>
                      <w:bCs/>
                      <w:lang w:eastAsia="sk-SK"/>
                    </w:rPr>
                    <w:t>Rok</w:t>
                  </w:r>
                </w:p>
              </w:tc>
              <w:tc>
                <w:tcPr>
                  <w:tcW w:w="1498" w:type="dxa"/>
                  <w:vAlign w:val="center"/>
                  <w:hideMark/>
                </w:tcPr>
                <w:p w14:paraId="6F876D99" w14:textId="77777777" w:rsidR="00D20347" w:rsidRPr="00D20347" w:rsidRDefault="00D20347" w:rsidP="00DE60FD">
                  <w:pPr>
                    <w:spacing w:after="0" w:line="240" w:lineRule="auto"/>
                    <w:rPr>
                      <w:rFonts w:eastAsia="Times New Roman" w:cstheme="minorHAnsi"/>
                      <w:lang w:eastAsia="sk-SK"/>
                    </w:rPr>
                  </w:pPr>
                  <w:r w:rsidRPr="00D20347">
                    <w:rPr>
                      <w:rFonts w:eastAsia="Times New Roman" w:cstheme="minorHAnsi"/>
                      <w:b/>
                      <w:bCs/>
                      <w:lang w:eastAsia="sk-SK"/>
                    </w:rPr>
                    <w:t>Prihlásení</w:t>
                  </w:r>
                </w:p>
              </w:tc>
              <w:tc>
                <w:tcPr>
                  <w:tcW w:w="1498" w:type="dxa"/>
                  <w:vAlign w:val="center"/>
                  <w:hideMark/>
                </w:tcPr>
                <w:p w14:paraId="39846F1C" w14:textId="5098E07D" w:rsidR="00D20347" w:rsidRPr="00D20347" w:rsidRDefault="00D20347" w:rsidP="00DE60FD">
                  <w:pPr>
                    <w:spacing w:after="0" w:line="240" w:lineRule="auto"/>
                    <w:rPr>
                      <w:rFonts w:eastAsia="Times New Roman" w:cstheme="minorHAnsi"/>
                      <w:lang w:eastAsia="sk-SK"/>
                    </w:rPr>
                  </w:pPr>
                  <w:r w:rsidRPr="00D20347">
                    <w:rPr>
                      <w:rFonts w:eastAsia="Times New Roman" w:cstheme="minorHAnsi"/>
                      <w:b/>
                      <w:bCs/>
                      <w:lang w:eastAsia="sk-SK"/>
                    </w:rPr>
                    <w:t>Prijatí</w:t>
                  </w:r>
                </w:p>
              </w:tc>
              <w:tc>
                <w:tcPr>
                  <w:tcW w:w="1497" w:type="dxa"/>
                  <w:vAlign w:val="center"/>
                  <w:hideMark/>
                </w:tcPr>
                <w:p w14:paraId="28A747A3" w14:textId="328DAD1F" w:rsidR="00D20347" w:rsidRPr="000033BE" w:rsidRDefault="000033BE" w:rsidP="00DE60FD">
                  <w:pPr>
                    <w:spacing w:after="0" w:line="240" w:lineRule="auto"/>
                    <w:rPr>
                      <w:rFonts w:eastAsia="Times New Roman" w:cstheme="minorHAnsi"/>
                      <w:b/>
                      <w:bCs/>
                      <w:lang w:eastAsia="sk-SK"/>
                    </w:rPr>
                  </w:pPr>
                  <w:r w:rsidRPr="000033BE">
                    <w:rPr>
                      <w:rFonts w:eastAsia="Times New Roman" w:cstheme="minorHAnsi"/>
                      <w:b/>
                      <w:bCs/>
                      <w:lang w:eastAsia="sk-SK"/>
                    </w:rPr>
                    <w:t>Zapísan</w:t>
                  </w:r>
                  <w:r w:rsidR="001E6758">
                    <w:rPr>
                      <w:rFonts w:eastAsia="Times New Roman" w:cstheme="minorHAnsi"/>
                      <w:b/>
                      <w:bCs/>
                      <w:lang w:eastAsia="sk-SK"/>
                    </w:rPr>
                    <w:t>í</w:t>
                  </w:r>
                </w:p>
              </w:tc>
              <w:tc>
                <w:tcPr>
                  <w:tcW w:w="1497" w:type="dxa"/>
                  <w:vAlign w:val="center"/>
                </w:tcPr>
                <w:p w14:paraId="3473F01D" w14:textId="41899926" w:rsidR="00D20347" w:rsidRPr="00D20347" w:rsidRDefault="00D20347" w:rsidP="00DE60FD">
                  <w:pPr>
                    <w:spacing w:after="0" w:line="240" w:lineRule="auto"/>
                    <w:rPr>
                      <w:rFonts w:eastAsia="Times New Roman" w:cstheme="minorHAnsi"/>
                      <w:lang w:eastAsia="sk-SK"/>
                    </w:rPr>
                  </w:pPr>
                </w:p>
              </w:tc>
              <w:tc>
                <w:tcPr>
                  <w:tcW w:w="1497" w:type="dxa"/>
                  <w:vAlign w:val="center"/>
                </w:tcPr>
                <w:p w14:paraId="5ECF4F57" w14:textId="3E1EE024" w:rsidR="00D20347" w:rsidRPr="00D20347" w:rsidRDefault="00D20347" w:rsidP="00DE60FD">
                  <w:pPr>
                    <w:spacing w:after="0" w:line="240" w:lineRule="auto"/>
                    <w:rPr>
                      <w:rFonts w:eastAsia="Times New Roman" w:cstheme="minorHAnsi"/>
                      <w:lang w:eastAsia="sk-SK"/>
                    </w:rPr>
                  </w:pPr>
                </w:p>
              </w:tc>
            </w:tr>
            <w:tr w:rsidR="000033BE" w:rsidRPr="00DE60FD" w14:paraId="30ACA24D" w14:textId="77777777" w:rsidTr="00CA0689">
              <w:trPr>
                <w:tblCellSpacing w:w="15" w:type="dxa"/>
              </w:trPr>
              <w:tc>
                <w:tcPr>
                  <w:tcW w:w="1498" w:type="dxa"/>
                  <w:vAlign w:val="center"/>
                  <w:hideMark/>
                </w:tcPr>
                <w:p w14:paraId="3E0C9A05" w14:textId="669EF773" w:rsidR="000033BE" w:rsidRPr="00D20347" w:rsidRDefault="000033BE" w:rsidP="000033BE">
                  <w:pPr>
                    <w:spacing w:after="0" w:line="240" w:lineRule="auto"/>
                    <w:rPr>
                      <w:rFonts w:eastAsia="Times New Roman" w:cstheme="minorHAnsi"/>
                      <w:lang w:eastAsia="sk-SK"/>
                    </w:rPr>
                  </w:pPr>
                  <w:r w:rsidRPr="00D20347">
                    <w:rPr>
                      <w:rFonts w:eastAsia="Times New Roman" w:cstheme="minorHAnsi"/>
                      <w:lang w:eastAsia="sk-SK"/>
                    </w:rPr>
                    <w:t>202</w:t>
                  </w:r>
                  <w:r>
                    <w:rPr>
                      <w:rFonts w:eastAsia="Times New Roman" w:cstheme="minorHAnsi"/>
                      <w:lang w:eastAsia="sk-SK"/>
                    </w:rPr>
                    <w:t>3</w:t>
                  </w:r>
                </w:p>
              </w:tc>
              <w:tc>
                <w:tcPr>
                  <w:tcW w:w="1498" w:type="dxa"/>
                  <w:vAlign w:val="bottom"/>
                </w:tcPr>
                <w:p w14:paraId="047D93FA" w14:textId="5D6D5C44" w:rsidR="000033BE" w:rsidRPr="00D20347" w:rsidRDefault="000033BE" w:rsidP="000033BE">
                  <w:pPr>
                    <w:spacing w:after="0" w:line="240" w:lineRule="auto"/>
                    <w:rPr>
                      <w:rFonts w:eastAsia="Times New Roman" w:cstheme="minorHAnsi"/>
                      <w:lang w:eastAsia="sk-SK"/>
                    </w:rPr>
                  </w:pPr>
                  <w:r>
                    <w:rPr>
                      <w:rFonts w:ascii="Calibri" w:hAnsi="Calibri" w:cs="Calibri"/>
                      <w:color w:val="000000"/>
                    </w:rPr>
                    <w:t>72</w:t>
                  </w:r>
                </w:p>
              </w:tc>
              <w:tc>
                <w:tcPr>
                  <w:tcW w:w="1498" w:type="dxa"/>
                  <w:vAlign w:val="bottom"/>
                </w:tcPr>
                <w:p w14:paraId="60A28F59" w14:textId="47797438" w:rsidR="000033BE" w:rsidRPr="00D20347" w:rsidRDefault="000033BE" w:rsidP="000033BE">
                  <w:pPr>
                    <w:spacing w:after="0" w:line="240" w:lineRule="auto"/>
                    <w:rPr>
                      <w:rFonts w:eastAsia="Times New Roman" w:cstheme="minorHAnsi"/>
                      <w:lang w:eastAsia="sk-SK"/>
                    </w:rPr>
                  </w:pPr>
                  <w:r>
                    <w:rPr>
                      <w:rFonts w:ascii="Calibri" w:hAnsi="Calibri" w:cs="Calibri"/>
                      <w:color w:val="000000"/>
                    </w:rPr>
                    <w:t>60</w:t>
                  </w:r>
                </w:p>
              </w:tc>
              <w:tc>
                <w:tcPr>
                  <w:tcW w:w="1497" w:type="dxa"/>
                  <w:vAlign w:val="bottom"/>
                </w:tcPr>
                <w:p w14:paraId="576225A5" w14:textId="196C682E" w:rsidR="000033BE" w:rsidRPr="00D20347" w:rsidRDefault="000033BE" w:rsidP="000033BE">
                  <w:pPr>
                    <w:spacing w:after="0" w:line="240" w:lineRule="auto"/>
                    <w:rPr>
                      <w:rFonts w:eastAsia="Times New Roman" w:cstheme="minorHAnsi"/>
                      <w:lang w:eastAsia="sk-SK"/>
                    </w:rPr>
                  </w:pPr>
                  <w:r>
                    <w:rPr>
                      <w:rFonts w:ascii="Calibri" w:hAnsi="Calibri" w:cs="Calibri"/>
                      <w:color w:val="000000"/>
                    </w:rPr>
                    <w:t>40</w:t>
                  </w:r>
                </w:p>
              </w:tc>
              <w:tc>
                <w:tcPr>
                  <w:tcW w:w="1497" w:type="dxa"/>
                  <w:vAlign w:val="center"/>
                </w:tcPr>
                <w:p w14:paraId="6B4AFC63" w14:textId="497FB183" w:rsidR="000033BE" w:rsidRPr="00D20347" w:rsidRDefault="000033BE" w:rsidP="000033BE">
                  <w:pPr>
                    <w:spacing w:after="0" w:line="240" w:lineRule="auto"/>
                    <w:rPr>
                      <w:rFonts w:eastAsia="Times New Roman" w:cstheme="minorHAnsi"/>
                      <w:lang w:eastAsia="sk-SK"/>
                    </w:rPr>
                  </w:pPr>
                </w:p>
              </w:tc>
              <w:tc>
                <w:tcPr>
                  <w:tcW w:w="1497" w:type="dxa"/>
                  <w:vAlign w:val="center"/>
                </w:tcPr>
                <w:p w14:paraId="36C14CD0" w14:textId="24075CCC" w:rsidR="000033BE" w:rsidRPr="00D20347" w:rsidRDefault="000033BE" w:rsidP="000033BE">
                  <w:pPr>
                    <w:spacing w:after="0" w:line="240" w:lineRule="auto"/>
                    <w:rPr>
                      <w:rFonts w:eastAsia="Times New Roman" w:cstheme="minorHAnsi"/>
                      <w:lang w:eastAsia="sk-SK"/>
                    </w:rPr>
                  </w:pPr>
                </w:p>
              </w:tc>
            </w:tr>
            <w:tr w:rsidR="000033BE" w:rsidRPr="00DE60FD" w14:paraId="55244F02" w14:textId="77777777" w:rsidTr="003713A7">
              <w:trPr>
                <w:tblCellSpacing w:w="15" w:type="dxa"/>
              </w:trPr>
              <w:tc>
                <w:tcPr>
                  <w:tcW w:w="1498" w:type="dxa"/>
                  <w:vAlign w:val="center"/>
                  <w:hideMark/>
                </w:tcPr>
                <w:p w14:paraId="69DB3C89" w14:textId="2FA067DA" w:rsidR="000033BE" w:rsidRPr="00D20347" w:rsidRDefault="000033BE" w:rsidP="000033BE">
                  <w:pPr>
                    <w:spacing w:after="0" w:line="240" w:lineRule="auto"/>
                    <w:rPr>
                      <w:rFonts w:eastAsia="Times New Roman" w:cstheme="minorHAnsi"/>
                      <w:lang w:eastAsia="sk-SK"/>
                    </w:rPr>
                  </w:pPr>
                  <w:r w:rsidRPr="00D20347">
                    <w:rPr>
                      <w:rFonts w:eastAsia="Times New Roman" w:cstheme="minorHAnsi"/>
                      <w:lang w:eastAsia="sk-SK"/>
                    </w:rPr>
                    <w:t>20</w:t>
                  </w:r>
                  <w:r>
                    <w:rPr>
                      <w:rFonts w:eastAsia="Times New Roman" w:cstheme="minorHAnsi"/>
                      <w:lang w:eastAsia="sk-SK"/>
                    </w:rPr>
                    <w:t>22</w:t>
                  </w:r>
                </w:p>
              </w:tc>
              <w:tc>
                <w:tcPr>
                  <w:tcW w:w="1498" w:type="dxa"/>
                  <w:vAlign w:val="bottom"/>
                </w:tcPr>
                <w:p w14:paraId="1AAE486F" w14:textId="281FB511" w:rsidR="000033BE" w:rsidRPr="00D20347" w:rsidRDefault="000033BE" w:rsidP="000033BE">
                  <w:pPr>
                    <w:spacing w:after="0" w:line="240" w:lineRule="auto"/>
                    <w:rPr>
                      <w:rFonts w:eastAsia="Times New Roman" w:cstheme="minorHAnsi"/>
                      <w:lang w:eastAsia="sk-SK"/>
                    </w:rPr>
                  </w:pPr>
                  <w:r>
                    <w:rPr>
                      <w:rFonts w:ascii="Calibri" w:hAnsi="Calibri" w:cs="Calibri"/>
                      <w:color w:val="000000"/>
                    </w:rPr>
                    <w:t>54</w:t>
                  </w:r>
                </w:p>
              </w:tc>
              <w:tc>
                <w:tcPr>
                  <w:tcW w:w="1498" w:type="dxa"/>
                  <w:vAlign w:val="bottom"/>
                </w:tcPr>
                <w:p w14:paraId="2B1D9D0C" w14:textId="63721DA6" w:rsidR="000033BE" w:rsidRPr="00D20347" w:rsidRDefault="000033BE" w:rsidP="000033BE">
                  <w:pPr>
                    <w:spacing w:after="0" w:line="240" w:lineRule="auto"/>
                    <w:rPr>
                      <w:rFonts w:eastAsia="Times New Roman" w:cstheme="minorHAnsi"/>
                      <w:lang w:eastAsia="sk-SK"/>
                    </w:rPr>
                  </w:pPr>
                  <w:r>
                    <w:rPr>
                      <w:rFonts w:ascii="Calibri" w:hAnsi="Calibri" w:cs="Calibri"/>
                      <w:color w:val="000000"/>
                    </w:rPr>
                    <w:t>43</w:t>
                  </w:r>
                </w:p>
              </w:tc>
              <w:tc>
                <w:tcPr>
                  <w:tcW w:w="1497" w:type="dxa"/>
                  <w:vAlign w:val="bottom"/>
                </w:tcPr>
                <w:p w14:paraId="2A1E9D38" w14:textId="2BE8464B" w:rsidR="000033BE" w:rsidRPr="00D20347" w:rsidRDefault="000033BE" w:rsidP="000033BE">
                  <w:pPr>
                    <w:spacing w:after="0" w:line="240" w:lineRule="auto"/>
                    <w:rPr>
                      <w:rFonts w:eastAsia="Times New Roman" w:cstheme="minorHAnsi"/>
                      <w:lang w:eastAsia="sk-SK"/>
                    </w:rPr>
                  </w:pPr>
                  <w:r>
                    <w:rPr>
                      <w:rFonts w:ascii="Calibri" w:hAnsi="Calibri" w:cs="Calibri"/>
                      <w:color w:val="000000"/>
                    </w:rPr>
                    <w:t>21</w:t>
                  </w:r>
                </w:p>
              </w:tc>
              <w:tc>
                <w:tcPr>
                  <w:tcW w:w="1497" w:type="dxa"/>
                  <w:vAlign w:val="center"/>
                </w:tcPr>
                <w:p w14:paraId="7382283C" w14:textId="308B421E" w:rsidR="000033BE" w:rsidRPr="00D20347" w:rsidRDefault="000033BE" w:rsidP="000033BE">
                  <w:pPr>
                    <w:spacing w:after="0" w:line="240" w:lineRule="auto"/>
                    <w:rPr>
                      <w:rFonts w:eastAsia="Times New Roman" w:cstheme="minorHAnsi"/>
                      <w:lang w:eastAsia="sk-SK"/>
                    </w:rPr>
                  </w:pPr>
                </w:p>
              </w:tc>
              <w:tc>
                <w:tcPr>
                  <w:tcW w:w="1497" w:type="dxa"/>
                  <w:vAlign w:val="center"/>
                </w:tcPr>
                <w:p w14:paraId="634E7D28" w14:textId="0926CCCB" w:rsidR="000033BE" w:rsidRPr="00D20347" w:rsidRDefault="000033BE" w:rsidP="000033BE">
                  <w:pPr>
                    <w:spacing w:after="0" w:line="240" w:lineRule="auto"/>
                    <w:rPr>
                      <w:rFonts w:eastAsia="Times New Roman" w:cstheme="minorHAnsi"/>
                      <w:lang w:eastAsia="sk-SK"/>
                    </w:rPr>
                  </w:pPr>
                </w:p>
              </w:tc>
            </w:tr>
          </w:tbl>
          <w:p w14:paraId="23534027" w14:textId="77777777" w:rsidR="00556FBD" w:rsidRPr="00DE60FD" w:rsidRDefault="00556FBD" w:rsidP="00DE60FD">
            <w:pPr>
              <w:rPr>
                <w:rFonts w:cstheme="minorHAnsi"/>
              </w:rPr>
            </w:pPr>
          </w:p>
        </w:tc>
      </w:tr>
    </w:tbl>
    <w:p w14:paraId="27A22244" w14:textId="77777777" w:rsidR="00556FBD" w:rsidRPr="00DE60FD" w:rsidRDefault="00556FBD" w:rsidP="00DE60FD">
      <w:pPr>
        <w:autoSpaceDE w:val="0"/>
        <w:autoSpaceDN w:val="0"/>
        <w:adjustRightInd w:val="0"/>
        <w:spacing w:after="0" w:line="240" w:lineRule="auto"/>
        <w:rPr>
          <w:rFonts w:cstheme="minorHAnsi"/>
        </w:rPr>
      </w:pPr>
    </w:p>
    <w:p w14:paraId="12095051" w14:textId="77777777" w:rsidR="00556FBD" w:rsidRPr="00DE60FD" w:rsidRDefault="00556FBD" w:rsidP="00DE60FD">
      <w:pPr>
        <w:autoSpaceDE w:val="0"/>
        <w:autoSpaceDN w:val="0"/>
        <w:adjustRightInd w:val="0"/>
        <w:spacing w:after="0" w:line="240" w:lineRule="auto"/>
        <w:rPr>
          <w:rFonts w:cstheme="minorHAnsi"/>
        </w:rPr>
      </w:pPr>
    </w:p>
    <w:p w14:paraId="0A5ADD17" w14:textId="77777777" w:rsidR="00556FBD" w:rsidRPr="00DE60FD" w:rsidRDefault="00556FBD" w:rsidP="00DE60F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DE60FD" w:rsidRPr="00DE60FD" w14:paraId="02B02B8E" w14:textId="77777777" w:rsidTr="002D4762">
        <w:trPr>
          <w:trHeight w:val="303"/>
        </w:trPr>
        <w:tc>
          <w:tcPr>
            <w:tcW w:w="709" w:type="dxa"/>
            <w:shd w:val="clear" w:color="auto" w:fill="2E74B5" w:themeFill="accent1" w:themeFillShade="BF"/>
          </w:tcPr>
          <w:p w14:paraId="5AE06E88" w14:textId="77777777" w:rsidR="00556FBD" w:rsidRPr="00DE60FD" w:rsidRDefault="00556FBD" w:rsidP="00DE60FD">
            <w:pPr>
              <w:autoSpaceDE w:val="0"/>
              <w:autoSpaceDN w:val="0"/>
              <w:adjustRightInd w:val="0"/>
              <w:jc w:val="center"/>
              <w:rPr>
                <w:rFonts w:cstheme="minorHAnsi"/>
                <w:b/>
                <w:bCs/>
              </w:rPr>
            </w:pPr>
            <w:r w:rsidRPr="00DE60FD">
              <w:rPr>
                <w:rFonts w:cstheme="minorHAnsi"/>
                <w:b/>
                <w:bCs/>
              </w:rPr>
              <w:t>10.</w:t>
            </w:r>
          </w:p>
        </w:tc>
        <w:tc>
          <w:tcPr>
            <w:tcW w:w="10065" w:type="dxa"/>
            <w:shd w:val="clear" w:color="auto" w:fill="2E74B5" w:themeFill="accent1" w:themeFillShade="BF"/>
          </w:tcPr>
          <w:p w14:paraId="6EFD3391" w14:textId="77777777" w:rsidR="00556FBD" w:rsidRPr="00DE60FD" w:rsidRDefault="00556FBD" w:rsidP="00DE60FD">
            <w:pPr>
              <w:autoSpaceDE w:val="0"/>
              <w:autoSpaceDN w:val="0"/>
              <w:adjustRightInd w:val="0"/>
              <w:rPr>
                <w:rFonts w:cstheme="minorHAnsi"/>
                <w:b/>
                <w:bCs/>
              </w:rPr>
            </w:pPr>
            <w:r w:rsidRPr="00DE60FD">
              <w:rPr>
                <w:rFonts w:cstheme="minorHAnsi"/>
                <w:b/>
                <w:bCs/>
              </w:rPr>
              <w:t xml:space="preserve">Spätná väzba na kvalitu poskytovaného vzdelávania </w:t>
            </w:r>
          </w:p>
        </w:tc>
      </w:tr>
      <w:tr w:rsidR="00DE60FD" w:rsidRPr="00DE60FD"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Pr="00DE60FD" w:rsidRDefault="00556FBD" w:rsidP="00DE60FD">
            <w:pPr>
              <w:autoSpaceDE w:val="0"/>
              <w:autoSpaceDN w:val="0"/>
              <w:adjustRightInd w:val="0"/>
              <w:jc w:val="center"/>
              <w:rPr>
                <w:rFonts w:cstheme="minorHAnsi"/>
                <w:b/>
                <w:bCs/>
              </w:rPr>
            </w:pPr>
            <w:r w:rsidRPr="00DE60FD">
              <w:rPr>
                <w:rFonts w:cstheme="minorHAnsi"/>
                <w:b/>
                <w:bCs/>
              </w:rPr>
              <w:t>A</w:t>
            </w:r>
          </w:p>
        </w:tc>
        <w:tc>
          <w:tcPr>
            <w:tcW w:w="10065" w:type="dxa"/>
            <w:shd w:val="clear" w:color="auto" w:fill="F2F2F2" w:themeFill="background1" w:themeFillShade="F2"/>
            <w:vAlign w:val="center"/>
          </w:tcPr>
          <w:p w14:paraId="40C5FFFD" w14:textId="77777777" w:rsidR="00556FBD" w:rsidRPr="00DE60FD" w:rsidRDefault="00556FBD" w:rsidP="00DE60FD">
            <w:pPr>
              <w:autoSpaceDE w:val="0"/>
              <w:autoSpaceDN w:val="0"/>
              <w:adjustRightInd w:val="0"/>
              <w:rPr>
                <w:rFonts w:cstheme="minorHAnsi"/>
                <w:b/>
                <w:bCs/>
              </w:rPr>
            </w:pPr>
            <w:r w:rsidRPr="00DE60FD">
              <w:rPr>
                <w:rFonts w:cstheme="minorHAnsi"/>
                <w:b/>
              </w:rPr>
              <w:t>Postupy monitorovania a hodnotenia názorov študentov na kvalitu študijného programu.</w:t>
            </w:r>
          </w:p>
        </w:tc>
      </w:tr>
      <w:tr w:rsidR="00DE60FD" w:rsidRPr="00DE60FD" w14:paraId="7DF1BF36" w14:textId="77777777" w:rsidTr="002D4762">
        <w:tc>
          <w:tcPr>
            <w:tcW w:w="709" w:type="dxa"/>
            <w:vMerge/>
          </w:tcPr>
          <w:p w14:paraId="50DFB2ED" w14:textId="77777777" w:rsidR="00556FBD" w:rsidRPr="00DE60FD" w:rsidRDefault="00556FBD" w:rsidP="00DE60FD">
            <w:pPr>
              <w:autoSpaceDE w:val="0"/>
              <w:autoSpaceDN w:val="0"/>
              <w:adjustRightInd w:val="0"/>
              <w:rPr>
                <w:rFonts w:cstheme="minorHAnsi"/>
                <w:b/>
                <w:bCs/>
              </w:rPr>
            </w:pPr>
          </w:p>
        </w:tc>
        <w:tc>
          <w:tcPr>
            <w:tcW w:w="10065" w:type="dxa"/>
          </w:tcPr>
          <w:p w14:paraId="0229E4F2"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Na úrovni univerzity definuje procesy, postupy a štruktúry Smernica 223 – Monitorovanie a priebežné hodnotenie študijných programov (</w:t>
            </w:r>
            <w:hyperlink r:id="rId242" w:history="1">
              <w:r w:rsidRPr="00DE60FD">
                <w:rPr>
                  <w:rStyle w:val="Hypertextovprepojenie"/>
                  <w:rFonts w:asciiTheme="minorHAnsi" w:hAnsiTheme="minorHAnsi" w:cstheme="minorHAnsi"/>
                  <w:color w:val="auto"/>
                  <w:sz w:val="22"/>
                  <w:szCs w:val="22"/>
                </w:rPr>
                <w:t>smernica-UNIZA-c-223-dodatok-1.pdf</w:t>
              </w:r>
            </w:hyperlink>
            <w:r w:rsidRPr="00DE60FD">
              <w:rPr>
                <w:rFonts w:asciiTheme="minorHAnsi" w:hAnsiTheme="minorHAnsi" w:cstheme="minorHAnsi"/>
                <w:sz w:val="22"/>
                <w:szCs w:val="22"/>
              </w:rPr>
              <w:t>).</w:t>
            </w:r>
          </w:p>
          <w:p w14:paraId="1C40C46D"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Pri hodnotení kvality vzdelávacieho procesu je dôležitá spätná väzba najmä od študentov.</w:t>
            </w:r>
          </w:p>
          <w:p w14:paraId="7BBC3907"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Zapojenie študentov do tohto procesu je realizované viacerými spôsobmi:</w:t>
            </w:r>
          </w:p>
          <w:p w14:paraId="7EE4B18F" w14:textId="77777777" w:rsidR="00D20347" w:rsidRPr="00DE60FD" w:rsidRDefault="00D20347" w:rsidP="00DE60FD">
            <w:pPr>
              <w:numPr>
                <w:ilvl w:val="0"/>
                <w:numId w:val="33"/>
              </w:numPr>
              <w:rPr>
                <w:rFonts w:cstheme="minorHAnsi"/>
              </w:rPr>
            </w:pPr>
            <w:r w:rsidRPr="00DE60FD">
              <w:rPr>
                <w:rFonts w:cstheme="minorHAnsi"/>
              </w:rPr>
              <w:t>vyjadrovaním sa ku kvalite vzdelávania a učiteľov, resp. k ostatným záležitostiam štúdia na fakultách prostredníctvom anonymného hodnotenia,</w:t>
            </w:r>
          </w:p>
          <w:p w14:paraId="267CAA12" w14:textId="77777777" w:rsidR="00D20347" w:rsidRPr="00DE60FD" w:rsidRDefault="00D20347" w:rsidP="00DE60FD">
            <w:pPr>
              <w:numPr>
                <w:ilvl w:val="0"/>
                <w:numId w:val="33"/>
              </w:numPr>
              <w:rPr>
                <w:rFonts w:cstheme="minorHAnsi"/>
              </w:rPr>
            </w:pPr>
            <w:r w:rsidRPr="00DE60FD">
              <w:rPr>
                <w:rFonts w:cstheme="minorHAnsi"/>
              </w:rPr>
              <w:t>vyjadrením svojich názorov, podnetov, prostredníctvom fakultnej Schránky nápadov, ktorá je umiestnená pred študijným oddelením,</w:t>
            </w:r>
          </w:p>
          <w:p w14:paraId="17953667" w14:textId="77777777" w:rsidR="00D20347" w:rsidRPr="00DE60FD" w:rsidRDefault="00D20347" w:rsidP="00DE60FD">
            <w:pPr>
              <w:numPr>
                <w:ilvl w:val="0"/>
                <w:numId w:val="33"/>
              </w:numPr>
              <w:rPr>
                <w:rFonts w:cstheme="minorHAnsi"/>
              </w:rPr>
            </w:pPr>
            <w:r w:rsidRPr="00DE60FD">
              <w:rPr>
                <w:rFonts w:cstheme="minorHAnsi"/>
              </w:rPr>
              <w:t>podávaním sťažností,</w:t>
            </w:r>
          </w:p>
          <w:p w14:paraId="5254DA4B" w14:textId="77777777" w:rsidR="00D20347" w:rsidRPr="00DE60FD" w:rsidRDefault="00D20347" w:rsidP="00DE60FD">
            <w:pPr>
              <w:numPr>
                <w:ilvl w:val="0"/>
                <w:numId w:val="33"/>
              </w:numPr>
              <w:rPr>
                <w:rFonts w:cstheme="minorHAnsi"/>
              </w:rPr>
            </w:pPr>
            <w:r w:rsidRPr="00DE60FD">
              <w:rPr>
                <w:rFonts w:cstheme="minorHAnsi"/>
              </w:rPr>
              <w:t>formálnymi aj neformálnymi stretnutiami študentov s riadiacimi štruktúrami vzdelávacieho procesu od garantov študijných programov až po vedenie fakulty,</w:t>
            </w:r>
          </w:p>
          <w:p w14:paraId="1C475706" w14:textId="77777777" w:rsidR="00D20347" w:rsidRPr="00DE60FD" w:rsidRDefault="00D20347" w:rsidP="00DE60FD">
            <w:pPr>
              <w:numPr>
                <w:ilvl w:val="0"/>
                <w:numId w:val="33"/>
              </w:numPr>
              <w:rPr>
                <w:rFonts w:cstheme="minorHAnsi"/>
              </w:rPr>
            </w:pPr>
            <w:r w:rsidRPr="00DE60FD">
              <w:rPr>
                <w:rFonts w:cstheme="minorHAnsi"/>
              </w:rPr>
              <w:t>zastúpením študentov v orgánoch akademickej samosprávy, a to v akademickom senáte fakulty, disciplinárnej komisii fakulty a účasťou na rokovaniach kolégia dekana,</w:t>
            </w:r>
          </w:p>
          <w:p w14:paraId="77E24A9B" w14:textId="77777777" w:rsidR="00D20347" w:rsidRPr="00DE60FD" w:rsidRDefault="00D20347" w:rsidP="00DE60FD">
            <w:pPr>
              <w:numPr>
                <w:ilvl w:val="0"/>
                <w:numId w:val="33"/>
              </w:numPr>
              <w:rPr>
                <w:rFonts w:cstheme="minorHAnsi"/>
              </w:rPr>
            </w:pPr>
            <w:r w:rsidRPr="00DE60FD">
              <w:rPr>
                <w:rFonts w:cstheme="minorHAnsi"/>
              </w:rPr>
              <w:lastRenderedPageBreak/>
              <w:t>podieľaním sa na príprave, prerokúvaní a schvaľovaní materiálov a vnútorných predpisov v oblasti vzdelávania a pri príprave a monitorovaní študijných programov formou zastúpenia študentov v Rade študijného programu,</w:t>
            </w:r>
          </w:p>
          <w:p w14:paraId="3F551CD0" w14:textId="77777777" w:rsidR="00D20347" w:rsidRPr="00DE60FD" w:rsidRDefault="00D20347" w:rsidP="00DE60FD">
            <w:pPr>
              <w:numPr>
                <w:ilvl w:val="0"/>
                <w:numId w:val="33"/>
              </w:numPr>
              <w:rPr>
                <w:rFonts w:cstheme="minorHAnsi"/>
              </w:rPr>
            </w:pPr>
            <w:r w:rsidRPr="00DE60FD">
              <w:rPr>
                <w:rFonts w:cstheme="minorHAnsi"/>
              </w:rPr>
              <w:t xml:space="preserve">vzájomným podporovaním sa študentov, predovšetkým formou doučovania organizovaného prostredníctvom </w:t>
            </w:r>
            <w:hyperlink r:id="rId243" w:history="1">
              <w:r w:rsidRPr="00DE60FD">
                <w:rPr>
                  <w:rStyle w:val="Hypertextovprepojenie"/>
                  <w:rFonts w:cstheme="minorHAnsi"/>
                  <w:color w:val="auto"/>
                </w:rPr>
                <w:t xml:space="preserve">FRI </w:t>
              </w:r>
              <w:proofErr w:type="spellStart"/>
              <w:r w:rsidRPr="00DE60FD">
                <w:rPr>
                  <w:rStyle w:val="Hypertextovprepojenie"/>
                  <w:rFonts w:cstheme="minorHAnsi"/>
                  <w:color w:val="auto"/>
                </w:rPr>
                <w:t>Club</w:t>
              </w:r>
              <w:proofErr w:type="spellEnd"/>
              <w:r w:rsidRPr="00DE60FD">
                <w:rPr>
                  <w:rStyle w:val="Hypertextovprepojenie"/>
                  <w:rFonts w:cstheme="minorHAnsi"/>
                  <w:color w:val="auto"/>
                </w:rPr>
                <w:t xml:space="preserve"> </w:t>
              </w:r>
              <w:proofErr w:type="spellStart"/>
              <w:r w:rsidRPr="00DE60FD">
                <w:rPr>
                  <w:rStyle w:val="Hypertextovprepojenie"/>
                  <w:rFonts w:cstheme="minorHAnsi"/>
                  <w:color w:val="auto"/>
                </w:rPr>
                <w:t>Academy</w:t>
              </w:r>
              <w:proofErr w:type="spellEnd"/>
            </w:hyperlink>
            <w:r w:rsidRPr="00DE60FD">
              <w:rPr>
                <w:rFonts w:cstheme="minorHAnsi"/>
              </w:rPr>
              <w:t>.</w:t>
            </w:r>
          </w:p>
          <w:p w14:paraId="3F3F1ED2"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Spätná väzba od študentov sa získava prostredníctvom </w:t>
            </w:r>
            <w:proofErr w:type="spellStart"/>
            <w:r w:rsidRPr="00DE60FD">
              <w:rPr>
                <w:rFonts w:asciiTheme="minorHAnsi" w:hAnsiTheme="minorHAnsi" w:cstheme="minorHAnsi"/>
                <w:sz w:val="22"/>
                <w:szCs w:val="22"/>
              </w:rPr>
              <w:t>evaluačných</w:t>
            </w:r>
            <w:proofErr w:type="spellEnd"/>
            <w:r w:rsidRPr="00DE60FD">
              <w:rPr>
                <w:rFonts w:asciiTheme="minorHAnsi" w:hAnsiTheme="minorHAnsi" w:cstheme="minorHAnsi"/>
                <w:sz w:val="22"/>
                <w:szCs w:val="22"/>
              </w:rPr>
              <w:t xml:space="preserve"> dotazníkov k predmetom prostredníctvom portálu vzdelavanie.uniza.sk.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rsidRPr="00DE60FD">
              <w:rPr>
                <w:rFonts w:asciiTheme="minorHAnsi" w:hAnsiTheme="minorHAnsi" w:cstheme="minorHAnsi"/>
                <w:sz w:val="22"/>
                <w:szCs w:val="22"/>
              </w:rPr>
              <w:t>Moodle</w:t>
            </w:r>
            <w:proofErr w:type="spellEnd"/>
            <w:r w:rsidRPr="00DE60FD">
              <w:rPr>
                <w:rFonts w:asciiTheme="minorHAnsi" w:hAnsiTheme="minorHAnsi" w:cstheme="minorHAnsi"/>
                <w:sz w:val="22"/>
                <w:szCs w:val="22"/>
              </w:rPr>
              <w:t xml:space="preserve"> daného predmetu alebo v rámci tímu predmetu v platforme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w:t>
            </w:r>
          </w:p>
          <w:p w14:paraId="21380A59" w14:textId="0233905C" w:rsidR="00556FBD"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Spätná väzba absolventov štúdia je získavané prostredníctvom dotazníkov, ktoré absolventi odovzdávajú pri ukončení štúdia. Tieto dotazníky sú pravidelne vyhodnocované.</w:t>
            </w:r>
          </w:p>
        </w:tc>
      </w:tr>
      <w:tr w:rsidR="00DE60FD" w:rsidRPr="00DE60FD"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556FBD" w:rsidRPr="00DE60FD" w:rsidRDefault="00556FBD" w:rsidP="00DE60FD">
            <w:pPr>
              <w:autoSpaceDE w:val="0"/>
              <w:autoSpaceDN w:val="0"/>
              <w:adjustRightInd w:val="0"/>
              <w:jc w:val="center"/>
              <w:rPr>
                <w:rFonts w:cstheme="minorHAnsi"/>
                <w:b/>
                <w:bCs/>
              </w:rPr>
            </w:pPr>
            <w:r w:rsidRPr="00DE60FD">
              <w:rPr>
                <w:rFonts w:cstheme="minorHAnsi"/>
                <w:b/>
                <w:bCs/>
              </w:rPr>
              <w:lastRenderedPageBreak/>
              <w:t>B</w:t>
            </w:r>
          </w:p>
        </w:tc>
        <w:tc>
          <w:tcPr>
            <w:tcW w:w="10065" w:type="dxa"/>
            <w:shd w:val="clear" w:color="auto" w:fill="F2F2F2" w:themeFill="background1" w:themeFillShade="F2"/>
            <w:vAlign w:val="center"/>
          </w:tcPr>
          <w:p w14:paraId="701A6728" w14:textId="77777777" w:rsidR="00556FBD" w:rsidRPr="00DE60FD" w:rsidRDefault="00556FBD" w:rsidP="00DE60FD">
            <w:pPr>
              <w:autoSpaceDE w:val="0"/>
              <w:autoSpaceDN w:val="0"/>
              <w:adjustRightInd w:val="0"/>
              <w:rPr>
                <w:rFonts w:cstheme="minorHAnsi"/>
                <w:b/>
                <w:bCs/>
              </w:rPr>
            </w:pPr>
            <w:r w:rsidRPr="00DE60FD">
              <w:rPr>
                <w:rFonts w:cstheme="minorHAnsi"/>
                <w:b/>
              </w:rPr>
              <w:t xml:space="preserve">Výsledky spätnej väzby študentov a súvisiace opatrenia na zvyšovania kvality študijného programu. </w:t>
            </w:r>
          </w:p>
        </w:tc>
      </w:tr>
      <w:tr w:rsidR="00DE60FD" w:rsidRPr="00DE60FD" w14:paraId="7906B766" w14:textId="77777777" w:rsidTr="002D4762">
        <w:tc>
          <w:tcPr>
            <w:tcW w:w="709" w:type="dxa"/>
            <w:vMerge/>
          </w:tcPr>
          <w:p w14:paraId="1B222A28" w14:textId="77777777" w:rsidR="00556FBD" w:rsidRPr="00DE60FD" w:rsidRDefault="00556FBD" w:rsidP="00DE60FD">
            <w:pPr>
              <w:autoSpaceDE w:val="0"/>
              <w:autoSpaceDN w:val="0"/>
              <w:adjustRightInd w:val="0"/>
              <w:rPr>
                <w:rFonts w:cstheme="minorHAnsi"/>
                <w:b/>
                <w:bCs/>
              </w:rPr>
            </w:pPr>
          </w:p>
        </w:tc>
        <w:tc>
          <w:tcPr>
            <w:tcW w:w="10065" w:type="dxa"/>
          </w:tcPr>
          <w:p w14:paraId="51310FC4"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Spätná väzba od študentov sa získava prostredníctvom </w:t>
            </w:r>
            <w:proofErr w:type="spellStart"/>
            <w:r w:rsidRPr="00DE60FD">
              <w:rPr>
                <w:rFonts w:asciiTheme="minorHAnsi" w:hAnsiTheme="minorHAnsi" w:cstheme="minorHAnsi"/>
                <w:sz w:val="22"/>
                <w:szCs w:val="22"/>
              </w:rPr>
              <w:t>evaluačných</w:t>
            </w:r>
            <w:proofErr w:type="spellEnd"/>
            <w:r w:rsidRPr="00DE60FD">
              <w:rPr>
                <w:rFonts w:asciiTheme="minorHAnsi" w:hAnsiTheme="minorHAnsi" w:cstheme="minorHAnsi"/>
                <w:sz w:val="22"/>
                <w:szCs w:val="22"/>
              </w:rPr>
              <w:t xml:space="preserve"> dotazníkov k predmetom prostredníctvom portálu vzdelavanie.uniza.sk.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rsidRPr="00DE60FD">
              <w:rPr>
                <w:rFonts w:asciiTheme="minorHAnsi" w:hAnsiTheme="minorHAnsi" w:cstheme="minorHAnsi"/>
                <w:sz w:val="22"/>
                <w:szCs w:val="22"/>
              </w:rPr>
              <w:t>moodle</w:t>
            </w:r>
            <w:proofErr w:type="spellEnd"/>
            <w:r w:rsidRPr="00DE60FD">
              <w:rPr>
                <w:rFonts w:asciiTheme="minorHAnsi" w:hAnsiTheme="minorHAnsi" w:cstheme="minorHAnsi"/>
                <w:sz w:val="22"/>
                <w:szCs w:val="22"/>
              </w:rPr>
              <w:t xml:space="preserve"> daného predmetu alebo v rámci tímu predmetu v platforme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w:t>
            </w:r>
          </w:p>
          <w:p w14:paraId="6236A167"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 xml:space="preserve">. Fórum sa bude konať v pravidelných intervaloch. Na online stretnutí mohli študenti klásť otázky prodekanovi pre vzdelávanie priamo alebo anonymne prostredníctvom dotazníka. V roku 2020 bola pripravená a naplánovaná aj </w:t>
            </w:r>
            <w:proofErr w:type="spellStart"/>
            <w:r w:rsidRPr="00DE60FD">
              <w:rPr>
                <w:rFonts w:asciiTheme="minorHAnsi" w:hAnsiTheme="minorHAnsi" w:cstheme="minorHAnsi"/>
                <w:sz w:val="22"/>
                <w:szCs w:val="22"/>
              </w:rPr>
              <w:t>koncepia</w:t>
            </w:r>
            <w:proofErr w:type="spellEnd"/>
            <w:r w:rsidRPr="00DE60FD">
              <w:rPr>
                <w:rFonts w:asciiTheme="minorHAnsi" w:hAnsiTheme="minorHAnsi" w:cstheme="minorHAnsi"/>
                <w:sz w:val="22"/>
                <w:szCs w:val="22"/>
              </w:rPr>
              <w:t xml:space="preserve"> </w:t>
            </w:r>
            <w:proofErr w:type="spellStart"/>
            <w:r w:rsidRPr="00DE60FD">
              <w:rPr>
                <w:rFonts w:asciiTheme="minorHAnsi" w:hAnsiTheme="minorHAnsi" w:cstheme="minorHAnsi"/>
                <w:sz w:val="22"/>
                <w:szCs w:val="22"/>
              </w:rPr>
              <w:t>webinárov</w:t>
            </w:r>
            <w:proofErr w:type="spellEnd"/>
            <w:r w:rsidRPr="00DE60FD">
              <w:rPr>
                <w:rFonts w:asciiTheme="minorHAnsi" w:hAnsiTheme="minorHAnsi" w:cstheme="minorHAnsi"/>
                <w:sz w:val="22"/>
                <w:szCs w:val="22"/>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DE60FD">
              <w:rPr>
                <w:rFonts w:asciiTheme="minorHAnsi" w:hAnsiTheme="minorHAnsi" w:cstheme="minorHAnsi"/>
                <w:sz w:val="22"/>
                <w:szCs w:val="22"/>
              </w:rPr>
              <w:t>Webináre</w:t>
            </w:r>
            <w:proofErr w:type="spellEnd"/>
            <w:r w:rsidRPr="00DE60FD">
              <w:rPr>
                <w:rFonts w:asciiTheme="minorHAnsi" w:hAnsiTheme="minorHAnsi" w:cstheme="minorHAnsi"/>
                <w:sz w:val="22"/>
                <w:szCs w:val="22"/>
              </w:rPr>
              <w:t xml:space="preserve"> sú realizované online prostredníctvom platformy Microsoft </w:t>
            </w:r>
            <w:proofErr w:type="spellStart"/>
            <w:r w:rsidRPr="00DE60FD">
              <w:rPr>
                <w:rFonts w:asciiTheme="minorHAnsi" w:hAnsiTheme="minorHAnsi" w:cstheme="minorHAnsi"/>
                <w:sz w:val="22"/>
                <w:szCs w:val="22"/>
              </w:rPr>
              <w:t>Teams</w:t>
            </w:r>
            <w:proofErr w:type="spellEnd"/>
            <w:r w:rsidRPr="00DE60FD">
              <w:rPr>
                <w:rFonts w:asciiTheme="minorHAnsi" w:hAnsiTheme="minorHAnsi" w:cstheme="minorHAnsi"/>
                <w:sz w:val="22"/>
                <w:szCs w:val="22"/>
              </w:rPr>
              <w:t xml:space="preserve"> v tíme združujúcom všetkých študentov bakalárskeho a inžinierskeho štúdia. Prvé dva spomínané </w:t>
            </w:r>
            <w:proofErr w:type="spellStart"/>
            <w:r w:rsidRPr="00DE60FD">
              <w:rPr>
                <w:rFonts w:asciiTheme="minorHAnsi" w:hAnsiTheme="minorHAnsi" w:cstheme="minorHAnsi"/>
                <w:sz w:val="22"/>
                <w:szCs w:val="22"/>
              </w:rPr>
              <w:t>webináre</w:t>
            </w:r>
            <w:proofErr w:type="spellEnd"/>
            <w:r w:rsidRPr="00DE60FD">
              <w:rPr>
                <w:rFonts w:asciiTheme="minorHAnsi" w:hAnsiTheme="minorHAnsi" w:cstheme="minorHAnsi"/>
                <w:sz w:val="22"/>
                <w:szCs w:val="22"/>
              </w:rPr>
              <w:t xml:space="preserve"> sa uskutočnili začiatkom roka 2021 a mali pozitívnu spätnú väzbu od študentov. </w:t>
            </w:r>
            <w:proofErr w:type="spellStart"/>
            <w:r w:rsidRPr="00DE60FD">
              <w:rPr>
                <w:rFonts w:asciiTheme="minorHAnsi" w:hAnsiTheme="minorHAnsi" w:cstheme="minorHAnsi"/>
                <w:sz w:val="22"/>
                <w:szCs w:val="22"/>
              </w:rPr>
              <w:t>Webináre</w:t>
            </w:r>
            <w:proofErr w:type="spellEnd"/>
            <w:r w:rsidRPr="00DE60FD">
              <w:rPr>
                <w:rFonts w:asciiTheme="minorHAnsi" w:hAnsiTheme="minorHAnsi" w:cstheme="minorHAnsi"/>
                <w:sz w:val="22"/>
                <w:szCs w:val="22"/>
              </w:rPr>
              <w:t xml:space="preserve"> sú nahrávané a plne k dispozícii študentom, ktorí majú v čase konania </w:t>
            </w:r>
            <w:proofErr w:type="spellStart"/>
            <w:r w:rsidRPr="00DE60FD">
              <w:rPr>
                <w:rFonts w:asciiTheme="minorHAnsi" w:hAnsiTheme="minorHAnsi" w:cstheme="minorHAnsi"/>
                <w:sz w:val="22"/>
                <w:szCs w:val="22"/>
              </w:rPr>
              <w:t>webinára</w:t>
            </w:r>
            <w:proofErr w:type="spellEnd"/>
            <w:r w:rsidRPr="00DE60FD">
              <w:rPr>
                <w:rFonts w:asciiTheme="minorHAnsi" w:hAnsiTheme="minorHAnsi" w:cstheme="minorHAnsi"/>
                <w:sz w:val="22"/>
                <w:szCs w:val="22"/>
              </w:rPr>
              <w:t xml:space="preserve"> výučbu.</w:t>
            </w:r>
          </w:p>
          <w:p w14:paraId="0A8A5C61" w14:textId="5064EA71" w:rsidR="00556FBD" w:rsidRPr="00F55647" w:rsidRDefault="00D20347" w:rsidP="00F55647">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Výsledky prieskumov je možné nájsť na stránke: </w:t>
            </w:r>
            <w:hyperlink r:id="rId244" w:history="1">
              <w:r w:rsidRPr="00DE60FD">
                <w:rPr>
                  <w:rStyle w:val="Hypertextovprepojenie"/>
                  <w:rFonts w:asciiTheme="minorHAnsi" w:hAnsiTheme="minorHAnsi" w:cstheme="minorHAnsi"/>
                  <w:color w:val="auto"/>
                  <w:sz w:val="22"/>
                  <w:szCs w:val="22"/>
                </w:rPr>
                <w:t>https://www.fri.uniza.sk/stranka/vysledky-prieskumov-kvality-na-fri</w:t>
              </w:r>
            </w:hyperlink>
          </w:p>
        </w:tc>
      </w:tr>
      <w:tr w:rsidR="00DE60FD" w:rsidRPr="00DE60FD"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556FBD" w:rsidRPr="00DE60FD" w:rsidRDefault="00556FBD" w:rsidP="00DE60FD">
            <w:pPr>
              <w:autoSpaceDE w:val="0"/>
              <w:autoSpaceDN w:val="0"/>
              <w:adjustRightInd w:val="0"/>
              <w:jc w:val="center"/>
              <w:rPr>
                <w:rFonts w:cstheme="minorHAnsi"/>
                <w:b/>
                <w:bCs/>
              </w:rPr>
            </w:pPr>
            <w:r w:rsidRPr="00DE60FD">
              <w:rPr>
                <w:rFonts w:cstheme="minorHAnsi"/>
                <w:b/>
                <w:bCs/>
              </w:rPr>
              <w:t>C</w:t>
            </w:r>
          </w:p>
        </w:tc>
        <w:tc>
          <w:tcPr>
            <w:tcW w:w="10065" w:type="dxa"/>
            <w:shd w:val="clear" w:color="auto" w:fill="F2F2F2" w:themeFill="background1" w:themeFillShade="F2"/>
            <w:vAlign w:val="center"/>
          </w:tcPr>
          <w:p w14:paraId="28103247" w14:textId="77777777" w:rsidR="00556FBD" w:rsidRPr="00DE60FD" w:rsidRDefault="00556FBD" w:rsidP="00DE60FD">
            <w:pPr>
              <w:autoSpaceDE w:val="0"/>
              <w:autoSpaceDN w:val="0"/>
              <w:adjustRightInd w:val="0"/>
              <w:rPr>
                <w:rFonts w:cstheme="minorHAnsi"/>
                <w:b/>
                <w:bCs/>
              </w:rPr>
            </w:pPr>
            <w:r w:rsidRPr="00DE60FD">
              <w:rPr>
                <w:rFonts w:cstheme="minorHAnsi"/>
                <w:b/>
              </w:rPr>
              <w:t xml:space="preserve">Výsledky spätnej väzby absolventov a súvisiace opatrenia na zvyšovania kvality študijného programu. </w:t>
            </w:r>
          </w:p>
        </w:tc>
      </w:tr>
      <w:tr w:rsidR="00DE60FD" w:rsidRPr="00DE60FD" w14:paraId="08D9682A" w14:textId="77777777" w:rsidTr="002D4762">
        <w:tc>
          <w:tcPr>
            <w:tcW w:w="709" w:type="dxa"/>
            <w:vMerge/>
          </w:tcPr>
          <w:p w14:paraId="26B76535" w14:textId="77777777" w:rsidR="00556FBD" w:rsidRPr="00DE60FD" w:rsidRDefault="00556FBD" w:rsidP="00DE60FD">
            <w:pPr>
              <w:autoSpaceDE w:val="0"/>
              <w:autoSpaceDN w:val="0"/>
              <w:adjustRightInd w:val="0"/>
              <w:rPr>
                <w:rFonts w:cstheme="minorHAnsi"/>
                <w:b/>
                <w:bCs/>
              </w:rPr>
            </w:pPr>
          </w:p>
        </w:tc>
        <w:tc>
          <w:tcPr>
            <w:tcW w:w="10065" w:type="dxa"/>
          </w:tcPr>
          <w:p w14:paraId="2B5306D8" w14:textId="77777777" w:rsidR="00D20347"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Spätná väzba absolventov štúdia je získavané prostredníctvom dotazníkov, ktoré absolventi odovzdávajú pri ukončení štúdia. Tieto dotazníky sú pravidelne vyhodnocované.</w:t>
            </w:r>
          </w:p>
          <w:p w14:paraId="2AC5FF21" w14:textId="0725C711" w:rsidR="00556FBD" w:rsidRPr="00DE60FD" w:rsidRDefault="00D20347" w:rsidP="00DE60FD">
            <w:pPr>
              <w:pStyle w:val="Normlnywebov"/>
              <w:spacing w:before="0" w:beforeAutospacing="0" w:after="0" w:afterAutospacing="0"/>
              <w:rPr>
                <w:rFonts w:asciiTheme="minorHAnsi" w:hAnsiTheme="minorHAnsi" w:cstheme="minorHAnsi"/>
                <w:sz w:val="22"/>
                <w:szCs w:val="22"/>
              </w:rPr>
            </w:pPr>
            <w:r w:rsidRPr="00DE60FD">
              <w:rPr>
                <w:rFonts w:asciiTheme="minorHAnsi" w:hAnsiTheme="minorHAnsi" w:cstheme="minorHAnsi"/>
                <w:sz w:val="22"/>
                <w:szCs w:val="22"/>
              </w:rPr>
              <w:t xml:space="preserve">Výsledky prieskumov je možné nájsť na stránke: </w:t>
            </w:r>
            <w:hyperlink r:id="rId245" w:history="1">
              <w:r w:rsidRPr="00DE60FD">
                <w:rPr>
                  <w:rStyle w:val="Hypertextovprepojenie"/>
                  <w:rFonts w:asciiTheme="minorHAnsi" w:hAnsiTheme="minorHAnsi" w:cstheme="minorHAnsi"/>
                  <w:color w:val="auto"/>
                  <w:sz w:val="22"/>
                  <w:szCs w:val="22"/>
                </w:rPr>
                <w:t>https://www.fri.uniza.sk/stranka/vysledky-prieskumov-kvality-na-fri</w:t>
              </w:r>
            </w:hyperlink>
          </w:p>
        </w:tc>
      </w:tr>
    </w:tbl>
    <w:p w14:paraId="177DB833" w14:textId="77777777" w:rsidR="00556FBD" w:rsidRPr="00DE60FD" w:rsidRDefault="00556FBD" w:rsidP="00DE60FD">
      <w:pPr>
        <w:autoSpaceDE w:val="0"/>
        <w:autoSpaceDN w:val="0"/>
        <w:adjustRightInd w:val="0"/>
        <w:spacing w:after="0" w:line="240" w:lineRule="auto"/>
        <w:ind w:left="-218"/>
        <w:rPr>
          <w:rFonts w:cstheme="minorHAnsi"/>
          <w:b/>
          <w:bCs/>
        </w:rPr>
      </w:pPr>
    </w:p>
    <w:p w14:paraId="4D10450F" w14:textId="77777777" w:rsidR="00556FBD" w:rsidRPr="00DE60FD" w:rsidRDefault="00556FBD" w:rsidP="00DE60F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246"/>
        <w:gridCol w:w="4827"/>
      </w:tblGrid>
      <w:tr w:rsidR="00DE60FD" w:rsidRPr="00DE60FD" w14:paraId="3895FC99" w14:textId="77777777" w:rsidTr="002D4762">
        <w:trPr>
          <w:trHeight w:val="342"/>
        </w:trPr>
        <w:tc>
          <w:tcPr>
            <w:tcW w:w="708" w:type="dxa"/>
            <w:shd w:val="clear" w:color="auto" w:fill="2E74B5" w:themeFill="accent1" w:themeFillShade="BF"/>
            <w:vAlign w:val="center"/>
          </w:tcPr>
          <w:p w14:paraId="043623B3" w14:textId="77777777" w:rsidR="00556FBD" w:rsidRPr="00DE60FD" w:rsidRDefault="00556FBD" w:rsidP="00DE60FD">
            <w:pPr>
              <w:jc w:val="center"/>
              <w:rPr>
                <w:rFonts w:cstheme="minorHAnsi"/>
                <w:b/>
                <w:iCs/>
              </w:rPr>
            </w:pPr>
            <w:r w:rsidRPr="00DE60FD">
              <w:rPr>
                <w:rFonts w:cstheme="minorHAnsi"/>
                <w:b/>
                <w:iCs/>
              </w:rPr>
              <w:t>11.</w:t>
            </w:r>
          </w:p>
        </w:tc>
        <w:tc>
          <w:tcPr>
            <w:tcW w:w="10073" w:type="dxa"/>
            <w:gridSpan w:val="2"/>
            <w:shd w:val="clear" w:color="auto" w:fill="2E74B5" w:themeFill="accent1" w:themeFillShade="BF"/>
            <w:vAlign w:val="center"/>
          </w:tcPr>
          <w:p w14:paraId="2C0435F0" w14:textId="77777777" w:rsidR="00556FBD" w:rsidRPr="00DE60FD" w:rsidRDefault="00556FBD" w:rsidP="00DE60FD">
            <w:pPr>
              <w:autoSpaceDE w:val="0"/>
              <w:autoSpaceDN w:val="0"/>
              <w:adjustRightInd w:val="0"/>
              <w:rPr>
                <w:rFonts w:cstheme="minorHAnsi"/>
                <w:b/>
                <w:bCs/>
              </w:rPr>
            </w:pPr>
            <w:r w:rsidRPr="00DE60FD">
              <w:rPr>
                <w:rFonts w:cstheme="minorHAnsi"/>
                <w:b/>
              </w:rPr>
              <w:t xml:space="preserve">Odkazy na ďalšie relevantné vnútorné predpisy a informácie týkajúce sa štúdia alebo študenta študijného programu </w:t>
            </w:r>
            <w:r w:rsidRPr="00DE60FD">
              <w:rPr>
                <w:rFonts w:cstheme="minorHAnsi"/>
                <w:bCs/>
              </w:rPr>
              <w:t>(napr. sprievodca štúdiom, ubytovacie poriadky, smernica o poplatkoch, usmernenia pre študentské pôžičky a podobne).</w:t>
            </w:r>
          </w:p>
        </w:tc>
      </w:tr>
      <w:tr w:rsidR="00DE60FD" w:rsidRPr="00DE60FD" w14:paraId="2FB473D2" w14:textId="77777777" w:rsidTr="007D7F41">
        <w:trPr>
          <w:trHeight w:val="244"/>
        </w:trPr>
        <w:tc>
          <w:tcPr>
            <w:tcW w:w="5954" w:type="dxa"/>
            <w:gridSpan w:val="2"/>
            <w:shd w:val="clear" w:color="auto" w:fill="F2F2F2" w:themeFill="background1" w:themeFillShade="F2"/>
          </w:tcPr>
          <w:p w14:paraId="6D084D33" w14:textId="77777777" w:rsidR="00556FBD" w:rsidRPr="00DE60FD" w:rsidRDefault="00556FBD" w:rsidP="00DE60FD">
            <w:pPr>
              <w:jc w:val="both"/>
              <w:rPr>
                <w:rFonts w:cstheme="minorHAnsi"/>
                <w:b/>
              </w:rPr>
            </w:pPr>
            <w:r w:rsidRPr="00DE60FD">
              <w:rPr>
                <w:rFonts w:cstheme="minorHAnsi"/>
                <w:b/>
              </w:rPr>
              <w:t>Názov predpisu</w:t>
            </w:r>
          </w:p>
        </w:tc>
        <w:tc>
          <w:tcPr>
            <w:tcW w:w="4827" w:type="dxa"/>
            <w:shd w:val="clear" w:color="auto" w:fill="F2F2F2" w:themeFill="background1" w:themeFillShade="F2"/>
            <w:vAlign w:val="center"/>
          </w:tcPr>
          <w:p w14:paraId="728692A3" w14:textId="77777777" w:rsidR="00556FBD" w:rsidRPr="00DE60FD" w:rsidRDefault="00556FBD" w:rsidP="00DE60FD">
            <w:pPr>
              <w:jc w:val="both"/>
              <w:rPr>
                <w:rFonts w:cstheme="minorHAnsi"/>
                <w:b/>
              </w:rPr>
            </w:pPr>
            <w:proofErr w:type="spellStart"/>
            <w:r w:rsidRPr="00DE60FD">
              <w:rPr>
                <w:rFonts w:cstheme="minorHAnsi"/>
                <w:b/>
              </w:rPr>
              <w:t>Link</w:t>
            </w:r>
            <w:proofErr w:type="spellEnd"/>
          </w:p>
        </w:tc>
      </w:tr>
      <w:tr w:rsidR="003913F0" w:rsidRPr="00DE60FD" w14:paraId="7892F430" w14:textId="77777777" w:rsidTr="001E4FB5">
        <w:trPr>
          <w:trHeight w:val="527"/>
        </w:trPr>
        <w:tc>
          <w:tcPr>
            <w:tcW w:w="5954" w:type="dxa"/>
            <w:gridSpan w:val="2"/>
            <w:shd w:val="clear" w:color="auto" w:fill="auto"/>
          </w:tcPr>
          <w:p w14:paraId="1EB9C88C" w14:textId="47F9AA12" w:rsidR="003913F0" w:rsidRPr="003913F0" w:rsidRDefault="003913F0" w:rsidP="001E4FB5">
            <w:pPr>
              <w:rPr>
                <w:rFonts w:cstheme="minorHAnsi"/>
                <w:bCs/>
                <w:i/>
                <w:iCs/>
              </w:rPr>
            </w:pPr>
            <w:r w:rsidRPr="003913F0">
              <w:rPr>
                <w:rFonts w:cstheme="minorHAnsi"/>
              </w:rPr>
              <w:lastRenderedPageBreak/>
              <w:t>S 236_2023 Štatút Žilinskej univerzity v Žiline</w:t>
            </w:r>
          </w:p>
        </w:tc>
        <w:tc>
          <w:tcPr>
            <w:tcW w:w="4827" w:type="dxa"/>
            <w:shd w:val="clear" w:color="auto" w:fill="auto"/>
          </w:tcPr>
          <w:p w14:paraId="584F62ED" w14:textId="67F2695A" w:rsidR="003913F0" w:rsidRPr="003913F0" w:rsidRDefault="00167D3B" w:rsidP="001E4FB5">
            <w:pPr>
              <w:rPr>
                <w:rFonts w:cstheme="minorHAnsi"/>
                <w:bCs/>
              </w:rPr>
            </w:pPr>
            <w:hyperlink r:id="rId246" w:tgtFrame="_blank" w:tooltip="https://www.uniza.sk/images/pdf/uradna-tabula/smernice-predpisy/2023/28022023_s-236-2023-statut-uniza.pdf" w:history="1">
              <w:r w:rsidR="003913F0" w:rsidRPr="003913F0">
                <w:rPr>
                  <w:rStyle w:val="Hypertextovprepojenie"/>
                  <w:rFonts w:cstheme="minorHAnsi"/>
                </w:rPr>
                <w:t>https://www.uniza.sk/images/pdf/uradna-tabula/smernice-predpisy/2023/28022023_S-236-2023-Statut-UNIZA.pdf</w:t>
              </w:r>
            </w:hyperlink>
          </w:p>
        </w:tc>
      </w:tr>
      <w:tr w:rsidR="003913F0" w:rsidRPr="00DE60FD" w14:paraId="78A7E925" w14:textId="77777777" w:rsidTr="001E4FB5">
        <w:trPr>
          <w:trHeight w:val="527"/>
        </w:trPr>
        <w:tc>
          <w:tcPr>
            <w:tcW w:w="5954" w:type="dxa"/>
            <w:gridSpan w:val="2"/>
            <w:shd w:val="clear" w:color="auto" w:fill="auto"/>
          </w:tcPr>
          <w:p w14:paraId="38AECA54" w14:textId="49FC552C" w:rsidR="003913F0" w:rsidRPr="003913F0" w:rsidRDefault="003913F0" w:rsidP="001E4FB5">
            <w:pPr>
              <w:rPr>
                <w:rFonts w:cstheme="minorHAnsi"/>
                <w:bCs/>
                <w:i/>
                <w:iCs/>
              </w:rPr>
            </w:pPr>
            <w:r w:rsidRPr="003913F0">
              <w:rPr>
                <w:rFonts w:cstheme="minorHAnsi"/>
              </w:rPr>
              <w:t>S 110_2022 Študijný poriadok pre tretí stupeň vysokoškolského štúdia na Žilinskej univerzity v Žiline</w:t>
            </w:r>
          </w:p>
        </w:tc>
        <w:tc>
          <w:tcPr>
            <w:tcW w:w="4827" w:type="dxa"/>
            <w:shd w:val="clear" w:color="auto" w:fill="auto"/>
          </w:tcPr>
          <w:p w14:paraId="2494B9C8" w14:textId="20C85B7E" w:rsidR="003913F0" w:rsidRPr="003913F0" w:rsidRDefault="00167D3B" w:rsidP="001E4FB5">
            <w:pPr>
              <w:rPr>
                <w:rFonts w:cstheme="minorHAnsi"/>
                <w:bCs/>
              </w:rPr>
            </w:pPr>
            <w:hyperlink r:id="rId247" w:tgtFrame="_blank" w:tooltip="https://www.uniza.sk/images/pdf/uradna-tabula/smernice-predpisy/2022/27042022_s-110-2013-studijny-poriadok-pre-3-stupen-vs-uniza-v-zneni-dodatkov-1-az-4.pdf" w:history="1">
              <w:r w:rsidR="003913F0" w:rsidRPr="003913F0">
                <w:rPr>
                  <w:rStyle w:val="Hypertextovprepojenie"/>
                  <w:rFonts w:cstheme="minorHAnsi"/>
                </w:rPr>
                <w:t>https://www.uniza.sk/images/pdf/uradna-tabula/smernice-predpisy/2022/27042022_S-110-2013-Studijny-poriadok-pre-3-stupen-VS-UNIZA-v-zneni-Dodatkov-1-az-4.pdf</w:t>
              </w:r>
            </w:hyperlink>
          </w:p>
        </w:tc>
      </w:tr>
      <w:tr w:rsidR="003913F0" w:rsidRPr="00DE60FD" w14:paraId="614596D4" w14:textId="77777777" w:rsidTr="001E4FB5">
        <w:trPr>
          <w:trHeight w:val="527"/>
        </w:trPr>
        <w:tc>
          <w:tcPr>
            <w:tcW w:w="5954" w:type="dxa"/>
            <w:gridSpan w:val="2"/>
            <w:shd w:val="clear" w:color="auto" w:fill="auto"/>
          </w:tcPr>
          <w:p w14:paraId="5CA8392F" w14:textId="45611753" w:rsidR="003913F0" w:rsidRPr="003913F0" w:rsidRDefault="003913F0" w:rsidP="001E4FB5">
            <w:pPr>
              <w:pStyle w:val="Normlnywebov"/>
              <w:spacing w:after="0" w:afterAutospacing="0"/>
              <w:rPr>
                <w:rFonts w:asciiTheme="minorHAnsi" w:hAnsiTheme="minorHAnsi" w:cstheme="minorHAnsi"/>
                <w:bCs/>
                <w:i/>
                <w:iCs/>
                <w:sz w:val="22"/>
                <w:szCs w:val="22"/>
              </w:rPr>
            </w:pPr>
            <w:r w:rsidRPr="003913F0">
              <w:rPr>
                <w:rFonts w:asciiTheme="minorHAnsi" w:hAnsiTheme="minorHAnsi" w:cstheme="minorHAnsi"/>
                <w:sz w:val="22"/>
                <w:szCs w:val="22"/>
              </w:rPr>
              <w:t>S 132_2017 Zásady slobodného prístupu k</w:t>
            </w:r>
            <w:r w:rsidR="001E4FB5">
              <w:rPr>
                <w:rFonts w:asciiTheme="minorHAnsi" w:hAnsiTheme="minorHAnsi" w:cstheme="minorHAnsi"/>
                <w:sz w:val="22"/>
                <w:szCs w:val="22"/>
              </w:rPr>
              <w:t> </w:t>
            </w:r>
            <w:r w:rsidRPr="003913F0">
              <w:rPr>
                <w:rFonts w:asciiTheme="minorHAnsi" w:hAnsiTheme="minorHAnsi" w:cstheme="minorHAnsi"/>
                <w:sz w:val="22"/>
                <w:szCs w:val="22"/>
              </w:rPr>
              <w:t>informáciám</w:t>
            </w:r>
            <w:r w:rsidR="001E4FB5">
              <w:rPr>
                <w:rFonts w:asciiTheme="minorHAnsi" w:hAnsiTheme="minorHAnsi" w:cstheme="minorHAnsi"/>
                <w:sz w:val="22"/>
                <w:szCs w:val="22"/>
              </w:rPr>
              <w:t xml:space="preserve"> </w:t>
            </w:r>
            <w:r w:rsidRPr="003913F0">
              <w:rPr>
                <w:rFonts w:asciiTheme="minorHAnsi" w:hAnsiTheme="minorHAnsi" w:cstheme="minorHAnsi"/>
                <w:sz w:val="22"/>
                <w:szCs w:val="22"/>
              </w:rPr>
              <w:t>v zmysle zákona č. 211/2000 Z. z. o slobodnom prístupe k</w:t>
            </w:r>
            <w:r w:rsidR="001E4FB5">
              <w:rPr>
                <w:rFonts w:asciiTheme="minorHAnsi" w:hAnsiTheme="minorHAnsi" w:cstheme="minorHAnsi"/>
                <w:sz w:val="22"/>
                <w:szCs w:val="22"/>
              </w:rPr>
              <w:t> </w:t>
            </w:r>
            <w:r w:rsidRPr="003913F0">
              <w:rPr>
                <w:rFonts w:asciiTheme="minorHAnsi" w:hAnsiTheme="minorHAnsi" w:cstheme="minorHAnsi"/>
                <w:sz w:val="22"/>
                <w:szCs w:val="22"/>
              </w:rPr>
              <w:t>informáciám</w:t>
            </w:r>
            <w:r w:rsidR="001E4FB5">
              <w:rPr>
                <w:rFonts w:asciiTheme="minorHAnsi" w:hAnsiTheme="minorHAnsi" w:cstheme="minorHAnsi"/>
                <w:sz w:val="22"/>
                <w:szCs w:val="22"/>
              </w:rPr>
              <w:t xml:space="preserve"> </w:t>
            </w:r>
            <w:r w:rsidRPr="003913F0">
              <w:rPr>
                <w:rFonts w:asciiTheme="minorHAnsi" w:hAnsiTheme="minorHAnsi" w:cstheme="minorHAnsi"/>
                <w:sz w:val="22"/>
                <w:szCs w:val="22"/>
              </w:rPr>
              <w:t>v znení noviel v podmienkach Ž</w:t>
            </w:r>
            <w:r w:rsidR="00BA40C2">
              <w:rPr>
                <w:rFonts w:asciiTheme="minorHAnsi" w:hAnsiTheme="minorHAnsi" w:cstheme="minorHAnsi"/>
                <w:sz w:val="22"/>
                <w:szCs w:val="22"/>
              </w:rPr>
              <w:t>U</w:t>
            </w:r>
            <w:r w:rsidRPr="003913F0">
              <w:rPr>
                <w:rFonts w:asciiTheme="minorHAnsi" w:hAnsiTheme="minorHAnsi" w:cstheme="minorHAnsi"/>
                <w:sz w:val="22"/>
                <w:szCs w:val="22"/>
              </w:rPr>
              <w:t xml:space="preserve"> v</w:t>
            </w:r>
            <w:r w:rsidR="001E4FB5">
              <w:rPr>
                <w:rFonts w:asciiTheme="minorHAnsi" w:hAnsiTheme="minorHAnsi" w:cstheme="minorHAnsi"/>
                <w:sz w:val="22"/>
                <w:szCs w:val="22"/>
              </w:rPr>
              <w:t> </w:t>
            </w:r>
            <w:r w:rsidRPr="003913F0">
              <w:rPr>
                <w:rFonts w:asciiTheme="minorHAnsi" w:hAnsiTheme="minorHAnsi" w:cstheme="minorHAnsi"/>
                <w:sz w:val="22"/>
                <w:szCs w:val="22"/>
              </w:rPr>
              <w:t>Žiline</w:t>
            </w:r>
          </w:p>
        </w:tc>
        <w:tc>
          <w:tcPr>
            <w:tcW w:w="4827" w:type="dxa"/>
            <w:shd w:val="clear" w:color="auto" w:fill="auto"/>
          </w:tcPr>
          <w:p w14:paraId="3CA6ACF2" w14:textId="686B4450" w:rsidR="003913F0" w:rsidRPr="003913F0" w:rsidRDefault="00167D3B" w:rsidP="001E4FB5">
            <w:pPr>
              <w:rPr>
                <w:rFonts w:cstheme="minorHAnsi"/>
                <w:bCs/>
              </w:rPr>
            </w:pPr>
            <w:hyperlink r:id="rId248" w:tgtFrame="_blank" w:tooltip="http://uniza.sk/document/zasady_si_zu_vi-2015.pdf" w:history="1">
              <w:r w:rsidR="003913F0" w:rsidRPr="003913F0">
                <w:rPr>
                  <w:rStyle w:val="Hypertextovprepojenie"/>
                  <w:rFonts w:cstheme="minorHAnsi"/>
                </w:rPr>
                <w:t>http://uniza.sk/document/Zasady_SI_ZU_VI-2015.pdf</w:t>
              </w:r>
            </w:hyperlink>
          </w:p>
        </w:tc>
      </w:tr>
      <w:tr w:rsidR="003913F0" w:rsidRPr="00DE60FD" w14:paraId="3D2553E0" w14:textId="77777777" w:rsidTr="001E4FB5">
        <w:trPr>
          <w:trHeight w:val="527"/>
        </w:trPr>
        <w:tc>
          <w:tcPr>
            <w:tcW w:w="5954" w:type="dxa"/>
            <w:gridSpan w:val="2"/>
            <w:shd w:val="clear" w:color="auto" w:fill="auto"/>
          </w:tcPr>
          <w:p w14:paraId="323EEF08" w14:textId="0D068A5A" w:rsidR="003913F0" w:rsidRPr="003913F0" w:rsidRDefault="003913F0" w:rsidP="001E4FB5">
            <w:pPr>
              <w:rPr>
                <w:rFonts w:cstheme="minorHAnsi"/>
              </w:rPr>
            </w:pPr>
            <w:r w:rsidRPr="003913F0">
              <w:rPr>
                <w:rFonts w:cstheme="minorHAnsi"/>
              </w:rPr>
              <w:t>S 149_2016 Organizačný poriadok Žilinskej univerzity v Žiline v znení Dodatkov č. 1 až 17</w:t>
            </w:r>
          </w:p>
        </w:tc>
        <w:tc>
          <w:tcPr>
            <w:tcW w:w="4827" w:type="dxa"/>
            <w:shd w:val="clear" w:color="auto" w:fill="auto"/>
          </w:tcPr>
          <w:p w14:paraId="3364CD50" w14:textId="5A98B535" w:rsidR="003913F0" w:rsidRPr="003913F0" w:rsidRDefault="00167D3B" w:rsidP="001E4FB5">
            <w:pPr>
              <w:rPr>
                <w:rFonts w:cstheme="minorHAnsi"/>
                <w:bCs/>
              </w:rPr>
            </w:pPr>
            <w:hyperlink r:id="rId249" w:tgtFrame="_blank" w:tooltip="https://www.uniza.sk/images/pdf/uradna-tabula/smernice-predpisy/2024/08012023_s-149-2016-organizacny-poriadok-uniza-d1-az-d19-30102023.pdf" w:history="1">
              <w:r w:rsidR="003913F0" w:rsidRPr="003913F0">
                <w:rPr>
                  <w:rStyle w:val="Hypertextovprepojenie"/>
                  <w:rFonts w:cstheme="minorHAnsi"/>
                </w:rPr>
                <w:t>https://www.uniza.sk/images/pdf/uradna-tabula/smernice-predpisy/2024/08012023_S-149-2016-Organizacny-poriadok-UNIZA-D1-az-D19-30102023.pdf</w:t>
              </w:r>
            </w:hyperlink>
          </w:p>
        </w:tc>
      </w:tr>
      <w:tr w:rsidR="003913F0" w:rsidRPr="00DE60FD" w14:paraId="568773CA" w14:textId="77777777" w:rsidTr="001E4FB5">
        <w:trPr>
          <w:trHeight w:val="527"/>
        </w:trPr>
        <w:tc>
          <w:tcPr>
            <w:tcW w:w="5954" w:type="dxa"/>
            <w:gridSpan w:val="2"/>
            <w:shd w:val="clear" w:color="auto" w:fill="auto"/>
          </w:tcPr>
          <w:p w14:paraId="67DC35AA" w14:textId="73DF7406" w:rsidR="003913F0" w:rsidRPr="003913F0" w:rsidRDefault="003913F0" w:rsidP="001E4FB5">
            <w:pPr>
              <w:rPr>
                <w:rFonts w:cstheme="minorHAnsi"/>
              </w:rPr>
            </w:pPr>
            <w:r w:rsidRPr="003913F0">
              <w:rPr>
                <w:rFonts w:cstheme="minorHAnsi"/>
              </w:rPr>
              <w:t>S 152_2017 Zásady edičnej činnosti Žilinskej univerzity v Žiline v znení Dodatku č. 1</w:t>
            </w:r>
          </w:p>
        </w:tc>
        <w:tc>
          <w:tcPr>
            <w:tcW w:w="4827" w:type="dxa"/>
            <w:shd w:val="clear" w:color="auto" w:fill="auto"/>
          </w:tcPr>
          <w:p w14:paraId="0603B019" w14:textId="7CDB34EF" w:rsidR="003913F0" w:rsidRPr="003913F0" w:rsidRDefault="00167D3B" w:rsidP="001E4FB5">
            <w:pPr>
              <w:rPr>
                <w:rFonts w:cstheme="minorHAnsi"/>
                <w:bCs/>
              </w:rPr>
            </w:pPr>
            <w:hyperlink r:id="rId250" w:tgtFrame="_blank" w:tooltip="https://www.uniza.sk/images/pdf/edicna-cinnost/sm152-zasady-edicnej-cinnosti-31032020.pdf" w:history="1">
              <w:r w:rsidR="003913F0" w:rsidRPr="003913F0">
                <w:rPr>
                  <w:rStyle w:val="Hypertextovprepojenie"/>
                  <w:rFonts w:cstheme="minorHAnsi"/>
                </w:rPr>
                <w:t>https://www.uniza.sk/images/pdf/edicna-cinnost/SM152-zasady-edicnej-cinnosti-31032020.pdf</w:t>
              </w:r>
            </w:hyperlink>
          </w:p>
        </w:tc>
      </w:tr>
      <w:tr w:rsidR="003913F0" w:rsidRPr="00DE60FD" w14:paraId="61E3C9A4" w14:textId="77777777" w:rsidTr="001E4FB5">
        <w:trPr>
          <w:trHeight w:val="527"/>
        </w:trPr>
        <w:tc>
          <w:tcPr>
            <w:tcW w:w="5954" w:type="dxa"/>
            <w:gridSpan w:val="2"/>
            <w:shd w:val="clear" w:color="auto" w:fill="auto"/>
          </w:tcPr>
          <w:p w14:paraId="3C2E2A27" w14:textId="630ACDFA" w:rsidR="003913F0" w:rsidRPr="003913F0" w:rsidRDefault="003913F0" w:rsidP="001E4FB5">
            <w:pPr>
              <w:rPr>
                <w:rFonts w:cstheme="minorHAnsi"/>
              </w:rPr>
            </w:pPr>
            <w:r w:rsidRPr="003913F0">
              <w:rPr>
                <w:rFonts w:cstheme="minorHAnsi"/>
              </w:rPr>
              <w:t>S 250_2024 Pracovný poriadok</w:t>
            </w:r>
          </w:p>
        </w:tc>
        <w:tc>
          <w:tcPr>
            <w:tcW w:w="4827" w:type="dxa"/>
            <w:shd w:val="clear" w:color="auto" w:fill="auto"/>
          </w:tcPr>
          <w:p w14:paraId="5213EFCF" w14:textId="26F2B512" w:rsidR="003913F0" w:rsidRPr="003913F0" w:rsidRDefault="00167D3B" w:rsidP="001E4FB5">
            <w:pPr>
              <w:rPr>
                <w:rFonts w:cstheme="minorHAnsi"/>
                <w:bCs/>
              </w:rPr>
            </w:pPr>
            <w:hyperlink r:id="rId251" w:tgtFrame="_blank" w:tooltip="https://www.uniza.sk/images/pdf/uradna-tabula/smernice-predpisy/2024/08012023_s-250-2023-pracovny-poriadok-01012024.pdf" w:history="1">
              <w:r w:rsidR="003913F0" w:rsidRPr="003913F0">
                <w:rPr>
                  <w:rStyle w:val="Hypertextovprepojenie"/>
                  <w:rFonts w:cstheme="minorHAnsi"/>
                </w:rPr>
                <w:t>https://www.uniza.sk/images/pdf/uradna-tabula/smernice-predpisy/2024/08012023_S-250-2023-Pracovny-poriadok-01012024.pdf</w:t>
              </w:r>
            </w:hyperlink>
          </w:p>
        </w:tc>
      </w:tr>
      <w:tr w:rsidR="003913F0" w:rsidRPr="00DE60FD" w14:paraId="161CADE2" w14:textId="77777777" w:rsidTr="001E4FB5">
        <w:trPr>
          <w:trHeight w:val="527"/>
        </w:trPr>
        <w:tc>
          <w:tcPr>
            <w:tcW w:w="5954" w:type="dxa"/>
            <w:gridSpan w:val="2"/>
            <w:shd w:val="clear" w:color="auto" w:fill="auto"/>
          </w:tcPr>
          <w:p w14:paraId="5D9E4EB9" w14:textId="0CAC2012" w:rsidR="003913F0" w:rsidRPr="003913F0" w:rsidRDefault="003913F0" w:rsidP="001E4FB5">
            <w:pPr>
              <w:rPr>
                <w:rFonts w:cstheme="minorHAnsi"/>
              </w:rPr>
            </w:pPr>
            <w:r w:rsidRPr="003913F0">
              <w:rPr>
                <w:rFonts w:cstheme="minorHAnsi"/>
              </w:rPr>
              <w:t>S 163_2018 Ubytovací poriadok ubytovacích zariadení Žilinskej univerzity v Žiline</w:t>
            </w:r>
          </w:p>
        </w:tc>
        <w:tc>
          <w:tcPr>
            <w:tcW w:w="4827" w:type="dxa"/>
            <w:shd w:val="clear" w:color="auto" w:fill="auto"/>
          </w:tcPr>
          <w:p w14:paraId="1D3F07D8" w14:textId="200D1370" w:rsidR="003913F0" w:rsidRPr="003913F0" w:rsidRDefault="00167D3B" w:rsidP="001E4FB5">
            <w:pPr>
              <w:rPr>
                <w:rFonts w:cstheme="minorHAnsi"/>
                <w:bCs/>
              </w:rPr>
            </w:pPr>
            <w:hyperlink r:id="rId252" w:tgtFrame="_blank" w:tooltip="https://www.uniza.sk/images/pdf/ubytovanie/27082018_ubytovaci-poriadok-od-01092018.pdf" w:history="1">
              <w:r w:rsidR="003913F0" w:rsidRPr="003913F0">
                <w:rPr>
                  <w:rStyle w:val="Hypertextovprepojenie"/>
                  <w:rFonts w:cstheme="minorHAnsi"/>
                </w:rPr>
                <w:t>https://www.uniza.sk/images/pdf/ubytovanie/27082018_Ubytovaci-poriadok-od-01092018.pdf</w:t>
              </w:r>
            </w:hyperlink>
          </w:p>
        </w:tc>
      </w:tr>
      <w:tr w:rsidR="003913F0" w:rsidRPr="00DE60FD" w14:paraId="2F3DFD91" w14:textId="77777777" w:rsidTr="001E4FB5">
        <w:trPr>
          <w:trHeight w:val="527"/>
        </w:trPr>
        <w:tc>
          <w:tcPr>
            <w:tcW w:w="5954" w:type="dxa"/>
            <w:gridSpan w:val="2"/>
            <w:shd w:val="clear" w:color="auto" w:fill="auto"/>
          </w:tcPr>
          <w:p w14:paraId="4888E2A6" w14:textId="54FD4299" w:rsidR="003913F0" w:rsidRPr="003913F0" w:rsidRDefault="003913F0" w:rsidP="001E4FB5">
            <w:pPr>
              <w:rPr>
                <w:rFonts w:cstheme="minorHAnsi"/>
              </w:rPr>
            </w:pPr>
            <w:r w:rsidRPr="003913F0">
              <w:rPr>
                <w:rFonts w:cstheme="minorHAnsi"/>
              </w:rPr>
              <w:t>S 167_2021 Rokovací poriadok disciplinárnych komisií Žilinskej univerzity v Žiline</w:t>
            </w:r>
          </w:p>
        </w:tc>
        <w:tc>
          <w:tcPr>
            <w:tcW w:w="4827" w:type="dxa"/>
            <w:shd w:val="clear" w:color="auto" w:fill="auto"/>
          </w:tcPr>
          <w:p w14:paraId="466BC3A9" w14:textId="3CA2F697" w:rsidR="003913F0" w:rsidRPr="003913F0" w:rsidRDefault="00167D3B" w:rsidP="001E4FB5">
            <w:pPr>
              <w:rPr>
                <w:rFonts w:cstheme="minorHAnsi"/>
                <w:bCs/>
              </w:rPr>
            </w:pPr>
            <w:hyperlink r:id="rId253" w:tgtFrame="_blank" w:tooltip="https://www.uniza.sk/images/pdf/uradna-tabula/smernice-predpisy/2021/09072021_s-167-2018-rokovaci-poriadok-disciplinarnych-komisii-uniza.pdf" w:history="1">
              <w:r w:rsidR="003913F0" w:rsidRPr="003913F0">
                <w:rPr>
                  <w:rStyle w:val="Hypertextovprepojenie"/>
                  <w:rFonts w:cstheme="minorHAnsi"/>
                </w:rPr>
                <w:t>https://www.uniza.sk/images/pdf/uradna-tabula/smernice-predpisy/2021/09072021_S-167-2018-Rokovaci-poriadok-disciplinarnych-komisii-UNIZA.pdf</w:t>
              </w:r>
            </w:hyperlink>
          </w:p>
        </w:tc>
      </w:tr>
      <w:tr w:rsidR="003913F0" w:rsidRPr="00DE60FD" w14:paraId="3B91D84F" w14:textId="77777777" w:rsidTr="001E4FB5">
        <w:trPr>
          <w:trHeight w:val="527"/>
        </w:trPr>
        <w:tc>
          <w:tcPr>
            <w:tcW w:w="5954" w:type="dxa"/>
            <w:gridSpan w:val="2"/>
            <w:shd w:val="clear" w:color="auto" w:fill="auto"/>
          </w:tcPr>
          <w:p w14:paraId="6E57821D" w14:textId="32A0A05A" w:rsidR="003913F0" w:rsidRPr="003913F0" w:rsidRDefault="003913F0" w:rsidP="001E4FB5">
            <w:pPr>
              <w:rPr>
                <w:rFonts w:cstheme="minorHAnsi"/>
              </w:rPr>
            </w:pPr>
            <w:r w:rsidRPr="003913F0">
              <w:rPr>
                <w:rFonts w:cstheme="minorHAnsi"/>
              </w:rPr>
              <w:t>S 180_2021 Grantový systém Žilinskej univerzity v Žiline</w:t>
            </w:r>
          </w:p>
        </w:tc>
        <w:tc>
          <w:tcPr>
            <w:tcW w:w="4827" w:type="dxa"/>
            <w:shd w:val="clear" w:color="auto" w:fill="auto"/>
          </w:tcPr>
          <w:p w14:paraId="2E277A76" w14:textId="1121C98D" w:rsidR="003913F0" w:rsidRPr="003913F0" w:rsidRDefault="00167D3B" w:rsidP="001E4FB5">
            <w:pPr>
              <w:rPr>
                <w:rFonts w:cstheme="minorHAnsi"/>
                <w:bCs/>
              </w:rPr>
            </w:pPr>
            <w:hyperlink r:id="rId254" w:tgtFrame="_blank" w:tooltip="https://www.uniza.sk/images/pdf/grantovy-system-uniza/2021/04082021_s-180-2021-grantovy-system-zilinskej-univerzity-v-ziline-v-zneni-dodatku-c-2-26072021.pdf" w:history="1">
              <w:r w:rsidR="003913F0" w:rsidRPr="003913F0">
                <w:rPr>
                  <w:rStyle w:val="Hypertextovprepojenie"/>
                  <w:rFonts w:cstheme="minorHAnsi"/>
                </w:rPr>
                <w:t>https://www.uniza.sk/images/pdf/grantovy-system-UNIZA/2021/04082021_S-180-2021-Grantovy-system-Zilinskej-univerzity-v-Ziline-v-zneni-Dodatku-c-2-26072021.pdf</w:t>
              </w:r>
            </w:hyperlink>
          </w:p>
        </w:tc>
      </w:tr>
      <w:tr w:rsidR="003913F0" w:rsidRPr="00DE60FD" w14:paraId="28DA0F6E" w14:textId="77777777" w:rsidTr="001E4FB5">
        <w:trPr>
          <w:trHeight w:val="527"/>
        </w:trPr>
        <w:tc>
          <w:tcPr>
            <w:tcW w:w="5954" w:type="dxa"/>
            <w:gridSpan w:val="2"/>
            <w:shd w:val="clear" w:color="auto" w:fill="auto"/>
          </w:tcPr>
          <w:p w14:paraId="3E0CD536" w14:textId="57FDB7E3" w:rsidR="003913F0" w:rsidRPr="003913F0" w:rsidRDefault="003913F0" w:rsidP="001E4FB5">
            <w:pPr>
              <w:rPr>
                <w:rFonts w:cstheme="minorHAnsi"/>
              </w:rPr>
            </w:pPr>
            <w:r w:rsidRPr="003913F0">
              <w:rPr>
                <w:rFonts w:cstheme="minorHAnsi"/>
              </w:rPr>
              <w:t>S 237_2023 Zásady výberového konania na obsadzovanie pracovných miest vysokoškolských učiteľov, pracovných miest výskumných pracovníkov, funkčných miest profesorov a docentov a funkcií vedúcich zamestnancov</w:t>
            </w:r>
          </w:p>
        </w:tc>
        <w:tc>
          <w:tcPr>
            <w:tcW w:w="4827" w:type="dxa"/>
            <w:shd w:val="clear" w:color="auto" w:fill="auto"/>
          </w:tcPr>
          <w:p w14:paraId="0D5C4BF1" w14:textId="622BB6EF" w:rsidR="003913F0" w:rsidRPr="003913F0" w:rsidRDefault="00167D3B" w:rsidP="001E4FB5">
            <w:pPr>
              <w:rPr>
                <w:rFonts w:cstheme="minorHAnsi"/>
                <w:bCs/>
              </w:rPr>
            </w:pPr>
            <w:hyperlink r:id="rId255" w:tgtFrame="_blank" w:tooltip="https://www.uniza.sk/images/pdf/uradna-tabula/smernice-predpisy/2023/02022023_s-237-2023-zasady-vyberoveho-konania.pdf" w:history="1">
              <w:r w:rsidR="003913F0" w:rsidRPr="003913F0">
                <w:rPr>
                  <w:rStyle w:val="Hypertextovprepojenie"/>
                  <w:rFonts w:cstheme="minorHAnsi"/>
                </w:rPr>
                <w:t>https://www.uniza.sk/images/pdf/uradna-tabula/smernice-predpisy/2023/02022023_S-237-2023-Zasady-vyberoveho-konania.pdf</w:t>
              </w:r>
            </w:hyperlink>
          </w:p>
        </w:tc>
      </w:tr>
      <w:tr w:rsidR="003913F0" w:rsidRPr="00DE60FD" w14:paraId="7E8F5DFA" w14:textId="77777777" w:rsidTr="001E4FB5">
        <w:trPr>
          <w:trHeight w:val="527"/>
        </w:trPr>
        <w:tc>
          <w:tcPr>
            <w:tcW w:w="5954" w:type="dxa"/>
            <w:gridSpan w:val="2"/>
            <w:shd w:val="clear" w:color="auto" w:fill="auto"/>
          </w:tcPr>
          <w:p w14:paraId="40963E22" w14:textId="5ABF9C69" w:rsidR="003913F0" w:rsidRPr="003913F0" w:rsidRDefault="003913F0" w:rsidP="001E4FB5">
            <w:pPr>
              <w:rPr>
                <w:rFonts w:cstheme="minorHAnsi"/>
              </w:rPr>
            </w:pPr>
            <w:r w:rsidRPr="003913F0">
              <w:rPr>
                <w:rFonts w:cstheme="minorHAnsi"/>
              </w:rPr>
              <w:t>S 202_2023 Kritériá na obsadzovanie funkcií profesorov a docentov a zásady obsadzovania funkcií hosťujúcich profesorov</w:t>
            </w:r>
          </w:p>
        </w:tc>
        <w:tc>
          <w:tcPr>
            <w:tcW w:w="4827" w:type="dxa"/>
            <w:shd w:val="clear" w:color="auto" w:fill="auto"/>
          </w:tcPr>
          <w:p w14:paraId="5EDA7A36" w14:textId="4C8CBB03" w:rsidR="003913F0" w:rsidRPr="003913F0" w:rsidRDefault="00167D3B" w:rsidP="001E4FB5">
            <w:pPr>
              <w:rPr>
                <w:rFonts w:cstheme="minorHAnsi"/>
                <w:bCs/>
              </w:rPr>
            </w:pPr>
            <w:hyperlink r:id="rId256" w:tgtFrame="_blank" w:tooltip="https://uniza.sk/images/pdf/kvalita/2021/smernica-uniza-c-202.pdf" w:history="1">
              <w:r w:rsidR="003913F0" w:rsidRPr="003913F0">
                <w:rPr>
                  <w:rStyle w:val="Hypertextovprepojenie"/>
                  <w:rFonts w:cstheme="minorHAnsi"/>
                </w:rPr>
                <w:t>https://uniza.sk/images/pdf/kvalita/2021/smernica-UNIZA-c-202.pdf</w:t>
              </w:r>
            </w:hyperlink>
          </w:p>
        </w:tc>
      </w:tr>
      <w:tr w:rsidR="003913F0" w:rsidRPr="00DE60FD" w14:paraId="638CC50B" w14:textId="77777777" w:rsidTr="001E4FB5">
        <w:trPr>
          <w:trHeight w:val="527"/>
        </w:trPr>
        <w:tc>
          <w:tcPr>
            <w:tcW w:w="5954" w:type="dxa"/>
            <w:gridSpan w:val="2"/>
            <w:shd w:val="clear" w:color="auto" w:fill="auto"/>
          </w:tcPr>
          <w:p w14:paraId="1A8BBD71" w14:textId="6F8A17BB" w:rsidR="003913F0" w:rsidRPr="003913F0" w:rsidRDefault="003913F0" w:rsidP="001E4FB5">
            <w:pPr>
              <w:rPr>
                <w:rFonts w:cstheme="minorHAnsi"/>
              </w:rPr>
            </w:pPr>
            <w:r w:rsidRPr="003913F0">
              <w:rPr>
                <w:rFonts w:cstheme="minorHAnsi"/>
              </w:rPr>
              <w:t>S 207_2021 Etický kódex Žilinskej univerzity v Žiline</w:t>
            </w:r>
          </w:p>
        </w:tc>
        <w:tc>
          <w:tcPr>
            <w:tcW w:w="4827" w:type="dxa"/>
            <w:shd w:val="clear" w:color="auto" w:fill="auto"/>
          </w:tcPr>
          <w:p w14:paraId="7DEF61ED" w14:textId="3E8C55BD" w:rsidR="003913F0" w:rsidRPr="003913F0" w:rsidRDefault="00167D3B" w:rsidP="001E4FB5">
            <w:pPr>
              <w:rPr>
                <w:rFonts w:cstheme="minorHAnsi"/>
                <w:bCs/>
              </w:rPr>
            </w:pPr>
            <w:hyperlink r:id="rId257" w:tgtFrame="_blank" w:tooltip="https://www.uniza.sk/images/pdf/uradna-tabula/smernice-predpisy/2021/12072021_s-207-2021-eticky-kodex-uniza.pdf" w:history="1">
              <w:r w:rsidR="003913F0" w:rsidRPr="003913F0">
                <w:rPr>
                  <w:rStyle w:val="Hypertextovprepojenie"/>
                  <w:rFonts w:cstheme="minorHAnsi"/>
                </w:rPr>
                <w:t>https://www.uniza.sk/images/pdf/uradna-tabula/smernice-predpisy/2021/12072021_S-207-2021-Eticky-kodex-UNIZA.pdf</w:t>
              </w:r>
            </w:hyperlink>
          </w:p>
        </w:tc>
      </w:tr>
      <w:tr w:rsidR="003913F0" w:rsidRPr="00DE60FD" w14:paraId="0A6C5F10" w14:textId="77777777" w:rsidTr="001E4FB5">
        <w:trPr>
          <w:trHeight w:val="527"/>
        </w:trPr>
        <w:tc>
          <w:tcPr>
            <w:tcW w:w="5954" w:type="dxa"/>
            <w:gridSpan w:val="2"/>
            <w:shd w:val="clear" w:color="auto" w:fill="auto"/>
          </w:tcPr>
          <w:p w14:paraId="1B3D5427" w14:textId="5B6B0280" w:rsidR="003913F0" w:rsidRPr="003913F0" w:rsidRDefault="003913F0" w:rsidP="001E4FB5">
            <w:pPr>
              <w:pStyle w:val="Normlnywebov"/>
              <w:spacing w:after="0" w:afterAutospacing="0"/>
              <w:rPr>
                <w:rFonts w:asciiTheme="minorHAnsi" w:hAnsiTheme="minorHAnsi" w:cstheme="minorHAnsi"/>
                <w:sz w:val="22"/>
                <w:szCs w:val="22"/>
              </w:rPr>
            </w:pPr>
            <w:r w:rsidRPr="003913F0">
              <w:rPr>
                <w:rFonts w:asciiTheme="minorHAnsi" w:hAnsiTheme="minorHAnsi" w:cstheme="minorHAnsi"/>
                <w:sz w:val="22"/>
                <w:szCs w:val="22"/>
              </w:rPr>
              <w:t>S 208_2023 Pravidlá pre získavanie práv, zosúlaďovanie práv, úprava</w:t>
            </w:r>
            <w:r w:rsidR="001E4FB5">
              <w:rPr>
                <w:rFonts w:asciiTheme="minorHAnsi" w:hAnsiTheme="minorHAnsi" w:cstheme="minorHAnsi"/>
                <w:sz w:val="22"/>
                <w:szCs w:val="22"/>
              </w:rPr>
              <w:t xml:space="preserve"> </w:t>
            </w:r>
            <w:r w:rsidRPr="003913F0">
              <w:rPr>
                <w:rFonts w:asciiTheme="minorHAnsi" w:hAnsiTheme="minorHAnsi" w:cstheme="minorHAnsi"/>
                <w:sz w:val="22"/>
                <w:szCs w:val="22"/>
              </w:rPr>
              <w:t>a zrušenie práv na habilitačné a inauguračné konanie na Žilinskej univerzite v Žiline</w:t>
            </w:r>
          </w:p>
        </w:tc>
        <w:tc>
          <w:tcPr>
            <w:tcW w:w="4827" w:type="dxa"/>
            <w:shd w:val="clear" w:color="auto" w:fill="auto"/>
          </w:tcPr>
          <w:p w14:paraId="1AD221EE" w14:textId="02A32DB0" w:rsidR="003913F0" w:rsidRPr="003913F0" w:rsidRDefault="00167D3B" w:rsidP="001E4FB5">
            <w:pPr>
              <w:rPr>
                <w:rFonts w:cstheme="minorHAnsi"/>
                <w:bCs/>
              </w:rPr>
            </w:pPr>
            <w:hyperlink r:id="rId258" w:tgtFrame="_blank" w:tooltip="https://uniza.sk/images/pdf/kvalita/2023/smernica-uniza-c-208.pdf" w:history="1">
              <w:r w:rsidR="003913F0" w:rsidRPr="003913F0">
                <w:rPr>
                  <w:rStyle w:val="Hypertextovprepojenie"/>
                  <w:rFonts w:cstheme="minorHAnsi"/>
                </w:rPr>
                <w:t>https://uniza.sk/images/pdf/kvalita/2023/smernica-UNIZA-c-208.pdf</w:t>
              </w:r>
            </w:hyperlink>
          </w:p>
        </w:tc>
      </w:tr>
      <w:tr w:rsidR="003913F0" w:rsidRPr="00DE60FD" w14:paraId="2E125629" w14:textId="77777777" w:rsidTr="001E4FB5">
        <w:trPr>
          <w:trHeight w:val="527"/>
        </w:trPr>
        <w:tc>
          <w:tcPr>
            <w:tcW w:w="5954" w:type="dxa"/>
            <w:gridSpan w:val="2"/>
            <w:shd w:val="clear" w:color="auto" w:fill="auto"/>
          </w:tcPr>
          <w:p w14:paraId="36D8035C" w14:textId="641B9D4C" w:rsidR="003913F0" w:rsidRPr="003913F0" w:rsidRDefault="003913F0" w:rsidP="001E4FB5">
            <w:pPr>
              <w:rPr>
                <w:rFonts w:cstheme="minorHAnsi"/>
              </w:rPr>
            </w:pPr>
            <w:r w:rsidRPr="003913F0">
              <w:rPr>
                <w:rFonts w:cstheme="minorHAnsi"/>
              </w:rPr>
              <w:t>S 210_2023 Štatút Akreditačnej rady Žilinskej univerzity v Žiline</w:t>
            </w:r>
          </w:p>
        </w:tc>
        <w:tc>
          <w:tcPr>
            <w:tcW w:w="4827" w:type="dxa"/>
            <w:shd w:val="clear" w:color="auto" w:fill="auto"/>
          </w:tcPr>
          <w:p w14:paraId="1805B58B" w14:textId="30C45F93" w:rsidR="003913F0" w:rsidRPr="003913F0" w:rsidRDefault="00167D3B" w:rsidP="001E4FB5">
            <w:pPr>
              <w:rPr>
                <w:rFonts w:cstheme="minorHAnsi"/>
                <w:bCs/>
              </w:rPr>
            </w:pPr>
            <w:hyperlink r:id="rId259" w:tgtFrame="_blank" w:tooltip="https://uniza.sk/images/pdf/kvalita/2023/smernica-uniza-c-210.pdf" w:history="1">
              <w:r w:rsidR="003913F0" w:rsidRPr="003913F0">
                <w:rPr>
                  <w:rStyle w:val="Hypertextovprepojenie"/>
                  <w:rFonts w:cstheme="minorHAnsi"/>
                </w:rPr>
                <w:t>https://uniza.sk/images/pdf/kvalita/2023/smernica-UNIZA-c-210.pdf</w:t>
              </w:r>
            </w:hyperlink>
          </w:p>
        </w:tc>
      </w:tr>
      <w:tr w:rsidR="003913F0" w:rsidRPr="00DE60FD" w14:paraId="173A8CE7" w14:textId="77777777" w:rsidTr="001E4FB5">
        <w:trPr>
          <w:trHeight w:val="527"/>
        </w:trPr>
        <w:tc>
          <w:tcPr>
            <w:tcW w:w="5954" w:type="dxa"/>
            <w:gridSpan w:val="2"/>
            <w:shd w:val="clear" w:color="auto" w:fill="auto"/>
          </w:tcPr>
          <w:p w14:paraId="452C81BA" w14:textId="77777777" w:rsidR="003913F0" w:rsidRPr="003913F0" w:rsidRDefault="003913F0" w:rsidP="001E4FB5">
            <w:pPr>
              <w:pStyle w:val="Normlnywebov"/>
              <w:spacing w:after="0" w:afterAutospacing="0"/>
              <w:rPr>
                <w:rFonts w:asciiTheme="minorHAnsi" w:hAnsiTheme="minorHAnsi" w:cstheme="minorHAnsi"/>
                <w:sz w:val="22"/>
                <w:szCs w:val="22"/>
              </w:rPr>
            </w:pPr>
            <w:r w:rsidRPr="003913F0">
              <w:rPr>
                <w:rFonts w:asciiTheme="minorHAnsi" w:hAnsiTheme="minorHAnsi" w:cstheme="minorHAnsi"/>
                <w:sz w:val="22"/>
                <w:szCs w:val="22"/>
              </w:rPr>
              <w:t>S 211_2021 Postup získavania vedecko-pedagogických titulov</w:t>
            </w:r>
          </w:p>
          <w:p w14:paraId="5F73C6A0" w14:textId="7FA89D54" w:rsidR="003913F0" w:rsidRPr="003913F0" w:rsidRDefault="003913F0" w:rsidP="001E4FB5">
            <w:pPr>
              <w:rPr>
                <w:rFonts w:cstheme="minorHAnsi"/>
              </w:rPr>
            </w:pPr>
            <w:r w:rsidRPr="003913F0">
              <w:rPr>
                <w:rFonts w:cstheme="minorHAnsi"/>
              </w:rPr>
              <w:t>a umelecko-pedagogických titulov docent a profesor na Žilinskej univerzite v</w:t>
            </w:r>
            <w:r w:rsidR="002D1A69">
              <w:rPr>
                <w:rFonts w:cstheme="minorHAnsi"/>
              </w:rPr>
              <w:t> </w:t>
            </w:r>
            <w:r w:rsidRPr="003913F0">
              <w:rPr>
                <w:rFonts w:cstheme="minorHAnsi"/>
              </w:rPr>
              <w:t>Žiline</w:t>
            </w:r>
          </w:p>
        </w:tc>
        <w:tc>
          <w:tcPr>
            <w:tcW w:w="4827" w:type="dxa"/>
            <w:shd w:val="clear" w:color="auto" w:fill="auto"/>
          </w:tcPr>
          <w:p w14:paraId="7797D7B1" w14:textId="58624AE1" w:rsidR="003913F0" w:rsidRPr="003913F0" w:rsidRDefault="00167D3B" w:rsidP="001E4FB5">
            <w:pPr>
              <w:rPr>
                <w:rFonts w:cstheme="minorHAnsi"/>
                <w:bCs/>
              </w:rPr>
            </w:pPr>
            <w:hyperlink r:id="rId260" w:tgtFrame="_blank" w:tooltip="https://uniza.sk/images/pdf/kvalita/2021/smernica-uniza-c-211.pdf" w:history="1">
              <w:r w:rsidR="003913F0" w:rsidRPr="003913F0">
                <w:rPr>
                  <w:rStyle w:val="Hypertextovprepojenie"/>
                  <w:rFonts w:cstheme="minorHAnsi"/>
                </w:rPr>
                <w:t>https://uniza.sk/images/pdf/kvalita/2021/smernica-UNIZA-c-211.pdf</w:t>
              </w:r>
            </w:hyperlink>
          </w:p>
        </w:tc>
      </w:tr>
      <w:tr w:rsidR="003913F0" w:rsidRPr="00DE60FD" w14:paraId="34797711" w14:textId="77777777" w:rsidTr="001E4FB5">
        <w:trPr>
          <w:trHeight w:val="527"/>
        </w:trPr>
        <w:tc>
          <w:tcPr>
            <w:tcW w:w="5954" w:type="dxa"/>
            <w:gridSpan w:val="2"/>
            <w:shd w:val="clear" w:color="auto" w:fill="auto"/>
          </w:tcPr>
          <w:p w14:paraId="66991374" w14:textId="194F0FAA" w:rsidR="003913F0" w:rsidRPr="003913F0" w:rsidRDefault="003913F0" w:rsidP="001E4FB5">
            <w:pPr>
              <w:rPr>
                <w:rFonts w:cstheme="minorHAnsi"/>
              </w:rPr>
            </w:pPr>
            <w:r w:rsidRPr="003913F0">
              <w:rPr>
                <w:rFonts w:cstheme="minorHAnsi"/>
              </w:rPr>
              <w:t>S 213_2022 Politiky na zabezpečovanie kvality na Žilinskej univerzite v</w:t>
            </w:r>
            <w:r w:rsidR="002D1A69">
              <w:rPr>
                <w:rFonts w:cstheme="minorHAnsi"/>
              </w:rPr>
              <w:t> </w:t>
            </w:r>
            <w:r w:rsidRPr="003913F0">
              <w:rPr>
                <w:rFonts w:cstheme="minorHAnsi"/>
              </w:rPr>
              <w:t>Žiline</w:t>
            </w:r>
          </w:p>
        </w:tc>
        <w:tc>
          <w:tcPr>
            <w:tcW w:w="4827" w:type="dxa"/>
            <w:shd w:val="clear" w:color="auto" w:fill="auto"/>
          </w:tcPr>
          <w:p w14:paraId="198C3FD4" w14:textId="06446336" w:rsidR="003913F0" w:rsidRPr="003913F0" w:rsidRDefault="00167D3B" w:rsidP="001E4FB5">
            <w:pPr>
              <w:rPr>
                <w:rFonts w:cstheme="minorHAnsi"/>
                <w:bCs/>
              </w:rPr>
            </w:pPr>
            <w:hyperlink r:id="rId261" w:tgtFrame="_blank" w:tooltip="https://uniza.sk/images/pdf/kvalita/2022/smernica-uniza-c-213-dodatok-1.pdf" w:history="1">
              <w:r w:rsidR="003913F0" w:rsidRPr="003913F0">
                <w:rPr>
                  <w:rStyle w:val="Hypertextovprepojenie"/>
                  <w:rFonts w:cstheme="minorHAnsi"/>
                </w:rPr>
                <w:t>https://uniza.sk/images/pdf/kvalita/2022/smernica-UNIZA-c-213-dodatok-1.pdf</w:t>
              </w:r>
            </w:hyperlink>
          </w:p>
        </w:tc>
      </w:tr>
      <w:tr w:rsidR="003913F0" w:rsidRPr="00DE60FD" w14:paraId="3BF85C51" w14:textId="77777777" w:rsidTr="001E4FB5">
        <w:trPr>
          <w:trHeight w:val="527"/>
        </w:trPr>
        <w:tc>
          <w:tcPr>
            <w:tcW w:w="5954" w:type="dxa"/>
            <w:gridSpan w:val="2"/>
            <w:shd w:val="clear" w:color="auto" w:fill="auto"/>
          </w:tcPr>
          <w:p w14:paraId="40E98CE1" w14:textId="4AFF419E" w:rsidR="003913F0" w:rsidRPr="003913F0" w:rsidRDefault="003913F0" w:rsidP="001E4FB5">
            <w:pPr>
              <w:rPr>
                <w:rFonts w:cstheme="minorHAnsi"/>
              </w:rPr>
            </w:pPr>
            <w:r w:rsidRPr="003913F0">
              <w:rPr>
                <w:rFonts w:cstheme="minorHAnsi"/>
              </w:rPr>
              <w:t>S 214_2023 Štruktúry vnútorného systému kvality</w:t>
            </w:r>
          </w:p>
        </w:tc>
        <w:tc>
          <w:tcPr>
            <w:tcW w:w="4827" w:type="dxa"/>
            <w:shd w:val="clear" w:color="auto" w:fill="auto"/>
          </w:tcPr>
          <w:p w14:paraId="5ACE6B54" w14:textId="3952F83F" w:rsidR="003913F0" w:rsidRPr="003913F0" w:rsidRDefault="00167D3B" w:rsidP="001E4FB5">
            <w:pPr>
              <w:rPr>
                <w:rFonts w:cstheme="minorHAnsi"/>
                <w:bCs/>
              </w:rPr>
            </w:pPr>
            <w:hyperlink r:id="rId262" w:tgtFrame="_blank" w:tooltip="https://uniza.sk/images/pdf/kvalita/2023/smernica-uniza-c-214.pdf" w:history="1">
              <w:r w:rsidR="003913F0" w:rsidRPr="003913F0">
                <w:rPr>
                  <w:rStyle w:val="Hypertextovprepojenie"/>
                  <w:rFonts w:cstheme="minorHAnsi"/>
                </w:rPr>
                <w:t>https://uniza.sk/images/pdf/kvalita/2023/smernica-UNIZA-c-214.pdf</w:t>
              </w:r>
            </w:hyperlink>
          </w:p>
        </w:tc>
      </w:tr>
      <w:tr w:rsidR="003913F0" w:rsidRPr="00DE60FD" w14:paraId="0706BD97" w14:textId="77777777" w:rsidTr="001E4FB5">
        <w:trPr>
          <w:trHeight w:val="527"/>
        </w:trPr>
        <w:tc>
          <w:tcPr>
            <w:tcW w:w="5954" w:type="dxa"/>
            <w:gridSpan w:val="2"/>
            <w:shd w:val="clear" w:color="auto" w:fill="auto"/>
          </w:tcPr>
          <w:p w14:paraId="74F25439" w14:textId="08E8345F" w:rsidR="003913F0" w:rsidRPr="003913F0" w:rsidRDefault="003913F0" w:rsidP="001E4FB5">
            <w:pPr>
              <w:rPr>
                <w:rFonts w:cstheme="minorHAnsi"/>
              </w:rPr>
            </w:pPr>
            <w:r w:rsidRPr="003913F0">
              <w:rPr>
                <w:rFonts w:cstheme="minorHAnsi"/>
              </w:rPr>
              <w:lastRenderedPageBreak/>
              <w:t>S 216_2022 Zabezpečenie kvality doktorandského štúdia na Žilinskej univerzite v Žiline</w:t>
            </w:r>
          </w:p>
        </w:tc>
        <w:tc>
          <w:tcPr>
            <w:tcW w:w="4827" w:type="dxa"/>
            <w:shd w:val="clear" w:color="auto" w:fill="auto"/>
          </w:tcPr>
          <w:p w14:paraId="0F95F5E3" w14:textId="2D04D8C1" w:rsidR="003913F0" w:rsidRPr="003913F0" w:rsidRDefault="00167D3B" w:rsidP="001E4FB5">
            <w:pPr>
              <w:rPr>
                <w:rFonts w:cstheme="minorHAnsi"/>
                <w:bCs/>
              </w:rPr>
            </w:pPr>
            <w:hyperlink r:id="rId263" w:tgtFrame="_blank" w:tooltip="https://uniza.sk/images/pdf/kvalita/2022/smernica-uniza-c-216-dodatok-1.pdf" w:history="1">
              <w:r w:rsidR="003913F0" w:rsidRPr="003913F0">
                <w:rPr>
                  <w:rStyle w:val="Hypertextovprepojenie"/>
                  <w:rFonts w:cstheme="minorHAnsi"/>
                </w:rPr>
                <w:t>https://uniza.sk/images/pdf/kvalita/2022/smernica-UNIZA-c-216-dodatok-1.pdf</w:t>
              </w:r>
            </w:hyperlink>
          </w:p>
        </w:tc>
      </w:tr>
      <w:tr w:rsidR="003913F0" w:rsidRPr="00DE60FD" w14:paraId="79807701" w14:textId="77777777" w:rsidTr="001E4FB5">
        <w:trPr>
          <w:trHeight w:val="527"/>
        </w:trPr>
        <w:tc>
          <w:tcPr>
            <w:tcW w:w="5954" w:type="dxa"/>
            <w:gridSpan w:val="2"/>
            <w:shd w:val="clear" w:color="auto" w:fill="auto"/>
          </w:tcPr>
          <w:p w14:paraId="24711F3E" w14:textId="1520746D" w:rsidR="003913F0" w:rsidRPr="003913F0" w:rsidRDefault="003913F0" w:rsidP="001E4FB5">
            <w:pPr>
              <w:rPr>
                <w:rFonts w:cstheme="minorHAnsi"/>
              </w:rPr>
            </w:pPr>
            <w:r w:rsidRPr="003913F0">
              <w:rPr>
                <w:rFonts w:cstheme="minorHAnsi"/>
              </w:rPr>
              <w:t>S 220_2021 Hodnotenie tvorivej činnosti zamestnancov vo vzťahu k zabezpečovaniu kvality vzdelávania na Žilinskej univerzite v</w:t>
            </w:r>
            <w:r w:rsidR="002D1A69">
              <w:rPr>
                <w:rFonts w:cstheme="minorHAnsi"/>
              </w:rPr>
              <w:t> </w:t>
            </w:r>
            <w:r w:rsidRPr="003913F0">
              <w:rPr>
                <w:rFonts w:cstheme="minorHAnsi"/>
              </w:rPr>
              <w:t>Žiline</w:t>
            </w:r>
          </w:p>
        </w:tc>
        <w:tc>
          <w:tcPr>
            <w:tcW w:w="4827" w:type="dxa"/>
            <w:shd w:val="clear" w:color="auto" w:fill="auto"/>
          </w:tcPr>
          <w:p w14:paraId="22C84EB7" w14:textId="23C8DF1E" w:rsidR="003913F0" w:rsidRPr="003913F0" w:rsidRDefault="00167D3B" w:rsidP="001E4FB5">
            <w:pPr>
              <w:rPr>
                <w:rFonts w:cstheme="minorHAnsi"/>
                <w:bCs/>
              </w:rPr>
            </w:pPr>
            <w:hyperlink r:id="rId264" w:tgtFrame="_blank" w:tooltip="https://uniza.sk/images/pdf/kvalita/2021/smernica-uniza-c-220.pdf" w:history="1">
              <w:r w:rsidR="003913F0" w:rsidRPr="003913F0">
                <w:rPr>
                  <w:rStyle w:val="Hypertextovprepojenie"/>
                  <w:rFonts w:cstheme="minorHAnsi"/>
                </w:rPr>
                <w:t>https://uniza.sk/images/pdf/kvalita/2021/smernica-UNIZA-c-220.pdf</w:t>
              </w:r>
            </w:hyperlink>
          </w:p>
        </w:tc>
      </w:tr>
      <w:tr w:rsidR="003913F0" w:rsidRPr="00DE60FD" w14:paraId="0722BDA2" w14:textId="77777777" w:rsidTr="001E4FB5">
        <w:trPr>
          <w:trHeight w:val="527"/>
        </w:trPr>
        <w:tc>
          <w:tcPr>
            <w:tcW w:w="5954" w:type="dxa"/>
            <w:gridSpan w:val="2"/>
            <w:shd w:val="clear" w:color="auto" w:fill="auto"/>
          </w:tcPr>
          <w:p w14:paraId="53E38E53" w14:textId="5D1977AD" w:rsidR="003913F0" w:rsidRPr="003913F0" w:rsidRDefault="003913F0" w:rsidP="001E4FB5">
            <w:pPr>
              <w:rPr>
                <w:rFonts w:cstheme="minorHAnsi"/>
              </w:rPr>
            </w:pPr>
            <w:r w:rsidRPr="003913F0">
              <w:rPr>
                <w:rFonts w:cstheme="minorHAnsi"/>
              </w:rPr>
              <w:t>S 221_2022 Spolupráca Žilinskej univerzity v Žiline s externými partnermi z</w:t>
            </w:r>
            <w:r w:rsidR="002D1A69">
              <w:rPr>
                <w:rFonts w:cstheme="minorHAnsi"/>
              </w:rPr>
              <w:t> </w:t>
            </w:r>
            <w:r w:rsidRPr="003913F0">
              <w:rPr>
                <w:rFonts w:cstheme="minorHAnsi"/>
              </w:rPr>
              <w:t>praxe</w:t>
            </w:r>
          </w:p>
        </w:tc>
        <w:tc>
          <w:tcPr>
            <w:tcW w:w="4827" w:type="dxa"/>
            <w:shd w:val="clear" w:color="auto" w:fill="auto"/>
          </w:tcPr>
          <w:p w14:paraId="5BD7F6C5" w14:textId="213CC358" w:rsidR="003913F0" w:rsidRPr="003913F0" w:rsidRDefault="00167D3B" w:rsidP="001E4FB5">
            <w:pPr>
              <w:rPr>
                <w:rFonts w:cstheme="minorHAnsi"/>
                <w:bCs/>
              </w:rPr>
            </w:pPr>
            <w:hyperlink r:id="rId265" w:tgtFrame="_blank" w:tooltip="https://uniza.sk/images/pdf/kvalita/2022/smernica-uniza-c-221-dodatok-1.pdf" w:history="1">
              <w:r w:rsidR="003913F0" w:rsidRPr="003913F0">
                <w:rPr>
                  <w:rStyle w:val="Hypertextovprepojenie"/>
                  <w:rFonts w:cstheme="minorHAnsi"/>
                </w:rPr>
                <w:t>https://uniza.sk/images/pdf/kvalita/2022/smernica-UNIZA-c-221-dodatok-1.pdf</w:t>
              </w:r>
            </w:hyperlink>
          </w:p>
        </w:tc>
      </w:tr>
      <w:tr w:rsidR="003913F0" w:rsidRPr="00DE60FD" w14:paraId="76D13BCB" w14:textId="77777777" w:rsidTr="001E4FB5">
        <w:trPr>
          <w:trHeight w:val="527"/>
        </w:trPr>
        <w:tc>
          <w:tcPr>
            <w:tcW w:w="5954" w:type="dxa"/>
            <w:gridSpan w:val="2"/>
            <w:shd w:val="clear" w:color="auto" w:fill="auto"/>
          </w:tcPr>
          <w:p w14:paraId="58616036" w14:textId="404D51C5" w:rsidR="003913F0" w:rsidRPr="003913F0" w:rsidRDefault="003913F0" w:rsidP="001E4FB5">
            <w:pPr>
              <w:rPr>
                <w:rFonts w:cstheme="minorHAnsi"/>
              </w:rPr>
            </w:pPr>
            <w:r w:rsidRPr="003913F0">
              <w:rPr>
                <w:rFonts w:cstheme="minorHAnsi"/>
              </w:rPr>
              <w:t>S 222_2022 Vnútorný systém zabezpečovania kvality na Žilinskej univerzite v Žiline</w:t>
            </w:r>
          </w:p>
        </w:tc>
        <w:tc>
          <w:tcPr>
            <w:tcW w:w="4827" w:type="dxa"/>
            <w:shd w:val="clear" w:color="auto" w:fill="auto"/>
          </w:tcPr>
          <w:p w14:paraId="2AB4D80D" w14:textId="46052D78" w:rsidR="003913F0" w:rsidRPr="003913F0" w:rsidRDefault="00167D3B" w:rsidP="001E4FB5">
            <w:pPr>
              <w:rPr>
                <w:rFonts w:cstheme="minorHAnsi"/>
                <w:bCs/>
              </w:rPr>
            </w:pPr>
            <w:hyperlink r:id="rId266" w:tgtFrame="_blank" w:tooltip="https://uniza.sk/images/pdf/kvalita/2022/smernica-uniza-c-222-dodatok-1.pdf" w:history="1">
              <w:r w:rsidR="003913F0" w:rsidRPr="003913F0">
                <w:rPr>
                  <w:rStyle w:val="Hypertextovprepojenie"/>
                  <w:rFonts w:cstheme="minorHAnsi"/>
                </w:rPr>
                <w:t>https://uniza.sk/images/pdf/kvalita/2022/smernica-UNIZA-c-222-dodatok-1.pdf</w:t>
              </w:r>
            </w:hyperlink>
          </w:p>
        </w:tc>
      </w:tr>
      <w:tr w:rsidR="003913F0" w:rsidRPr="00DE60FD" w14:paraId="52321420" w14:textId="77777777" w:rsidTr="001E4FB5">
        <w:trPr>
          <w:trHeight w:val="365"/>
        </w:trPr>
        <w:tc>
          <w:tcPr>
            <w:tcW w:w="5954" w:type="dxa"/>
            <w:gridSpan w:val="2"/>
            <w:shd w:val="clear" w:color="auto" w:fill="auto"/>
          </w:tcPr>
          <w:p w14:paraId="1CAABCE6" w14:textId="66A5BC1A" w:rsidR="003913F0" w:rsidRPr="003913F0" w:rsidRDefault="003913F0" w:rsidP="001E4FB5">
            <w:pPr>
              <w:rPr>
                <w:rFonts w:cstheme="minorHAnsi"/>
              </w:rPr>
            </w:pPr>
            <w:r w:rsidRPr="003913F0">
              <w:rPr>
                <w:rFonts w:cstheme="minorHAnsi"/>
              </w:rPr>
              <w:t>Internetové stránky UNIZA</w:t>
            </w:r>
          </w:p>
        </w:tc>
        <w:tc>
          <w:tcPr>
            <w:tcW w:w="4827" w:type="dxa"/>
            <w:shd w:val="clear" w:color="auto" w:fill="auto"/>
          </w:tcPr>
          <w:p w14:paraId="249BFF62" w14:textId="77777777" w:rsidR="003913F0" w:rsidRPr="003913F0" w:rsidRDefault="00167D3B" w:rsidP="001E4FB5">
            <w:pPr>
              <w:pStyle w:val="Normlnywebov"/>
              <w:spacing w:after="0" w:afterAutospacing="0"/>
              <w:rPr>
                <w:rFonts w:asciiTheme="minorHAnsi" w:hAnsiTheme="minorHAnsi" w:cstheme="minorHAnsi"/>
                <w:sz w:val="22"/>
                <w:szCs w:val="22"/>
              </w:rPr>
            </w:pPr>
            <w:hyperlink r:id="rId267" w:tgtFrame="_blank" w:tooltip="http://www.uniza.sk/" w:history="1">
              <w:r w:rsidR="003913F0" w:rsidRPr="003913F0">
                <w:rPr>
                  <w:rStyle w:val="Hypertextovprepojenie"/>
                  <w:rFonts w:asciiTheme="minorHAnsi" w:hAnsiTheme="minorHAnsi" w:cstheme="minorHAnsi"/>
                  <w:sz w:val="22"/>
                  <w:szCs w:val="22"/>
                </w:rPr>
                <w:t>www.uniza.sk</w:t>
              </w:r>
            </w:hyperlink>
          </w:p>
          <w:p w14:paraId="5D1D9034" w14:textId="0FA118AA" w:rsidR="003913F0" w:rsidRPr="003913F0" w:rsidRDefault="003913F0" w:rsidP="001E4FB5">
            <w:pPr>
              <w:rPr>
                <w:rFonts w:cstheme="minorHAnsi"/>
                <w:bCs/>
              </w:rPr>
            </w:pPr>
            <w:r w:rsidRPr="003913F0">
              <w:rPr>
                <w:rFonts w:cstheme="minorHAnsi"/>
              </w:rPr>
              <w:t> </w:t>
            </w:r>
          </w:p>
        </w:tc>
      </w:tr>
    </w:tbl>
    <w:p w14:paraId="45B837D4" w14:textId="77777777" w:rsidR="00556FBD" w:rsidRPr="00DE60FD" w:rsidRDefault="00556FBD" w:rsidP="00DE60FD">
      <w:pPr>
        <w:spacing w:after="0" w:line="240" w:lineRule="auto"/>
        <w:rPr>
          <w:rFonts w:cstheme="minorHAnsi"/>
          <w:b/>
          <w:bCs/>
        </w:rPr>
      </w:pPr>
    </w:p>
    <w:p w14:paraId="25A79612" w14:textId="77777777" w:rsidR="00556FBD" w:rsidRPr="00DE60FD" w:rsidRDefault="00556FBD" w:rsidP="00DE60FD">
      <w:pPr>
        <w:autoSpaceDE w:val="0"/>
        <w:autoSpaceDN w:val="0"/>
        <w:adjustRightInd w:val="0"/>
        <w:spacing w:after="0" w:line="240" w:lineRule="auto"/>
        <w:ind w:left="360" w:hanging="360"/>
        <w:rPr>
          <w:rFonts w:cstheme="minorHAnsi"/>
        </w:rPr>
      </w:pPr>
    </w:p>
    <w:p w14:paraId="3F2877EA" w14:textId="77777777" w:rsidR="002D1A69" w:rsidRDefault="002D1A69">
      <w:pPr>
        <w:rPr>
          <w:rFonts w:cstheme="minorHAnsi"/>
        </w:rPr>
      </w:pPr>
    </w:p>
    <w:p w14:paraId="575C4E3A" w14:textId="77777777" w:rsidR="002D1A69" w:rsidRDefault="002D1A69">
      <w:pPr>
        <w:rPr>
          <w:rFonts w:cstheme="minorHAnsi"/>
        </w:rPr>
      </w:pPr>
    </w:p>
    <w:p w14:paraId="16DB364C" w14:textId="64723E4B" w:rsidR="002D1A69" w:rsidRDefault="002D1A69">
      <w:pPr>
        <w:rPr>
          <w:rFonts w:cstheme="minorHAnsi"/>
        </w:rPr>
      </w:pPr>
    </w:p>
    <w:p w14:paraId="0C269DC8" w14:textId="2B69F924" w:rsidR="006969F7" w:rsidRPr="00DE60FD" w:rsidRDefault="006969F7" w:rsidP="00DE60FD">
      <w:pPr>
        <w:pStyle w:val="Default"/>
        <w:rPr>
          <w:rFonts w:asciiTheme="minorHAnsi" w:hAnsiTheme="minorHAnsi" w:cstheme="minorHAnsi"/>
          <w:b/>
          <w:bCs/>
          <w:color w:val="auto"/>
          <w:sz w:val="22"/>
          <w:szCs w:val="22"/>
        </w:rPr>
      </w:pPr>
    </w:p>
    <w:p w14:paraId="2328A201" w14:textId="42A9CA4E" w:rsidR="006969F7" w:rsidRDefault="008B785E" w:rsidP="002D1A69">
      <w:pPr>
        <w:pStyle w:val="Default"/>
        <w:rPr>
          <w:rFonts w:asciiTheme="minorHAnsi" w:hAnsiTheme="minorHAnsi" w:cstheme="minorHAnsi"/>
          <w:bCs/>
          <w:color w:val="auto"/>
          <w:sz w:val="22"/>
          <w:szCs w:val="22"/>
        </w:rPr>
      </w:pPr>
      <w:r w:rsidRPr="00DE60FD">
        <w:rPr>
          <w:rFonts w:asciiTheme="minorHAnsi" w:hAnsiTheme="minorHAnsi" w:cstheme="minorHAnsi"/>
          <w:bCs/>
          <w:color w:val="auto"/>
          <w:sz w:val="22"/>
          <w:szCs w:val="22"/>
        </w:rPr>
        <w:t>Podpis:</w:t>
      </w:r>
      <w:r w:rsidRPr="00DE60FD">
        <w:rPr>
          <w:rFonts w:asciiTheme="minorHAnsi" w:hAnsiTheme="minorHAnsi" w:cstheme="minorHAnsi"/>
          <w:bCs/>
          <w:color w:val="auto"/>
          <w:sz w:val="22"/>
          <w:szCs w:val="22"/>
        </w:rPr>
        <w:tab/>
      </w:r>
      <w:r w:rsidR="00B14ED5" w:rsidRPr="00DE60FD">
        <w:rPr>
          <w:rFonts w:asciiTheme="minorHAnsi" w:hAnsiTheme="minorHAnsi" w:cstheme="minorHAnsi"/>
          <w:bCs/>
          <w:color w:val="auto"/>
          <w:sz w:val="22"/>
          <w:szCs w:val="22"/>
        </w:rPr>
        <w:tab/>
      </w:r>
      <w:r w:rsidR="00B14ED5" w:rsidRPr="00DE60FD">
        <w:rPr>
          <w:rFonts w:asciiTheme="minorHAnsi" w:hAnsiTheme="minorHAnsi" w:cstheme="minorHAnsi"/>
          <w:bCs/>
          <w:color w:val="auto"/>
          <w:sz w:val="22"/>
          <w:szCs w:val="22"/>
        </w:rPr>
        <w:tab/>
      </w:r>
      <w:r w:rsidR="00B14ED5" w:rsidRPr="00DE60FD">
        <w:rPr>
          <w:rFonts w:asciiTheme="minorHAnsi" w:hAnsiTheme="minorHAnsi" w:cstheme="minorHAnsi"/>
          <w:bCs/>
          <w:color w:val="auto"/>
          <w:sz w:val="22"/>
          <w:szCs w:val="22"/>
        </w:rPr>
        <w:tab/>
      </w:r>
      <w:r w:rsidR="00B14ED5" w:rsidRPr="00DE60FD">
        <w:rPr>
          <w:rFonts w:asciiTheme="minorHAnsi" w:hAnsiTheme="minorHAnsi" w:cstheme="minorHAnsi"/>
          <w:bCs/>
          <w:color w:val="auto"/>
          <w:sz w:val="22"/>
          <w:szCs w:val="22"/>
        </w:rPr>
        <w:tab/>
      </w:r>
      <w:r w:rsidR="00B14ED5" w:rsidRPr="00DE60FD">
        <w:rPr>
          <w:rFonts w:asciiTheme="minorHAnsi" w:hAnsiTheme="minorHAnsi" w:cstheme="minorHAnsi"/>
          <w:bCs/>
          <w:color w:val="auto"/>
          <w:sz w:val="22"/>
          <w:szCs w:val="22"/>
        </w:rPr>
        <w:tab/>
      </w:r>
      <w:r w:rsidR="00B14ED5" w:rsidRPr="00DE60FD">
        <w:rPr>
          <w:rFonts w:asciiTheme="minorHAnsi" w:hAnsiTheme="minorHAnsi" w:cstheme="minorHAnsi"/>
          <w:bCs/>
          <w:color w:val="auto"/>
          <w:sz w:val="22"/>
          <w:szCs w:val="22"/>
        </w:rPr>
        <w:tab/>
      </w:r>
      <w:r w:rsidRPr="00DE60FD">
        <w:rPr>
          <w:rFonts w:asciiTheme="minorHAnsi" w:hAnsiTheme="minorHAnsi" w:cstheme="minorHAnsi"/>
          <w:bCs/>
          <w:color w:val="auto"/>
          <w:sz w:val="22"/>
          <w:szCs w:val="22"/>
        </w:rPr>
        <w:tab/>
      </w:r>
      <w:r w:rsidRPr="00DE60FD">
        <w:rPr>
          <w:rFonts w:asciiTheme="minorHAnsi" w:hAnsiTheme="minorHAnsi" w:cstheme="minorHAnsi"/>
          <w:bCs/>
          <w:color w:val="auto"/>
          <w:sz w:val="22"/>
          <w:szCs w:val="22"/>
        </w:rPr>
        <w:tab/>
        <w:t>Dátum:</w:t>
      </w:r>
      <w:r w:rsidRPr="00DE60FD">
        <w:rPr>
          <w:rFonts w:asciiTheme="minorHAnsi" w:hAnsiTheme="minorHAnsi" w:cstheme="minorHAnsi"/>
          <w:bCs/>
          <w:color w:val="auto"/>
          <w:sz w:val="22"/>
          <w:szCs w:val="22"/>
        </w:rPr>
        <w:tab/>
      </w:r>
      <w:r w:rsidR="000206D2">
        <w:rPr>
          <w:rFonts w:asciiTheme="minorHAnsi" w:hAnsiTheme="minorHAnsi" w:cstheme="minorHAnsi"/>
          <w:bCs/>
          <w:color w:val="auto"/>
          <w:sz w:val="22"/>
          <w:szCs w:val="22"/>
        </w:rPr>
        <w:t xml:space="preserve"> </w:t>
      </w:r>
      <w:r w:rsidR="00C90D59">
        <w:rPr>
          <w:rFonts w:asciiTheme="minorHAnsi" w:hAnsiTheme="minorHAnsi" w:cstheme="minorHAnsi"/>
          <w:bCs/>
          <w:color w:val="auto"/>
          <w:sz w:val="22"/>
          <w:szCs w:val="22"/>
        </w:rPr>
        <w:t>2</w:t>
      </w:r>
      <w:r w:rsidR="005C7A4C">
        <w:rPr>
          <w:rFonts w:asciiTheme="minorHAnsi" w:hAnsiTheme="minorHAnsi" w:cstheme="minorHAnsi"/>
          <w:bCs/>
          <w:color w:val="auto"/>
          <w:sz w:val="22"/>
          <w:szCs w:val="22"/>
        </w:rPr>
        <w:t>2</w:t>
      </w:r>
      <w:bookmarkStart w:id="0" w:name="_GoBack"/>
      <w:bookmarkEnd w:id="0"/>
      <w:r w:rsidR="000206D2">
        <w:rPr>
          <w:rFonts w:asciiTheme="minorHAnsi" w:hAnsiTheme="minorHAnsi" w:cstheme="minorHAnsi"/>
          <w:bCs/>
          <w:color w:val="auto"/>
          <w:sz w:val="22"/>
          <w:szCs w:val="22"/>
        </w:rPr>
        <w:t>.3.2024</w:t>
      </w:r>
    </w:p>
    <w:p w14:paraId="663E3319" w14:textId="5CEE236A" w:rsidR="000206D2" w:rsidRPr="002D1A69" w:rsidRDefault="000206D2" w:rsidP="002D1A69">
      <w:pPr>
        <w:pStyle w:val="Default"/>
        <w:rPr>
          <w:rFonts w:asciiTheme="minorHAnsi" w:hAnsiTheme="minorHAnsi" w:cstheme="minorHAnsi"/>
          <w:bCs/>
          <w:color w:val="auto"/>
          <w:sz w:val="22"/>
          <w:szCs w:val="22"/>
        </w:rPr>
      </w:pPr>
    </w:p>
    <w:sectPr w:rsidR="000206D2" w:rsidRPr="002D1A69" w:rsidSect="005D5DBD">
      <w:headerReference w:type="first" r:id="rId268"/>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84AF4" w14:textId="77777777" w:rsidR="00167D3B" w:rsidRDefault="00167D3B" w:rsidP="008A24C2">
      <w:pPr>
        <w:spacing w:after="0" w:line="240" w:lineRule="auto"/>
      </w:pPr>
      <w:r>
        <w:separator/>
      </w:r>
    </w:p>
  </w:endnote>
  <w:endnote w:type="continuationSeparator" w:id="0">
    <w:p w14:paraId="0EA80AEB" w14:textId="77777777" w:rsidR="00167D3B" w:rsidRDefault="00167D3B"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3731" w14:textId="77777777" w:rsidR="00167D3B" w:rsidRDefault="00167D3B" w:rsidP="008A24C2">
      <w:pPr>
        <w:spacing w:after="0" w:line="240" w:lineRule="auto"/>
      </w:pPr>
      <w:r>
        <w:separator/>
      </w:r>
    </w:p>
  </w:footnote>
  <w:footnote w:type="continuationSeparator" w:id="0">
    <w:p w14:paraId="31BEFFC6" w14:textId="77777777" w:rsidR="00167D3B" w:rsidRDefault="00167D3B"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6D27"/>
    <w:multiLevelType w:val="multilevel"/>
    <w:tmpl w:val="7F5A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33FC0"/>
    <w:multiLevelType w:val="multilevel"/>
    <w:tmpl w:val="DED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2F12"/>
    <w:multiLevelType w:val="multilevel"/>
    <w:tmpl w:val="FB04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B2E7D"/>
    <w:multiLevelType w:val="multilevel"/>
    <w:tmpl w:val="587C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E568A"/>
    <w:multiLevelType w:val="multilevel"/>
    <w:tmpl w:val="598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F3DE9"/>
    <w:multiLevelType w:val="multilevel"/>
    <w:tmpl w:val="ADFE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00FAC"/>
    <w:multiLevelType w:val="multilevel"/>
    <w:tmpl w:val="FA90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F4AB8"/>
    <w:multiLevelType w:val="multilevel"/>
    <w:tmpl w:val="918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A4ECF"/>
    <w:multiLevelType w:val="multilevel"/>
    <w:tmpl w:val="66B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522F2"/>
    <w:multiLevelType w:val="multilevel"/>
    <w:tmpl w:val="A536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E90FF6"/>
    <w:multiLevelType w:val="multilevel"/>
    <w:tmpl w:val="2CD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35A3E"/>
    <w:multiLevelType w:val="multilevel"/>
    <w:tmpl w:val="84F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12D0C"/>
    <w:multiLevelType w:val="multilevel"/>
    <w:tmpl w:val="B1FC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181D2A"/>
    <w:multiLevelType w:val="multilevel"/>
    <w:tmpl w:val="F7F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62A55"/>
    <w:multiLevelType w:val="multilevel"/>
    <w:tmpl w:val="883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F7798"/>
    <w:multiLevelType w:val="multilevel"/>
    <w:tmpl w:val="ADA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92E56"/>
    <w:multiLevelType w:val="multilevel"/>
    <w:tmpl w:val="CC5C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D099E"/>
    <w:multiLevelType w:val="multilevel"/>
    <w:tmpl w:val="26FE6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844E4"/>
    <w:multiLevelType w:val="multilevel"/>
    <w:tmpl w:val="29D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D36EB"/>
    <w:multiLevelType w:val="multilevel"/>
    <w:tmpl w:val="16C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B13DAA"/>
    <w:multiLevelType w:val="multilevel"/>
    <w:tmpl w:val="C58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7C34B93"/>
    <w:multiLevelType w:val="multilevel"/>
    <w:tmpl w:val="25C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413A0"/>
    <w:multiLevelType w:val="multilevel"/>
    <w:tmpl w:val="37C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877386"/>
    <w:multiLevelType w:val="multilevel"/>
    <w:tmpl w:val="535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DEC7242"/>
    <w:multiLevelType w:val="multilevel"/>
    <w:tmpl w:val="299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9772E0"/>
    <w:multiLevelType w:val="multilevel"/>
    <w:tmpl w:val="A9D2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F55BB"/>
    <w:multiLevelType w:val="multilevel"/>
    <w:tmpl w:val="3BE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12900"/>
    <w:multiLevelType w:val="multilevel"/>
    <w:tmpl w:val="2C84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C82474"/>
    <w:multiLevelType w:val="multilevel"/>
    <w:tmpl w:val="52B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E77AD0"/>
    <w:multiLevelType w:val="multilevel"/>
    <w:tmpl w:val="9700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B54094"/>
    <w:multiLevelType w:val="multilevel"/>
    <w:tmpl w:val="6E62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32"/>
  </w:num>
  <w:num w:numId="4">
    <w:abstractNumId w:val="30"/>
  </w:num>
  <w:num w:numId="5">
    <w:abstractNumId w:val="22"/>
  </w:num>
  <w:num w:numId="6">
    <w:abstractNumId w:val="13"/>
  </w:num>
  <w:num w:numId="7">
    <w:abstractNumId w:val="2"/>
  </w:num>
  <w:num w:numId="8">
    <w:abstractNumId w:val="24"/>
  </w:num>
  <w:num w:numId="9">
    <w:abstractNumId w:val="28"/>
  </w:num>
  <w:num w:numId="10">
    <w:abstractNumId w:val="27"/>
  </w:num>
  <w:num w:numId="11">
    <w:abstractNumId w:val="19"/>
  </w:num>
  <w:num w:numId="12">
    <w:abstractNumId w:val="18"/>
  </w:num>
  <w:num w:numId="13">
    <w:abstractNumId w:val="5"/>
  </w:num>
  <w:num w:numId="14">
    <w:abstractNumId w:val="17"/>
  </w:num>
  <w:num w:numId="15">
    <w:abstractNumId w:val="15"/>
  </w:num>
  <w:num w:numId="16">
    <w:abstractNumId w:val="10"/>
  </w:num>
  <w:num w:numId="17">
    <w:abstractNumId w:val="26"/>
  </w:num>
  <w:num w:numId="18">
    <w:abstractNumId w:val="6"/>
  </w:num>
  <w:num w:numId="19">
    <w:abstractNumId w:val="16"/>
  </w:num>
  <w:num w:numId="20">
    <w:abstractNumId w:val="3"/>
  </w:num>
  <w:num w:numId="21">
    <w:abstractNumId w:val="20"/>
  </w:num>
  <w:num w:numId="22">
    <w:abstractNumId w:val="9"/>
  </w:num>
  <w:num w:numId="23">
    <w:abstractNumId w:val="8"/>
  </w:num>
  <w:num w:numId="24">
    <w:abstractNumId w:val="14"/>
  </w:num>
  <w:num w:numId="25">
    <w:abstractNumId w:val="1"/>
  </w:num>
  <w:num w:numId="26">
    <w:abstractNumId w:val="23"/>
  </w:num>
  <w:num w:numId="27">
    <w:abstractNumId w:val="31"/>
  </w:num>
  <w:num w:numId="28">
    <w:abstractNumId w:val="11"/>
  </w:num>
  <w:num w:numId="29">
    <w:abstractNumId w:val="4"/>
  </w:num>
  <w:num w:numId="30">
    <w:abstractNumId w:val="0"/>
  </w:num>
  <w:num w:numId="31">
    <w:abstractNumId w:val="29"/>
  </w:num>
  <w:num w:numId="32">
    <w:abstractNumId w:val="7"/>
  </w:num>
  <w:num w:numId="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6"/>
    <w:rsid w:val="000033BE"/>
    <w:rsid w:val="0000588B"/>
    <w:rsid w:val="00007FE7"/>
    <w:rsid w:val="000206D2"/>
    <w:rsid w:val="00024D6D"/>
    <w:rsid w:val="00044A00"/>
    <w:rsid w:val="00053ABC"/>
    <w:rsid w:val="00061705"/>
    <w:rsid w:val="00077E9C"/>
    <w:rsid w:val="000811FD"/>
    <w:rsid w:val="0009200A"/>
    <w:rsid w:val="00094F68"/>
    <w:rsid w:val="000B0AFD"/>
    <w:rsid w:val="000C4F3D"/>
    <w:rsid w:val="000E7A74"/>
    <w:rsid w:val="00110240"/>
    <w:rsid w:val="00127024"/>
    <w:rsid w:val="0013190F"/>
    <w:rsid w:val="00137B48"/>
    <w:rsid w:val="00147FF4"/>
    <w:rsid w:val="001653A4"/>
    <w:rsid w:val="00167D3B"/>
    <w:rsid w:val="001C7747"/>
    <w:rsid w:val="001E4FB5"/>
    <w:rsid w:val="001E6758"/>
    <w:rsid w:val="001F2282"/>
    <w:rsid w:val="001F62F9"/>
    <w:rsid w:val="001F75B0"/>
    <w:rsid w:val="00223660"/>
    <w:rsid w:val="00231896"/>
    <w:rsid w:val="00255020"/>
    <w:rsid w:val="00263E49"/>
    <w:rsid w:val="00273EC3"/>
    <w:rsid w:val="00280115"/>
    <w:rsid w:val="002B28B6"/>
    <w:rsid w:val="002B2BFC"/>
    <w:rsid w:val="002D1A69"/>
    <w:rsid w:val="002E1B01"/>
    <w:rsid w:val="002E6DD4"/>
    <w:rsid w:val="003003B7"/>
    <w:rsid w:val="003003D9"/>
    <w:rsid w:val="00300E6D"/>
    <w:rsid w:val="00307694"/>
    <w:rsid w:val="0032376C"/>
    <w:rsid w:val="00324512"/>
    <w:rsid w:val="003314DF"/>
    <w:rsid w:val="00331968"/>
    <w:rsid w:val="00331FBB"/>
    <w:rsid w:val="00333660"/>
    <w:rsid w:val="00367328"/>
    <w:rsid w:val="00375F9B"/>
    <w:rsid w:val="003913F0"/>
    <w:rsid w:val="003960D9"/>
    <w:rsid w:val="003A3800"/>
    <w:rsid w:val="003C4B3E"/>
    <w:rsid w:val="003C4C67"/>
    <w:rsid w:val="003D1589"/>
    <w:rsid w:val="003F256E"/>
    <w:rsid w:val="003F26C6"/>
    <w:rsid w:val="003F3D46"/>
    <w:rsid w:val="00420097"/>
    <w:rsid w:val="00431CDB"/>
    <w:rsid w:val="00440A4A"/>
    <w:rsid w:val="00443B32"/>
    <w:rsid w:val="00446B14"/>
    <w:rsid w:val="00447186"/>
    <w:rsid w:val="00447742"/>
    <w:rsid w:val="00472945"/>
    <w:rsid w:val="004A1B96"/>
    <w:rsid w:val="004A741E"/>
    <w:rsid w:val="004C2F31"/>
    <w:rsid w:val="004D6B77"/>
    <w:rsid w:val="004E7BFC"/>
    <w:rsid w:val="004F23BB"/>
    <w:rsid w:val="00500E15"/>
    <w:rsid w:val="005058CC"/>
    <w:rsid w:val="00521805"/>
    <w:rsid w:val="00523F14"/>
    <w:rsid w:val="00533E95"/>
    <w:rsid w:val="00550040"/>
    <w:rsid w:val="00556FBD"/>
    <w:rsid w:val="00563C7F"/>
    <w:rsid w:val="00566C5B"/>
    <w:rsid w:val="005A5A61"/>
    <w:rsid w:val="005B5052"/>
    <w:rsid w:val="005C16C7"/>
    <w:rsid w:val="005C63A2"/>
    <w:rsid w:val="005C7A4C"/>
    <w:rsid w:val="005D4E27"/>
    <w:rsid w:val="005D5DBD"/>
    <w:rsid w:val="005D7388"/>
    <w:rsid w:val="005E253C"/>
    <w:rsid w:val="005E7BD0"/>
    <w:rsid w:val="005F3CD6"/>
    <w:rsid w:val="00607E5A"/>
    <w:rsid w:val="006155EF"/>
    <w:rsid w:val="006321E9"/>
    <w:rsid w:val="00632DD6"/>
    <w:rsid w:val="00650A32"/>
    <w:rsid w:val="00664452"/>
    <w:rsid w:val="00665528"/>
    <w:rsid w:val="0066653F"/>
    <w:rsid w:val="00692C24"/>
    <w:rsid w:val="006969F7"/>
    <w:rsid w:val="006A5FCD"/>
    <w:rsid w:val="006B1D4B"/>
    <w:rsid w:val="006B273F"/>
    <w:rsid w:val="006B6B7C"/>
    <w:rsid w:val="006C0AC6"/>
    <w:rsid w:val="006C2ED6"/>
    <w:rsid w:val="006C40A9"/>
    <w:rsid w:val="006D4128"/>
    <w:rsid w:val="006E73FF"/>
    <w:rsid w:val="0073188E"/>
    <w:rsid w:val="00737D6C"/>
    <w:rsid w:val="007532BA"/>
    <w:rsid w:val="007537B7"/>
    <w:rsid w:val="0075388E"/>
    <w:rsid w:val="00775DC6"/>
    <w:rsid w:val="00782014"/>
    <w:rsid w:val="007919E1"/>
    <w:rsid w:val="007972B8"/>
    <w:rsid w:val="007B0833"/>
    <w:rsid w:val="007B170C"/>
    <w:rsid w:val="007B2D89"/>
    <w:rsid w:val="007B7A2A"/>
    <w:rsid w:val="007C08F9"/>
    <w:rsid w:val="007D4C83"/>
    <w:rsid w:val="007D7F41"/>
    <w:rsid w:val="007F597E"/>
    <w:rsid w:val="00803718"/>
    <w:rsid w:val="00805E4F"/>
    <w:rsid w:val="0081190E"/>
    <w:rsid w:val="00813E77"/>
    <w:rsid w:val="00815EB0"/>
    <w:rsid w:val="008206BB"/>
    <w:rsid w:val="00821556"/>
    <w:rsid w:val="00844A56"/>
    <w:rsid w:val="00844E14"/>
    <w:rsid w:val="0085544C"/>
    <w:rsid w:val="0087628F"/>
    <w:rsid w:val="008A24C2"/>
    <w:rsid w:val="008B13D1"/>
    <w:rsid w:val="008B785E"/>
    <w:rsid w:val="008D0CE3"/>
    <w:rsid w:val="008D1F88"/>
    <w:rsid w:val="008E1F0B"/>
    <w:rsid w:val="008F2180"/>
    <w:rsid w:val="008F2E89"/>
    <w:rsid w:val="0090114B"/>
    <w:rsid w:val="0090155F"/>
    <w:rsid w:val="0090317C"/>
    <w:rsid w:val="00905139"/>
    <w:rsid w:val="0090778C"/>
    <w:rsid w:val="0091000F"/>
    <w:rsid w:val="00920A2A"/>
    <w:rsid w:val="00935D07"/>
    <w:rsid w:val="009375A0"/>
    <w:rsid w:val="009407F2"/>
    <w:rsid w:val="009475DA"/>
    <w:rsid w:val="00953B23"/>
    <w:rsid w:val="00960D02"/>
    <w:rsid w:val="00962810"/>
    <w:rsid w:val="00964CD4"/>
    <w:rsid w:val="00987CAD"/>
    <w:rsid w:val="00997BEF"/>
    <w:rsid w:val="009A1726"/>
    <w:rsid w:val="009A7DB1"/>
    <w:rsid w:val="009C48D7"/>
    <w:rsid w:val="009D12FA"/>
    <w:rsid w:val="009E5CAE"/>
    <w:rsid w:val="009F0C7E"/>
    <w:rsid w:val="009F4A46"/>
    <w:rsid w:val="009F6BE1"/>
    <w:rsid w:val="00A17199"/>
    <w:rsid w:val="00A271BF"/>
    <w:rsid w:val="00A3519B"/>
    <w:rsid w:val="00A41669"/>
    <w:rsid w:val="00A60DCC"/>
    <w:rsid w:val="00A63A0E"/>
    <w:rsid w:val="00A65F6A"/>
    <w:rsid w:val="00A9114E"/>
    <w:rsid w:val="00A97F0C"/>
    <w:rsid w:val="00AA640F"/>
    <w:rsid w:val="00AC4213"/>
    <w:rsid w:val="00AE5D37"/>
    <w:rsid w:val="00AE6DA7"/>
    <w:rsid w:val="00AF6D6D"/>
    <w:rsid w:val="00AF7503"/>
    <w:rsid w:val="00B0666C"/>
    <w:rsid w:val="00B14580"/>
    <w:rsid w:val="00B14ED5"/>
    <w:rsid w:val="00B33B08"/>
    <w:rsid w:val="00B359B6"/>
    <w:rsid w:val="00B60C78"/>
    <w:rsid w:val="00B85354"/>
    <w:rsid w:val="00BA1CA8"/>
    <w:rsid w:val="00BA40C2"/>
    <w:rsid w:val="00BB5972"/>
    <w:rsid w:val="00BC29A7"/>
    <w:rsid w:val="00BD7BA7"/>
    <w:rsid w:val="00BE1FAD"/>
    <w:rsid w:val="00C14873"/>
    <w:rsid w:val="00C14DA7"/>
    <w:rsid w:val="00C43288"/>
    <w:rsid w:val="00C47D36"/>
    <w:rsid w:val="00C8185B"/>
    <w:rsid w:val="00C90D59"/>
    <w:rsid w:val="00CA1DD8"/>
    <w:rsid w:val="00CA39CE"/>
    <w:rsid w:val="00CA6245"/>
    <w:rsid w:val="00CB0664"/>
    <w:rsid w:val="00CB194E"/>
    <w:rsid w:val="00CD4A54"/>
    <w:rsid w:val="00CF284E"/>
    <w:rsid w:val="00CF734C"/>
    <w:rsid w:val="00D12E0A"/>
    <w:rsid w:val="00D16B3E"/>
    <w:rsid w:val="00D20347"/>
    <w:rsid w:val="00D22BD0"/>
    <w:rsid w:val="00D312BF"/>
    <w:rsid w:val="00D35581"/>
    <w:rsid w:val="00D569EF"/>
    <w:rsid w:val="00D56EA5"/>
    <w:rsid w:val="00D67AC6"/>
    <w:rsid w:val="00D778E1"/>
    <w:rsid w:val="00D85984"/>
    <w:rsid w:val="00DB61C8"/>
    <w:rsid w:val="00DC235F"/>
    <w:rsid w:val="00DD7C1E"/>
    <w:rsid w:val="00DD7D9D"/>
    <w:rsid w:val="00DE041B"/>
    <w:rsid w:val="00DE60FD"/>
    <w:rsid w:val="00DE7C57"/>
    <w:rsid w:val="00DF4D95"/>
    <w:rsid w:val="00E03515"/>
    <w:rsid w:val="00E035B4"/>
    <w:rsid w:val="00E128B6"/>
    <w:rsid w:val="00E213BC"/>
    <w:rsid w:val="00E21682"/>
    <w:rsid w:val="00E36FF1"/>
    <w:rsid w:val="00E52F6B"/>
    <w:rsid w:val="00E57459"/>
    <w:rsid w:val="00E622A7"/>
    <w:rsid w:val="00E622F4"/>
    <w:rsid w:val="00E669C0"/>
    <w:rsid w:val="00E75287"/>
    <w:rsid w:val="00E8277E"/>
    <w:rsid w:val="00E87FD1"/>
    <w:rsid w:val="00EA0E24"/>
    <w:rsid w:val="00EC0727"/>
    <w:rsid w:val="00EC53A8"/>
    <w:rsid w:val="00EC62AD"/>
    <w:rsid w:val="00ED07E4"/>
    <w:rsid w:val="00EE4F37"/>
    <w:rsid w:val="00F153A5"/>
    <w:rsid w:val="00F23F36"/>
    <w:rsid w:val="00F36A9A"/>
    <w:rsid w:val="00F44C1D"/>
    <w:rsid w:val="00F461EE"/>
    <w:rsid w:val="00F47351"/>
    <w:rsid w:val="00F507A5"/>
    <w:rsid w:val="00F54956"/>
    <w:rsid w:val="00F55647"/>
    <w:rsid w:val="00F61E7C"/>
    <w:rsid w:val="00F9094E"/>
    <w:rsid w:val="00FC0B4D"/>
    <w:rsid w:val="00FC66F2"/>
    <w:rsid w:val="00FE05BB"/>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Sil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unhideWhenUsed/>
    <w:rsid w:val="004A741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DB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5812">
      <w:bodyDiv w:val="1"/>
      <w:marLeft w:val="0"/>
      <w:marRight w:val="0"/>
      <w:marTop w:val="0"/>
      <w:marBottom w:val="0"/>
      <w:divBdr>
        <w:top w:val="none" w:sz="0" w:space="0" w:color="auto"/>
        <w:left w:val="none" w:sz="0" w:space="0" w:color="auto"/>
        <w:bottom w:val="none" w:sz="0" w:space="0" w:color="auto"/>
        <w:right w:val="none" w:sz="0" w:space="0" w:color="auto"/>
      </w:divBdr>
    </w:div>
    <w:div w:id="115606943">
      <w:bodyDiv w:val="1"/>
      <w:marLeft w:val="0"/>
      <w:marRight w:val="0"/>
      <w:marTop w:val="0"/>
      <w:marBottom w:val="0"/>
      <w:divBdr>
        <w:top w:val="none" w:sz="0" w:space="0" w:color="auto"/>
        <w:left w:val="none" w:sz="0" w:space="0" w:color="auto"/>
        <w:bottom w:val="none" w:sz="0" w:space="0" w:color="auto"/>
        <w:right w:val="none" w:sz="0" w:space="0" w:color="auto"/>
      </w:divBdr>
    </w:div>
    <w:div w:id="157313032">
      <w:bodyDiv w:val="1"/>
      <w:marLeft w:val="0"/>
      <w:marRight w:val="0"/>
      <w:marTop w:val="0"/>
      <w:marBottom w:val="0"/>
      <w:divBdr>
        <w:top w:val="none" w:sz="0" w:space="0" w:color="auto"/>
        <w:left w:val="none" w:sz="0" w:space="0" w:color="auto"/>
        <w:bottom w:val="none" w:sz="0" w:space="0" w:color="auto"/>
        <w:right w:val="none" w:sz="0" w:space="0" w:color="auto"/>
      </w:divBdr>
    </w:div>
    <w:div w:id="186330873">
      <w:bodyDiv w:val="1"/>
      <w:marLeft w:val="0"/>
      <w:marRight w:val="0"/>
      <w:marTop w:val="0"/>
      <w:marBottom w:val="0"/>
      <w:divBdr>
        <w:top w:val="none" w:sz="0" w:space="0" w:color="auto"/>
        <w:left w:val="none" w:sz="0" w:space="0" w:color="auto"/>
        <w:bottom w:val="none" w:sz="0" w:space="0" w:color="auto"/>
        <w:right w:val="none" w:sz="0" w:space="0" w:color="auto"/>
      </w:divBdr>
    </w:div>
    <w:div w:id="254477831">
      <w:bodyDiv w:val="1"/>
      <w:marLeft w:val="0"/>
      <w:marRight w:val="0"/>
      <w:marTop w:val="0"/>
      <w:marBottom w:val="0"/>
      <w:divBdr>
        <w:top w:val="none" w:sz="0" w:space="0" w:color="auto"/>
        <w:left w:val="none" w:sz="0" w:space="0" w:color="auto"/>
        <w:bottom w:val="none" w:sz="0" w:space="0" w:color="auto"/>
        <w:right w:val="none" w:sz="0" w:space="0" w:color="auto"/>
      </w:divBdr>
    </w:div>
    <w:div w:id="278462713">
      <w:bodyDiv w:val="1"/>
      <w:marLeft w:val="0"/>
      <w:marRight w:val="0"/>
      <w:marTop w:val="0"/>
      <w:marBottom w:val="0"/>
      <w:divBdr>
        <w:top w:val="none" w:sz="0" w:space="0" w:color="auto"/>
        <w:left w:val="none" w:sz="0" w:space="0" w:color="auto"/>
        <w:bottom w:val="none" w:sz="0" w:space="0" w:color="auto"/>
        <w:right w:val="none" w:sz="0" w:space="0" w:color="auto"/>
      </w:divBdr>
    </w:div>
    <w:div w:id="318077545">
      <w:bodyDiv w:val="1"/>
      <w:marLeft w:val="0"/>
      <w:marRight w:val="0"/>
      <w:marTop w:val="0"/>
      <w:marBottom w:val="0"/>
      <w:divBdr>
        <w:top w:val="none" w:sz="0" w:space="0" w:color="auto"/>
        <w:left w:val="none" w:sz="0" w:space="0" w:color="auto"/>
        <w:bottom w:val="none" w:sz="0" w:space="0" w:color="auto"/>
        <w:right w:val="none" w:sz="0" w:space="0" w:color="auto"/>
      </w:divBdr>
    </w:div>
    <w:div w:id="328289492">
      <w:bodyDiv w:val="1"/>
      <w:marLeft w:val="0"/>
      <w:marRight w:val="0"/>
      <w:marTop w:val="0"/>
      <w:marBottom w:val="0"/>
      <w:divBdr>
        <w:top w:val="none" w:sz="0" w:space="0" w:color="auto"/>
        <w:left w:val="none" w:sz="0" w:space="0" w:color="auto"/>
        <w:bottom w:val="none" w:sz="0" w:space="0" w:color="auto"/>
        <w:right w:val="none" w:sz="0" w:space="0" w:color="auto"/>
      </w:divBdr>
    </w:div>
    <w:div w:id="409928126">
      <w:bodyDiv w:val="1"/>
      <w:marLeft w:val="0"/>
      <w:marRight w:val="0"/>
      <w:marTop w:val="0"/>
      <w:marBottom w:val="0"/>
      <w:divBdr>
        <w:top w:val="none" w:sz="0" w:space="0" w:color="auto"/>
        <w:left w:val="none" w:sz="0" w:space="0" w:color="auto"/>
        <w:bottom w:val="none" w:sz="0" w:space="0" w:color="auto"/>
        <w:right w:val="none" w:sz="0" w:space="0" w:color="auto"/>
      </w:divBdr>
    </w:div>
    <w:div w:id="452602104">
      <w:bodyDiv w:val="1"/>
      <w:marLeft w:val="0"/>
      <w:marRight w:val="0"/>
      <w:marTop w:val="0"/>
      <w:marBottom w:val="0"/>
      <w:divBdr>
        <w:top w:val="none" w:sz="0" w:space="0" w:color="auto"/>
        <w:left w:val="none" w:sz="0" w:space="0" w:color="auto"/>
        <w:bottom w:val="none" w:sz="0" w:space="0" w:color="auto"/>
        <w:right w:val="none" w:sz="0" w:space="0" w:color="auto"/>
      </w:divBdr>
    </w:div>
    <w:div w:id="466246080">
      <w:bodyDiv w:val="1"/>
      <w:marLeft w:val="0"/>
      <w:marRight w:val="0"/>
      <w:marTop w:val="0"/>
      <w:marBottom w:val="0"/>
      <w:divBdr>
        <w:top w:val="none" w:sz="0" w:space="0" w:color="auto"/>
        <w:left w:val="none" w:sz="0" w:space="0" w:color="auto"/>
        <w:bottom w:val="none" w:sz="0" w:space="0" w:color="auto"/>
        <w:right w:val="none" w:sz="0" w:space="0" w:color="auto"/>
      </w:divBdr>
    </w:div>
    <w:div w:id="492718534">
      <w:bodyDiv w:val="1"/>
      <w:marLeft w:val="0"/>
      <w:marRight w:val="0"/>
      <w:marTop w:val="0"/>
      <w:marBottom w:val="0"/>
      <w:divBdr>
        <w:top w:val="none" w:sz="0" w:space="0" w:color="auto"/>
        <w:left w:val="none" w:sz="0" w:space="0" w:color="auto"/>
        <w:bottom w:val="none" w:sz="0" w:space="0" w:color="auto"/>
        <w:right w:val="none" w:sz="0" w:space="0" w:color="auto"/>
      </w:divBdr>
    </w:div>
    <w:div w:id="526530231">
      <w:bodyDiv w:val="1"/>
      <w:marLeft w:val="0"/>
      <w:marRight w:val="0"/>
      <w:marTop w:val="0"/>
      <w:marBottom w:val="0"/>
      <w:divBdr>
        <w:top w:val="none" w:sz="0" w:space="0" w:color="auto"/>
        <w:left w:val="none" w:sz="0" w:space="0" w:color="auto"/>
        <w:bottom w:val="none" w:sz="0" w:space="0" w:color="auto"/>
        <w:right w:val="none" w:sz="0" w:space="0" w:color="auto"/>
      </w:divBdr>
    </w:div>
    <w:div w:id="555971221">
      <w:bodyDiv w:val="1"/>
      <w:marLeft w:val="0"/>
      <w:marRight w:val="0"/>
      <w:marTop w:val="0"/>
      <w:marBottom w:val="0"/>
      <w:divBdr>
        <w:top w:val="none" w:sz="0" w:space="0" w:color="auto"/>
        <w:left w:val="none" w:sz="0" w:space="0" w:color="auto"/>
        <w:bottom w:val="none" w:sz="0" w:space="0" w:color="auto"/>
        <w:right w:val="none" w:sz="0" w:space="0" w:color="auto"/>
      </w:divBdr>
    </w:div>
    <w:div w:id="582373569">
      <w:bodyDiv w:val="1"/>
      <w:marLeft w:val="0"/>
      <w:marRight w:val="0"/>
      <w:marTop w:val="0"/>
      <w:marBottom w:val="0"/>
      <w:divBdr>
        <w:top w:val="none" w:sz="0" w:space="0" w:color="auto"/>
        <w:left w:val="none" w:sz="0" w:space="0" w:color="auto"/>
        <w:bottom w:val="none" w:sz="0" w:space="0" w:color="auto"/>
        <w:right w:val="none" w:sz="0" w:space="0" w:color="auto"/>
      </w:divBdr>
    </w:div>
    <w:div w:id="602152424">
      <w:bodyDiv w:val="1"/>
      <w:marLeft w:val="0"/>
      <w:marRight w:val="0"/>
      <w:marTop w:val="0"/>
      <w:marBottom w:val="0"/>
      <w:divBdr>
        <w:top w:val="none" w:sz="0" w:space="0" w:color="auto"/>
        <w:left w:val="none" w:sz="0" w:space="0" w:color="auto"/>
        <w:bottom w:val="none" w:sz="0" w:space="0" w:color="auto"/>
        <w:right w:val="none" w:sz="0" w:space="0" w:color="auto"/>
      </w:divBdr>
    </w:div>
    <w:div w:id="606084219">
      <w:bodyDiv w:val="1"/>
      <w:marLeft w:val="0"/>
      <w:marRight w:val="0"/>
      <w:marTop w:val="0"/>
      <w:marBottom w:val="0"/>
      <w:divBdr>
        <w:top w:val="none" w:sz="0" w:space="0" w:color="auto"/>
        <w:left w:val="none" w:sz="0" w:space="0" w:color="auto"/>
        <w:bottom w:val="none" w:sz="0" w:space="0" w:color="auto"/>
        <w:right w:val="none" w:sz="0" w:space="0" w:color="auto"/>
      </w:divBdr>
    </w:div>
    <w:div w:id="611284571">
      <w:bodyDiv w:val="1"/>
      <w:marLeft w:val="0"/>
      <w:marRight w:val="0"/>
      <w:marTop w:val="0"/>
      <w:marBottom w:val="0"/>
      <w:divBdr>
        <w:top w:val="none" w:sz="0" w:space="0" w:color="auto"/>
        <w:left w:val="none" w:sz="0" w:space="0" w:color="auto"/>
        <w:bottom w:val="none" w:sz="0" w:space="0" w:color="auto"/>
        <w:right w:val="none" w:sz="0" w:space="0" w:color="auto"/>
      </w:divBdr>
    </w:div>
    <w:div w:id="670066265">
      <w:bodyDiv w:val="1"/>
      <w:marLeft w:val="0"/>
      <w:marRight w:val="0"/>
      <w:marTop w:val="0"/>
      <w:marBottom w:val="0"/>
      <w:divBdr>
        <w:top w:val="none" w:sz="0" w:space="0" w:color="auto"/>
        <w:left w:val="none" w:sz="0" w:space="0" w:color="auto"/>
        <w:bottom w:val="none" w:sz="0" w:space="0" w:color="auto"/>
        <w:right w:val="none" w:sz="0" w:space="0" w:color="auto"/>
      </w:divBdr>
    </w:div>
    <w:div w:id="733552094">
      <w:bodyDiv w:val="1"/>
      <w:marLeft w:val="0"/>
      <w:marRight w:val="0"/>
      <w:marTop w:val="0"/>
      <w:marBottom w:val="0"/>
      <w:divBdr>
        <w:top w:val="none" w:sz="0" w:space="0" w:color="auto"/>
        <w:left w:val="none" w:sz="0" w:space="0" w:color="auto"/>
        <w:bottom w:val="none" w:sz="0" w:space="0" w:color="auto"/>
        <w:right w:val="none" w:sz="0" w:space="0" w:color="auto"/>
      </w:divBdr>
    </w:div>
    <w:div w:id="744300910">
      <w:bodyDiv w:val="1"/>
      <w:marLeft w:val="0"/>
      <w:marRight w:val="0"/>
      <w:marTop w:val="0"/>
      <w:marBottom w:val="0"/>
      <w:divBdr>
        <w:top w:val="none" w:sz="0" w:space="0" w:color="auto"/>
        <w:left w:val="none" w:sz="0" w:space="0" w:color="auto"/>
        <w:bottom w:val="none" w:sz="0" w:space="0" w:color="auto"/>
        <w:right w:val="none" w:sz="0" w:space="0" w:color="auto"/>
      </w:divBdr>
    </w:div>
    <w:div w:id="759764446">
      <w:bodyDiv w:val="1"/>
      <w:marLeft w:val="0"/>
      <w:marRight w:val="0"/>
      <w:marTop w:val="0"/>
      <w:marBottom w:val="0"/>
      <w:divBdr>
        <w:top w:val="none" w:sz="0" w:space="0" w:color="auto"/>
        <w:left w:val="none" w:sz="0" w:space="0" w:color="auto"/>
        <w:bottom w:val="none" w:sz="0" w:space="0" w:color="auto"/>
        <w:right w:val="none" w:sz="0" w:space="0" w:color="auto"/>
      </w:divBdr>
    </w:div>
    <w:div w:id="782187510">
      <w:bodyDiv w:val="1"/>
      <w:marLeft w:val="0"/>
      <w:marRight w:val="0"/>
      <w:marTop w:val="0"/>
      <w:marBottom w:val="0"/>
      <w:divBdr>
        <w:top w:val="none" w:sz="0" w:space="0" w:color="auto"/>
        <w:left w:val="none" w:sz="0" w:space="0" w:color="auto"/>
        <w:bottom w:val="none" w:sz="0" w:space="0" w:color="auto"/>
        <w:right w:val="none" w:sz="0" w:space="0" w:color="auto"/>
      </w:divBdr>
    </w:div>
    <w:div w:id="785808264">
      <w:bodyDiv w:val="1"/>
      <w:marLeft w:val="0"/>
      <w:marRight w:val="0"/>
      <w:marTop w:val="0"/>
      <w:marBottom w:val="0"/>
      <w:divBdr>
        <w:top w:val="none" w:sz="0" w:space="0" w:color="auto"/>
        <w:left w:val="none" w:sz="0" w:space="0" w:color="auto"/>
        <w:bottom w:val="none" w:sz="0" w:space="0" w:color="auto"/>
        <w:right w:val="none" w:sz="0" w:space="0" w:color="auto"/>
      </w:divBdr>
    </w:div>
    <w:div w:id="937717227">
      <w:bodyDiv w:val="1"/>
      <w:marLeft w:val="0"/>
      <w:marRight w:val="0"/>
      <w:marTop w:val="0"/>
      <w:marBottom w:val="0"/>
      <w:divBdr>
        <w:top w:val="none" w:sz="0" w:space="0" w:color="auto"/>
        <w:left w:val="none" w:sz="0" w:space="0" w:color="auto"/>
        <w:bottom w:val="none" w:sz="0" w:space="0" w:color="auto"/>
        <w:right w:val="none" w:sz="0" w:space="0" w:color="auto"/>
      </w:divBdr>
    </w:div>
    <w:div w:id="1070687022">
      <w:bodyDiv w:val="1"/>
      <w:marLeft w:val="0"/>
      <w:marRight w:val="0"/>
      <w:marTop w:val="0"/>
      <w:marBottom w:val="0"/>
      <w:divBdr>
        <w:top w:val="none" w:sz="0" w:space="0" w:color="auto"/>
        <w:left w:val="none" w:sz="0" w:space="0" w:color="auto"/>
        <w:bottom w:val="none" w:sz="0" w:space="0" w:color="auto"/>
        <w:right w:val="none" w:sz="0" w:space="0" w:color="auto"/>
      </w:divBdr>
    </w:div>
    <w:div w:id="1088380757">
      <w:bodyDiv w:val="1"/>
      <w:marLeft w:val="0"/>
      <w:marRight w:val="0"/>
      <w:marTop w:val="0"/>
      <w:marBottom w:val="0"/>
      <w:divBdr>
        <w:top w:val="none" w:sz="0" w:space="0" w:color="auto"/>
        <w:left w:val="none" w:sz="0" w:space="0" w:color="auto"/>
        <w:bottom w:val="none" w:sz="0" w:space="0" w:color="auto"/>
        <w:right w:val="none" w:sz="0" w:space="0" w:color="auto"/>
      </w:divBdr>
    </w:div>
    <w:div w:id="1091313396">
      <w:bodyDiv w:val="1"/>
      <w:marLeft w:val="0"/>
      <w:marRight w:val="0"/>
      <w:marTop w:val="0"/>
      <w:marBottom w:val="0"/>
      <w:divBdr>
        <w:top w:val="none" w:sz="0" w:space="0" w:color="auto"/>
        <w:left w:val="none" w:sz="0" w:space="0" w:color="auto"/>
        <w:bottom w:val="none" w:sz="0" w:space="0" w:color="auto"/>
        <w:right w:val="none" w:sz="0" w:space="0" w:color="auto"/>
      </w:divBdr>
    </w:div>
    <w:div w:id="1159233337">
      <w:bodyDiv w:val="1"/>
      <w:marLeft w:val="0"/>
      <w:marRight w:val="0"/>
      <w:marTop w:val="0"/>
      <w:marBottom w:val="0"/>
      <w:divBdr>
        <w:top w:val="none" w:sz="0" w:space="0" w:color="auto"/>
        <w:left w:val="none" w:sz="0" w:space="0" w:color="auto"/>
        <w:bottom w:val="none" w:sz="0" w:space="0" w:color="auto"/>
        <w:right w:val="none" w:sz="0" w:space="0" w:color="auto"/>
      </w:divBdr>
    </w:div>
    <w:div w:id="1169952398">
      <w:bodyDiv w:val="1"/>
      <w:marLeft w:val="0"/>
      <w:marRight w:val="0"/>
      <w:marTop w:val="0"/>
      <w:marBottom w:val="0"/>
      <w:divBdr>
        <w:top w:val="none" w:sz="0" w:space="0" w:color="auto"/>
        <w:left w:val="none" w:sz="0" w:space="0" w:color="auto"/>
        <w:bottom w:val="none" w:sz="0" w:space="0" w:color="auto"/>
        <w:right w:val="none" w:sz="0" w:space="0" w:color="auto"/>
      </w:divBdr>
    </w:div>
    <w:div w:id="1190799050">
      <w:bodyDiv w:val="1"/>
      <w:marLeft w:val="0"/>
      <w:marRight w:val="0"/>
      <w:marTop w:val="0"/>
      <w:marBottom w:val="0"/>
      <w:divBdr>
        <w:top w:val="none" w:sz="0" w:space="0" w:color="auto"/>
        <w:left w:val="none" w:sz="0" w:space="0" w:color="auto"/>
        <w:bottom w:val="none" w:sz="0" w:space="0" w:color="auto"/>
        <w:right w:val="none" w:sz="0" w:space="0" w:color="auto"/>
      </w:divBdr>
    </w:div>
    <w:div w:id="1256015732">
      <w:bodyDiv w:val="1"/>
      <w:marLeft w:val="0"/>
      <w:marRight w:val="0"/>
      <w:marTop w:val="0"/>
      <w:marBottom w:val="0"/>
      <w:divBdr>
        <w:top w:val="none" w:sz="0" w:space="0" w:color="auto"/>
        <w:left w:val="none" w:sz="0" w:space="0" w:color="auto"/>
        <w:bottom w:val="none" w:sz="0" w:space="0" w:color="auto"/>
        <w:right w:val="none" w:sz="0" w:space="0" w:color="auto"/>
      </w:divBdr>
    </w:div>
    <w:div w:id="1272398193">
      <w:bodyDiv w:val="1"/>
      <w:marLeft w:val="0"/>
      <w:marRight w:val="0"/>
      <w:marTop w:val="0"/>
      <w:marBottom w:val="0"/>
      <w:divBdr>
        <w:top w:val="none" w:sz="0" w:space="0" w:color="auto"/>
        <w:left w:val="none" w:sz="0" w:space="0" w:color="auto"/>
        <w:bottom w:val="none" w:sz="0" w:space="0" w:color="auto"/>
        <w:right w:val="none" w:sz="0" w:space="0" w:color="auto"/>
      </w:divBdr>
    </w:div>
    <w:div w:id="1276205779">
      <w:bodyDiv w:val="1"/>
      <w:marLeft w:val="0"/>
      <w:marRight w:val="0"/>
      <w:marTop w:val="0"/>
      <w:marBottom w:val="0"/>
      <w:divBdr>
        <w:top w:val="none" w:sz="0" w:space="0" w:color="auto"/>
        <w:left w:val="none" w:sz="0" w:space="0" w:color="auto"/>
        <w:bottom w:val="none" w:sz="0" w:space="0" w:color="auto"/>
        <w:right w:val="none" w:sz="0" w:space="0" w:color="auto"/>
      </w:divBdr>
    </w:div>
    <w:div w:id="1298802853">
      <w:bodyDiv w:val="1"/>
      <w:marLeft w:val="0"/>
      <w:marRight w:val="0"/>
      <w:marTop w:val="0"/>
      <w:marBottom w:val="0"/>
      <w:divBdr>
        <w:top w:val="none" w:sz="0" w:space="0" w:color="auto"/>
        <w:left w:val="none" w:sz="0" w:space="0" w:color="auto"/>
        <w:bottom w:val="none" w:sz="0" w:space="0" w:color="auto"/>
        <w:right w:val="none" w:sz="0" w:space="0" w:color="auto"/>
      </w:divBdr>
    </w:div>
    <w:div w:id="1347827675">
      <w:bodyDiv w:val="1"/>
      <w:marLeft w:val="0"/>
      <w:marRight w:val="0"/>
      <w:marTop w:val="0"/>
      <w:marBottom w:val="0"/>
      <w:divBdr>
        <w:top w:val="none" w:sz="0" w:space="0" w:color="auto"/>
        <w:left w:val="none" w:sz="0" w:space="0" w:color="auto"/>
        <w:bottom w:val="none" w:sz="0" w:space="0" w:color="auto"/>
        <w:right w:val="none" w:sz="0" w:space="0" w:color="auto"/>
      </w:divBdr>
    </w:div>
    <w:div w:id="1350570030">
      <w:bodyDiv w:val="1"/>
      <w:marLeft w:val="0"/>
      <w:marRight w:val="0"/>
      <w:marTop w:val="0"/>
      <w:marBottom w:val="0"/>
      <w:divBdr>
        <w:top w:val="none" w:sz="0" w:space="0" w:color="auto"/>
        <w:left w:val="none" w:sz="0" w:space="0" w:color="auto"/>
        <w:bottom w:val="none" w:sz="0" w:space="0" w:color="auto"/>
        <w:right w:val="none" w:sz="0" w:space="0" w:color="auto"/>
      </w:divBdr>
    </w:div>
    <w:div w:id="1559589414">
      <w:bodyDiv w:val="1"/>
      <w:marLeft w:val="0"/>
      <w:marRight w:val="0"/>
      <w:marTop w:val="0"/>
      <w:marBottom w:val="0"/>
      <w:divBdr>
        <w:top w:val="none" w:sz="0" w:space="0" w:color="auto"/>
        <w:left w:val="none" w:sz="0" w:space="0" w:color="auto"/>
        <w:bottom w:val="none" w:sz="0" w:space="0" w:color="auto"/>
        <w:right w:val="none" w:sz="0" w:space="0" w:color="auto"/>
      </w:divBdr>
    </w:div>
    <w:div w:id="1607032273">
      <w:bodyDiv w:val="1"/>
      <w:marLeft w:val="0"/>
      <w:marRight w:val="0"/>
      <w:marTop w:val="0"/>
      <w:marBottom w:val="0"/>
      <w:divBdr>
        <w:top w:val="none" w:sz="0" w:space="0" w:color="auto"/>
        <w:left w:val="none" w:sz="0" w:space="0" w:color="auto"/>
        <w:bottom w:val="none" w:sz="0" w:space="0" w:color="auto"/>
        <w:right w:val="none" w:sz="0" w:space="0" w:color="auto"/>
      </w:divBdr>
    </w:div>
    <w:div w:id="1607542183">
      <w:bodyDiv w:val="1"/>
      <w:marLeft w:val="0"/>
      <w:marRight w:val="0"/>
      <w:marTop w:val="0"/>
      <w:marBottom w:val="0"/>
      <w:divBdr>
        <w:top w:val="none" w:sz="0" w:space="0" w:color="auto"/>
        <w:left w:val="none" w:sz="0" w:space="0" w:color="auto"/>
        <w:bottom w:val="none" w:sz="0" w:space="0" w:color="auto"/>
        <w:right w:val="none" w:sz="0" w:space="0" w:color="auto"/>
      </w:divBdr>
    </w:div>
    <w:div w:id="1628004124">
      <w:bodyDiv w:val="1"/>
      <w:marLeft w:val="0"/>
      <w:marRight w:val="0"/>
      <w:marTop w:val="0"/>
      <w:marBottom w:val="0"/>
      <w:divBdr>
        <w:top w:val="none" w:sz="0" w:space="0" w:color="auto"/>
        <w:left w:val="none" w:sz="0" w:space="0" w:color="auto"/>
        <w:bottom w:val="none" w:sz="0" w:space="0" w:color="auto"/>
        <w:right w:val="none" w:sz="0" w:space="0" w:color="auto"/>
      </w:divBdr>
    </w:div>
    <w:div w:id="1691371587">
      <w:bodyDiv w:val="1"/>
      <w:marLeft w:val="0"/>
      <w:marRight w:val="0"/>
      <w:marTop w:val="0"/>
      <w:marBottom w:val="0"/>
      <w:divBdr>
        <w:top w:val="none" w:sz="0" w:space="0" w:color="auto"/>
        <w:left w:val="none" w:sz="0" w:space="0" w:color="auto"/>
        <w:bottom w:val="none" w:sz="0" w:space="0" w:color="auto"/>
        <w:right w:val="none" w:sz="0" w:space="0" w:color="auto"/>
      </w:divBdr>
    </w:div>
    <w:div w:id="1714304602">
      <w:bodyDiv w:val="1"/>
      <w:marLeft w:val="0"/>
      <w:marRight w:val="0"/>
      <w:marTop w:val="0"/>
      <w:marBottom w:val="0"/>
      <w:divBdr>
        <w:top w:val="none" w:sz="0" w:space="0" w:color="auto"/>
        <w:left w:val="none" w:sz="0" w:space="0" w:color="auto"/>
        <w:bottom w:val="none" w:sz="0" w:space="0" w:color="auto"/>
        <w:right w:val="none" w:sz="0" w:space="0" w:color="auto"/>
      </w:divBdr>
    </w:div>
    <w:div w:id="1766731809">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35222648">
      <w:bodyDiv w:val="1"/>
      <w:marLeft w:val="0"/>
      <w:marRight w:val="0"/>
      <w:marTop w:val="0"/>
      <w:marBottom w:val="0"/>
      <w:divBdr>
        <w:top w:val="none" w:sz="0" w:space="0" w:color="auto"/>
        <w:left w:val="none" w:sz="0" w:space="0" w:color="auto"/>
        <w:bottom w:val="none" w:sz="0" w:space="0" w:color="auto"/>
        <w:right w:val="none" w:sz="0" w:space="0" w:color="auto"/>
      </w:divBdr>
    </w:div>
    <w:div w:id="1865046999">
      <w:bodyDiv w:val="1"/>
      <w:marLeft w:val="0"/>
      <w:marRight w:val="0"/>
      <w:marTop w:val="0"/>
      <w:marBottom w:val="0"/>
      <w:divBdr>
        <w:top w:val="none" w:sz="0" w:space="0" w:color="auto"/>
        <w:left w:val="none" w:sz="0" w:space="0" w:color="auto"/>
        <w:bottom w:val="none" w:sz="0" w:space="0" w:color="auto"/>
        <w:right w:val="none" w:sz="0" w:space="0" w:color="auto"/>
      </w:divBdr>
    </w:div>
    <w:div w:id="1940209855">
      <w:bodyDiv w:val="1"/>
      <w:marLeft w:val="0"/>
      <w:marRight w:val="0"/>
      <w:marTop w:val="0"/>
      <w:marBottom w:val="0"/>
      <w:divBdr>
        <w:top w:val="none" w:sz="0" w:space="0" w:color="auto"/>
        <w:left w:val="none" w:sz="0" w:space="0" w:color="auto"/>
        <w:bottom w:val="none" w:sz="0" w:space="0" w:color="auto"/>
        <w:right w:val="none" w:sz="0" w:space="0" w:color="auto"/>
      </w:divBdr>
    </w:div>
    <w:div w:id="1940291241">
      <w:bodyDiv w:val="1"/>
      <w:marLeft w:val="0"/>
      <w:marRight w:val="0"/>
      <w:marTop w:val="0"/>
      <w:marBottom w:val="0"/>
      <w:divBdr>
        <w:top w:val="none" w:sz="0" w:space="0" w:color="auto"/>
        <w:left w:val="none" w:sz="0" w:space="0" w:color="auto"/>
        <w:bottom w:val="none" w:sz="0" w:space="0" w:color="auto"/>
        <w:right w:val="none" w:sz="0" w:space="0" w:color="auto"/>
      </w:divBdr>
    </w:div>
    <w:div w:id="2014528065">
      <w:bodyDiv w:val="1"/>
      <w:marLeft w:val="0"/>
      <w:marRight w:val="0"/>
      <w:marTop w:val="0"/>
      <w:marBottom w:val="0"/>
      <w:divBdr>
        <w:top w:val="none" w:sz="0" w:space="0" w:color="auto"/>
        <w:left w:val="none" w:sz="0" w:space="0" w:color="auto"/>
        <w:bottom w:val="none" w:sz="0" w:space="0" w:color="auto"/>
        <w:right w:val="none" w:sz="0" w:space="0" w:color="auto"/>
      </w:divBdr>
    </w:div>
    <w:div w:id="2040667470">
      <w:bodyDiv w:val="1"/>
      <w:marLeft w:val="0"/>
      <w:marRight w:val="0"/>
      <w:marTop w:val="0"/>
      <w:marBottom w:val="0"/>
      <w:divBdr>
        <w:top w:val="none" w:sz="0" w:space="0" w:color="auto"/>
        <w:left w:val="none" w:sz="0" w:space="0" w:color="auto"/>
        <w:bottom w:val="none" w:sz="0" w:space="0" w:color="auto"/>
        <w:right w:val="none" w:sz="0" w:space="0" w:color="auto"/>
      </w:divBdr>
    </w:div>
    <w:div w:id="2071153545">
      <w:bodyDiv w:val="1"/>
      <w:marLeft w:val="0"/>
      <w:marRight w:val="0"/>
      <w:marTop w:val="0"/>
      <w:marBottom w:val="0"/>
      <w:divBdr>
        <w:top w:val="none" w:sz="0" w:space="0" w:color="auto"/>
        <w:left w:val="none" w:sz="0" w:space="0" w:color="auto"/>
        <w:bottom w:val="none" w:sz="0" w:space="0" w:color="auto"/>
        <w:right w:val="none" w:sz="0" w:space="0" w:color="auto"/>
      </w:divBdr>
    </w:div>
    <w:div w:id="20799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99951" TargetMode="External"/><Relationship Id="rId21" Type="http://schemas.openxmlformats.org/officeDocument/2006/relationships/hyperlink" Target="https://www.fri.uniza.sk/uploads/files/1457088575-P-FRI-06-20160229-Studijny-poriadok.pdf" TargetMode="External"/><Relationship Id="rId42" Type="http://schemas.openxmlformats.org/officeDocument/2006/relationships/hyperlink" Target="https://www.fri.uniza.sk/uploads/files/1590430231-Metodicke-usmernenie-1-2020-k-priebehu-a-organizacii-statnic-na-FRI-UNIZA-v-ak.-r.-2019-2020.pdf" TargetMode="External"/><Relationship Id="rId63" Type="http://schemas.openxmlformats.org/officeDocument/2006/relationships/hyperlink" Target="https://akreditacia.uniza.sk/formview.php?id=30317" TargetMode="External"/><Relationship Id="rId84" Type="http://schemas.openxmlformats.org/officeDocument/2006/relationships/hyperlink" Target="https://akreditacia.uniza.sk/formview.php?id=30310" TargetMode="External"/><Relationship Id="rId138" Type="http://schemas.openxmlformats.org/officeDocument/2006/relationships/hyperlink" Target="https://akreditacia.uniza.sk/formview.php?id=99941" TargetMode="External"/><Relationship Id="rId159" Type="http://schemas.openxmlformats.org/officeDocument/2006/relationships/hyperlink" Target="https://akreditacia.uniza.sk/formview.php?id=1002623" TargetMode="External"/><Relationship Id="rId170" Type="http://schemas.openxmlformats.org/officeDocument/2006/relationships/hyperlink" Target="https://akreditacia.uniza.sk/formview.php?id=99060" TargetMode="External"/><Relationship Id="rId191" Type="http://schemas.openxmlformats.org/officeDocument/2006/relationships/hyperlink" Target="https://akreditacia.uniza.sk/formview.php?id=1000816" TargetMode="External"/><Relationship Id="rId205" Type="http://schemas.openxmlformats.org/officeDocument/2006/relationships/hyperlink" Target="mailto:studref@fri.uniza.sk" TargetMode="External"/><Relationship Id="rId226" Type="http://schemas.openxmlformats.org/officeDocument/2006/relationships/hyperlink" Target="https://www.uniza.sk/index.php/koronavirus-covid-19" TargetMode="External"/><Relationship Id="rId247" Type="http://schemas.openxmlformats.org/officeDocument/2006/relationships/hyperlink" Target="https://www.uniza.sk/images/pdf/uradna-tabula/smernice-predpisy/2022/27042022_S-110-2013-Studijny-poriadok-pre-3-stupen-VS-UNIZA-v-zneni-Dodatkov-1-az-4.pdf" TargetMode="External"/><Relationship Id="rId107" Type="http://schemas.openxmlformats.org/officeDocument/2006/relationships/hyperlink" Target="https://akreditacia.uniza.sk/formview.php?id=1001836" TargetMode="External"/><Relationship Id="rId268"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www.uniza.sk/images/pdf/kvalita/2021/smernica-UNIZA-c-219.pdf" TargetMode="External"/><Relationship Id="rId53" Type="http://schemas.openxmlformats.org/officeDocument/2006/relationships/hyperlink" Target="https://www.fri.uniza.sk/uploads/files/1457088575-P-FRI-06-20160229-Studijny-poriadok.pdf" TargetMode="External"/><Relationship Id="rId74" Type="http://schemas.openxmlformats.org/officeDocument/2006/relationships/hyperlink" Target="https://akreditacia.uniza.sk/formview.php?id=1001120" TargetMode="External"/><Relationship Id="rId128" Type="http://schemas.openxmlformats.org/officeDocument/2006/relationships/hyperlink" Target="https://akreditacia.uniza.sk/formview.php?id=1002160" TargetMode="External"/><Relationship Id="rId149" Type="http://schemas.openxmlformats.org/officeDocument/2006/relationships/hyperlink" Target="https://akreditacia.uniza.sk/formview.php?id=1002425" TargetMode="External"/><Relationship Id="rId5" Type="http://schemas.openxmlformats.org/officeDocument/2006/relationships/numbering" Target="numbering.xml"/><Relationship Id="rId95" Type="http://schemas.openxmlformats.org/officeDocument/2006/relationships/hyperlink" Target="https://akreditacia.uniza.sk/formview.php?id=30302" TargetMode="External"/><Relationship Id="rId160" Type="http://schemas.openxmlformats.org/officeDocument/2006/relationships/hyperlink" Target="https://akreditacia.uniza.sk/formview.php?id=30140" TargetMode="External"/><Relationship Id="rId181" Type="http://schemas.openxmlformats.org/officeDocument/2006/relationships/hyperlink" Target="https://akreditacia.uniza.sk/formview.php?id=30277" TargetMode="External"/><Relationship Id="rId216" Type="http://schemas.openxmlformats.org/officeDocument/2006/relationships/hyperlink" Target="http://ukzu.uniza.sk/katalogy/" TargetMode="External"/><Relationship Id="rId237" Type="http://schemas.openxmlformats.org/officeDocument/2006/relationships/hyperlink" Target="https://www.fri.uniza.sk/uploads/files/1660899483-FRI-Bc-2023-24.pdf" TargetMode="External"/><Relationship Id="rId258" Type="http://schemas.openxmlformats.org/officeDocument/2006/relationships/hyperlink" Target="https://uniza.sk/images/pdf/kvalita/2023/smernica-UNIZA-c-208.pdf" TargetMode="External"/><Relationship Id="rId22" Type="http://schemas.openxmlformats.org/officeDocument/2006/relationships/hyperlink" Target="https://www.fri.uniza.sk/uploads/files/1457088575-P-FRI-06-20160229-Studijny-poriadok.pdf" TargetMode="External"/><Relationship Id="rId43" Type="http://schemas.openxmlformats.org/officeDocument/2006/relationships/hyperlink" Target="https://www.fri.uniza.sk/uploads/files/1620045181-FRI-metodicke-usmernenie-1-2021.pdf" TargetMode="External"/><Relationship Id="rId64" Type="http://schemas.openxmlformats.org/officeDocument/2006/relationships/hyperlink" Target="https://akreditacia.uniza.sk/formview.php?id=1000679" TargetMode="External"/><Relationship Id="rId118" Type="http://schemas.openxmlformats.org/officeDocument/2006/relationships/hyperlink" Target="https://akreditacia.uniza.sk/formview.php?id=99951" TargetMode="External"/><Relationship Id="rId139" Type="http://schemas.openxmlformats.org/officeDocument/2006/relationships/hyperlink" Target="https://akreditacia.uniza.sk/formview.php?id=99941" TargetMode="External"/><Relationship Id="rId85" Type="http://schemas.openxmlformats.org/officeDocument/2006/relationships/hyperlink" Target="https://akreditacia.uniza.sk/formview.php?id=1000679" TargetMode="External"/><Relationship Id="rId150" Type="http://schemas.openxmlformats.org/officeDocument/2006/relationships/hyperlink" Target="https://akreditacia.uniza.sk/formview.php?id=1002425" TargetMode="External"/><Relationship Id="rId171" Type="http://schemas.openxmlformats.org/officeDocument/2006/relationships/hyperlink" Target="https://akreditacia.uniza.sk/formview.php?id=99060" TargetMode="External"/><Relationship Id="rId192" Type="http://schemas.openxmlformats.org/officeDocument/2006/relationships/hyperlink" Target="https://akreditacia.uniza.sk/formview.php?id=30338" TargetMode="External"/><Relationship Id="rId206" Type="http://schemas.openxmlformats.org/officeDocument/2006/relationships/hyperlink" Target="mailto:renata.novakova@fri.uniza.sk" TargetMode="External"/><Relationship Id="rId227" Type="http://schemas.openxmlformats.org/officeDocument/2006/relationships/hyperlink" Target="https://www.fri.uniza.sk/aktuality/na-kus-reci-s-prodekanom-pre-vzdelavanie-online-diskusne-forum" TargetMode="External"/><Relationship Id="rId248" Type="http://schemas.openxmlformats.org/officeDocument/2006/relationships/hyperlink" Target="http://uniza.sk/document/Zasady_SI_ZU_VI-2015.pdf" TargetMode="External"/><Relationship Id="rId269" Type="http://schemas.openxmlformats.org/officeDocument/2006/relationships/fontTable" Target="fontTable.xml"/><Relationship Id="rId12" Type="http://schemas.openxmlformats.org/officeDocument/2006/relationships/hyperlink" Target="https://www.sustavapovolani.sk/karta_zamestnania-40484" TargetMode="External"/><Relationship Id="rId33" Type="http://schemas.openxmlformats.org/officeDocument/2006/relationships/hyperlink" Target="https://www.fri.uniza.sk/uploads/files/1457088575-P-FRI-06-20160229-Studijny-poriadok.pdf" TargetMode="External"/><Relationship Id="rId108" Type="http://schemas.openxmlformats.org/officeDocument/2006/relationships/hyperlink" Target="https://akreditacia.uniza.sk/formview.php?id=1001836" TargetMode="External"/><Relationship Id="rId129" Type="http://schemas.openxmlformats.org/officeDocument/2006/relationships/hyperlink" Target="https://akreditacia.uniza.sk/formview.php?id=1002160" TargetMode="External"/><Relationship Id="rId54" Type="http://schemas.openxmlformats.org/officeDocument/2006/relationships/hyperlink" Target="https://uniza.sk/images/pdf/kvalita/2022/smernica-UNIZA-c-209-dodatok-1-a-2.pdf" TargetMode="External"/><Relationship Id="rId75" Type="http://schemas.openxmlformats.org/officeDocument/2006/relationships/hyperlink" Target="https://akreditacia.uniza.sk/formview.php?id=1001120" TargetMode="External"/><Relationship Id="rId96" Type="http://schemas.openxmlformats.org/officeDocument/2006/relationships/hyperlink" Target="https://akreditacia.uniza.sk/formview.php?id=30302" TargetMode="External"/><Relationship Id="rId140" Type="http://schemas.openxmlformats.org/officeDocument/2006/relationships/hyperlink" Target="https://akreditacia.uniza.sk/formview.php?id=560848" TargetMode="External"/><Relationship Id="rId161" Type="http://schemas.openxmlformats.org/officeDocument/2006/relationships/hyperlink" Target="https://akreditacia.uniza.sk/formview.php?id=30329" TargetMode="External"/><Relationship Id="rId182" Type="http://schemas.openxmlformats.org/officeDocument/2006/relationships/hyperlink" Target="https://akreditacia.uniza.sk/formview.php?id=99318" TargetMode="External"/><Relationship Id="rId217" Type="http://schemas.openxmlformats.org/officeDocument/2006/relationships/hyperlink" Target="http://ukzu.uniza.sk/externe-databazy/" TargetMode="External"/><Relationship Id="rId6" Type="http://schemas.openxmlformats.org/officeDocument/2006/relationships/styles" Target="styles.xml"/><Relationship Id="rId238" Type="http://schemas.openxmlformats.org/officeDocument/2006/relationships/hyperlink" Target="https://www.fri.uniza.sk/uploads/files/1678702535-Zasady-a-pravidla-prijimacieho-konania-na-FRI-UNIZA-1-stupen-2023-2024.pdf" TargetMode="External"/><Relationship Id="rId259" Type="http://schemas.openxmlformats.org/officeDocument/2006/relationships/hyperlink" Target="https://uniza.sk/images/pdf/kvalita/2023/smernica-UNIZA-c-210.pdf" TargetMode="External"/><Relationship Id="rId23" Type="http://schemas.openxmlformats.org/officeDocument/2006/relationships/hyperlink" Target="https://www.fri.uniza.sk/uploads/files/1512578968-metodicke-usmernenie-3-2016-k-priebehu-vysokoskolskeho-studia.pdf" TargetMode="External"/><Relationship Id="rId28" Type="http://schemas.openxmlformats.org/officeDocument/2006/relationships/hyperlink" Target="https://uniza.sk/images/pdf/kvalita/2022/smernica-UNIZA-c-209-dodatok-1-a-2.pdf" TargetMode="External"/><Relationship Id="rId49" Type="http://schemas.openxmlformats.org/officeDocument/2006/relationships/hyperlink" Target="https://www.fri.uniza.sk/uploads/files/1542644781-Disciplinarny-poriadok-pre-studentov.pdf" TargetMode="External"/><Relationship Id="rId114" Type="http://schemas.openxmlformats.org/officeDocument/2006/relationships/hyperlink" Target="https://akreditacia.uniza.sk/formview.php?id=1002177" TargetMode="External"/><Relationship Id="rId119" Type="http://schemas.openxmlformats.org/officeDocument/2006/relationships/hyperlink" Target="https://akreditacia.uniza.sk/formview.php?id=1002426" TargetMode="External"/><Relationship Id="rId270" Type="http://schemas.openxmlformats.org/officeDocument/2006/relationships/theme" Target="theme/theme1.xml"/><Relationship Id="rId44" Type="http://schemas.openxmlformats.org/officeDocument/2006/relationships/hyperlink" Target="https://www.uniza.sk/images/pdf/kvalita/2021/smernica-UNIZA-c-219.pdf" TargetMode="External"/><Relationship Id="rId60" Type="http://schemas.openxmlformats.org/officeDocument/2006/relationships/hyperlink" Target="https://akreditacia.uniza.sk/formview.php?id=1001316" TargetMode="External"/><Relationship Id="rId65" Type="http://schemas.openxmlformats.org/officeDocument/2006/relationships/hyperlink" Target="https://akreditacia.uniza.sk/formview.php?id=30174" TargetMode="External"/><Relationship Id="rId81" Type="http://schemas.openxmlformats.org/officeDocument/2006/relationships/hyperlink" Target="https://akreditacia.uniza.sk/formview.php?id=1001680" TargetMode="External"/><Relationship Id="rId86" Type="http://schemas.openxmlformats.org/officeDocument/2006/relationships/hyperlink" Target="https://akreditacia.uniza.sk/formview.php?id=1001767" TargetMode="External"/><Relationship Id="rId130" Type="http://schemas.openxmlformats.org/officeDocument/2006/relationships/hyperlink" Target="https://akreditacia.uniza.sk/formview.php?id=1002160" TargetMode="External"/><Relationship Id="rId135" Type="http://schemas.openxmlformats.org/officeDocument/2006/relationships/hyperlink" Target="https://akreditacia.uniza.sk/formview.php?id=1000071" TargetMode="External"/><Relationship Id="rId151" Type="http://schemas.openxmlformats.org/officeDocument/2006/relationships/hyperlink" Target="https://akreditacia.uniza.sk/formview.php?id=1000966" TargetMode="External"/><Relationship Id="rId156" Type="http://schemas.openxmlformats.org/officeDocument/2006/relationships/hyperlink" Target="https://akreditacia.uniza.sk/formview.php?id=1001986" TargetMode="External"/><Relationship Id="rId177" Type="http://schemas.openxmlformats.org/officeDocument/2006/relationships/hyperlink" Target="https://akreditacia.uniza.sk/formview.php?id=30359" TargetMode="External"/><Relationship Id="rId198" Type="http://schemas.openxmlformats.org/officeDocument/2006/relationships/hyperlink" Target="https://akreditacia.uniza.sk/formview.php?id=30133" TargetMode="External"/><Relationship Id="rId172" Type="http://schemas.openxmlformats.org/officeDocument/2006/relationships/hyperlink" Target="https://akreditacia.uniza.sk/formview.php?id=30372" TargetMode="External"/><Relationship Id="rId193" Type="http://schemas.openxmlformats.org/officeDocument/2006/relationships/hyperlink" Target="https://akreditacia.uniza.sk/formview.php?id=30338" TargetMode="External"/><Relationship Id="rId202" Type="http://schemas.openxmlformats.org/officeDocument/2006/relationships/hyperlink" Target="https://akreditacia.uniza.sk/formview.php?id=1001454" TargetMode="External"/><Relationship Id="rId207" Type="http://schemas.openxmlformats.org/officeDocument/2006/relationships/hyperlink" Target="mailto:studref@fri.uniza.sk" TargetMode="External"/><Relationship Id="rId223" Type="http://schemas.openxmlformats.org/officeDocument/2006/relationships/hyperlink" Target="https://www.fri.uniza.sk/uploads/files/1626088617-metodicke-usmernenie-2-2021-hodnotenie-studijnych-vysledkov-uzatvaranie-roku-studia-final.pdf" TargetMode="External"/><Relationship Id="rId228" Type="http://schemas.openxmlformats.org/officeDocument/2006/relationships/hyperlink" Target="https://www.fri.uniza.sk/aktuality/na-kus-reci-s-prodekanom-pre-vzdelavanie-2-online-diskusne-forum" TargetMode="External"/><Relationship Id="rId244" Type="http://schemas.openxmlformats.org/officeDocument/2006/relationships/hyperlink" Target="https://www.fri.uniza.sk/stranka/vysledky-prieskumov-kvality-na-fri" TargetMode="External"/><Relationship Id="rId249" Type="http://schemas.openxmlformats.org/officeDocument/2006/relationships/hyperlink" Target="https://www.uniza.sk/images/pdf/uradna-tabula/smernice-predpisy/2024/08012023_S-149-2016-Organizacny-poriadok-UNIZA-D1-az-D19-30102023.pdf" TargetMode="External"/><Relationship Id="rId13" Type="http://schemas.openxmlformats.org/officeDocument/2006/relationships/hyperlink" Target="http://data.europa.eu/esco/occupation/57af9090-55b4-4911-b2d0-86db01c00b02" TargetMode="External"/><Relationship Id="rId18" Type="http://schemas.openxmlformats.org/officeDocument/2006/relationships/hyperlink" Target="https://www.fri.uniza.sk/uploads/files/1457088575-P-FRI-06-20160229-Studijny-poriadok.pdf" TargetMode="External"/><Relationship Id="rId39" Type="http://schemas.openxmlformats.org/officeDocument/2006/relationships/hyperlink" Target="https://fria.fri.uniza.sk/is_diplomky/" TargetMode="External"/><Relationship Id="rId109" Type="http://schemas.openxmlformats.org/officeDocument/2006/relationships/hyperlink" Target="https://akreditacia.uniza.sk/formview.php?id=1002605" TargetMode="External"/><Relationship Id="rId260" Type="http://schemas.openxmlformats.org/officeDocument/2006/relationships/hyperlink" Target="https://uniza.sk/images/pdf/kvalita/2021/smernica-UNIZA-c-211.pdf" TargetMode="External"/><Relationship Id="rId265" Type="http://schemas.openxmlformats.org/officeDocument/2006/relationships/hyperlink" Target="https://uniza.sk/images/pdf/kvalita/2022/smernica-UNIZA-c-221-dodatok-1.pdf" TargetMode="External"/><Relationship Id="rId34" Type="http://schemas.openxmlformats.org/officeDocument/2006/relationships/hyperlink" Target="https://www.fri.uniza.sk/uploads/files/1592927762-metodicke-usmernenie-2-2020-uznavanie-predmetov.pdf" TargetMode="External"/><Relationship Id="rId50" Type="http://schemas.openxmlformats.org/officeDocument/2006/relationships/hyperlink" Target="https://www.fri.uniza.sk/uploads/files/1456237384-P-FRI-09-20151215-Rokovaci-poriadok-disciplinarnej-komisie.pdf" TargetMode="External"/><Relationship Id="rId55" Type="http://schemas.openxmlformats.org/officeDocument/2006/relationships/hyperlink" Target="https://www.fri.uniza.sk/uploads/files/1457088575-P-FRI-06-20160229-Studijny-poriadok.pdf" TargetMode="External"/><Relationship Id="rId76" Type="http://schemas.openxmlformats.org/officeDocument/2006/relationships/hyperlink" Target="https://akreditacia.uniza.sk/formview.php?id=30058" TargetMode="External"/><Relationship Id="rId97" Type="http://schemas.openxmlformats.org/officeDocument/2006/relationships/hyperlink" Target="https://akreditacia.uniza.sk/formview.php?id=99231" TargetMode="External"/><Relationship Id="rId104" Type="http://schemas.openxmlformats.org/officeDocument/2006/relationships/hyperlink" Target="https://akreditacia.uniza.sk/formview.php?id=1000815" TargetMode="External"/><Relationship Id="rId120" Type="http://schemas.openxmlformats.org/officeDocument/2006/relationships/hyperlink" Target="https://akreditacia.uniza.sk/formview.php?id=1002089" TargetMode="External"/><Relationship Id="rId125" Type="http://schemas.openxmlformats.org/officeDocument/2006/relationships/hyperlink" Target="https://akreditacia.uniza.sk/formview.php?id=1002259" TargetMode="External"/><Relationship Id="rId141" Type="http://schemas.openxmlformats.org/officeDocument/2006/relationships/hyperlink" Target="https://akreditacia.uniza.sk/formview.php?id=30123" TargetMode="External"/><Relationship Id="rId146" Type="http://schemas.openxmlformats.org/officeDocument/2006/relationships/hyperlink" Target="https://akreditacia.uniza.sk/formview.php?id=1002246" TargetMode="External"/><Relationship Id="rId167" Type="http://schemas.openxmlformats.org/officeDocument/2006/relationships/hyperlink" Target="https://akreditacia.uniza.sk/formview.php?id=99947" TargetMode="External"/><Relationship Id="rId188" Type="http://schemas.openxmlformats.org/officeDocument/2006/relationships/hyperlink" Target="https://akreditacia.uniza.sk/formview.php?id=30348" TargetMode="External"/><Relationship Id="rId7" Type="http://schemas.openxmlformats.org/officeDocument/2006/relationships/settings" Target="settings.xml"/><Relationship Id="rId71" Type="http://schemas.openxmlformats.org/officeDocument/2006/relationships/hyperlink" Target="https://akreditacia.uniza.sk/formview.php?id=1000815" TargetMode="External"/><Relationship Id="rId92" Type="http://schemas.openxmlformats.org/officeDocument/2006/relationships/hyperlink" Target="https://akreditacia.uniza.sk/formview.php?id=30317" TargetMode="External"/><Relationship Id="rId162" Type="http://schemas.openxmlformats.org/officeDocument/2006/relationships/hyperlink" Target="https://akreditacia.uniza.sk/formview.php?id=30182" TargetMode="External"/><Relationship Id="rId183" Type="http://schemas.openxmlformats.org/officeDocument/2006/relationships/hyperlink" Target="https://akreditacia.uniza.sk/formview.php?id=30174" TargetMode="External"/><Relationship Id="rId213" Type="http://schemas.openxmlformats.org/officeDocument/2006/relationships/hyperlink" Target="https://www.fri.uniza.sk/fri_panorama/index.html" TargetMode="External"/><Relationship Id="rId218" Type="http://schemas.openxmlformats.org/officeDocument/2006/relationships/hyperlink" Target="http://ukzu.uniza.sk/open-access/" TargetMode="External"/><Relationship Id="rId234" Type="http://schemas.openxmlformats.org/officeDocument/2006/relationships/hyperlink" Target="mailto:Peter.Marton@uniza.sk" TargetMode="External"/><Relationship Id="rId239" Type="http://schemas.openxmlformats.org/officeDocument/2006/relationships/hyperlink" Target="https://akreditacia.uniza.sk/doc/S_206_2021.pdf" TargetMode="External"/><Relationship Id="rId2" Type="http://schemas.openxmlformats.org/officeDocument/2006/relationships/customXml" Target="../customXml/item2.xml"/><Relationship Id="rId29" Type="http://schemas.openxmlformats.org/officeDocument/2006/relationships/hyperlink" Target="https://www.fri.uniza.sk/uploads/files/1457088575-P-FRI-06-20160229-Studijny-poriadok.pdf" TargetMode="External"/><Relationship Id="rId250" Type="http://schemas.openxmlformats.org/officeDocument/2006/relationships/hyperlink" Target="https://www.uniza.sk/images/pdf/edicna-cinnost/SM152-zasady-edicnej-cinnosti-31032020.pdf" TargetMode="External"/><Relationship Id="rId255" Type="http://schemas.openxmlformats.org/officeDocument/2006/relationships/hyperlink" Target="https://www.uniza.sk/images/pdf/uradna-tabula/smernice-predpisy/2023/02022023_S-237-2023-Zasady-vyberoveho-konania.pdf" TargetMode="External"/><Relationship Id="rId24" Type="http://schemas.openxmlformats.org/officeDocument/2006/relationships/hyperlink" Target="https://www.fri.uniza.sk/uploads/files/1592927762-metodicke-usmernenie-2-2020-uznavanie-predmetov.pdf" TargetMode="External"/><Relationship Id="rId40" Type="http://schemas.openxmlformats.org/officeDocument/2006/relationships/hyperlink" Target="https://www.fri.uniza.sk/stranka/tlaciva" TargetMode="External"/><Relationship Id="rId45" Type="http://schemas.openxmlformats.org/officeDocument/2006/relationships/hyperlink" Target="https://www.fri.uniza.sk/stranka/zakladne-informacie-celouniverzitne-pravidla" TargetMode="External"/><Relationship Id="rId66" Type="http://schemas.openxmlformats.org/officeDocument/2006/relationships/hyperlink" Target="https://akreditacia.uniza.sk/formview.php?id=1001771" TargetMode="External"/><Relationship Id="rId87" Type="http://schemas.openxmlformats.org/officeDocument/2006/relationships/hyperlink" Target="https://akreditacia.uniza.sk/formview.php?id=1001771" TargetMode="External"/><Relationship Id="rId110" Type="http://schemas.openxmlformats.org/officeDocument/2006/relationships/hyperlink" Target="https://akreditacia.uniza.sk/formview.php?id=1002605" TargetMode="External"/><Relationship Id="rId115" Type="http://schemas.openxmlformats.org/officeDocument/2006/relationships/hyperlink" Target="https://akreditacia.uniza.sk/formview.php?id=99951" TargetMode="External"/><Relationship Id="rId131" Type="http://schemas.openxmlformats.org/officeDocument/2006/relationships/hyperlink" Target="https://akreditacia.uniza.sk/formview.php?id=1001316" TargetMode="External"/><Relationship Id="rId136" Type="http://schemas.openxmlformats.org/officeDocument/2006/relationships/hyperlink" Target="https://akreditacia.uniza.sk/formview.php?id=1002752" TargetMode="External"/><Relationship Id="rId157" Type="http://schemas.openxmlformats.org/officeDocument/2006/relationships/hyperlink" Target="https://akreditacia.uniza.sk/formview.php?id=1002623" TargetMode="External"/><Relationship Id="rId178" Type="http://schemas.openxmlformats.org/officeDocument/2006/relationships/hyperlink" Target="https://akreditacia.uniza.sk/formview.php?id=1001240" TargetMode="External"/><Relationship Id="rId61" Type="http://schemas.openxmlformats.org/officeDocument/2006/relationships/hyperlink" Target="https://akreditacia.uniza.sk/formview.php?id=30054" TargetMode="External"/><Relationship Id="rId82" Type="http://schemas.openxmlformats.org/officeDocument/2006/relationships/hyperlink" Target="https://akreditacia.uniza.sk/formview.php?id=30310" TargetMode="External"/><Relationship Id="rId152" Type="http://schemas.openxmlformats.org/officeDocument/2006/relationships/hyperlink" Target="https://akreditacia.uniza.sk/formview.php?id=30252" TargetMode="External"/><Relationship Id="rId173" Type="http://schemas.openxmlformats.org/officeDocument/2006/relationships/hyperlink" Target="https://akreditacia.uniza.sk/formview.php?id=30372" TargetMode="External"/><Relationship Id="rId194" Type="http://schemas.openxmlformats.org/officeDocument/2006/relationships/hyperlink" Target="https://akreditacia.uniza.sk/formview.php?id=30338" TargetMode="External"/><Relationship Id="rId199" Type="http://schemas.openxmlformats.org/officeDocument/2006/relationships/hyperlink" Target="https://akreditacia.uniza.sk/formview.php?id=30011" TargetMode="External"/><Relationship Id="rId203" Type="http://schemas.openxmlformats.org/officeDocument/2006/relationships/hyperlink" Target="https://akreditacia.uniza.sk/formview.php?id=1001454" TargetMode="External"/><Relationship Id="rId208" Type="http://schemas.openxmlformats.org/officeDocument/2006/relationships/hyperlink" Target="mailto:petra.cvicekova@fri.uniza.sk" TargetMode="External"/><Relationship Id="rId229" Type="http://schemas.openxmlformats.org/officeDocument/2006/relationships/hyperlink" Target="https://uniza.sk/images/pdf/kvalita/2022/smernica-UNIZA-c-217-dodatok-1.pdf" TargetMode="External"/><Relationship Id="rId19" Type="http://schemas.openxmlformats.org/officeDocument/2006/relationships/image" Target="media/image2.png"/><Relationship Id="rId224" Type="http://schemas.openxmlformats.org/officeDocument/2006/relationships/hyperlink" Target="http://www.fri.uniza.sk" TargetMode="External"/><Relationship Id="rId240" Type="http://schemas.openxmlformats.org/officeDocument/2006/relationships/hyperlink" Target="https://www.fri.uniza.sk/uploads/files/1660899483-FRI-Bc-2023-24.pdf" TargetMode="External"/><Relationship Id="rId245" Type="http://schemas.openxmlformats.org/officeDocument/2006/relationships/hyperlink" Target="https://www.fri.uniza.sk/stranka/vysledky-prieskumov-kvality-na-fri" TargetMode="External"/><Relationship Id="rId261" Type="http://schemas.openxmlformats.org/officeDocument/2006/relationships/hyperlink" Target="https://uniza.sk/images/pdf/kvalita/2022/smernica-UNIZA-c-213-dodatok-1.pdf" TargetMode="External"/><Relationship Id="rId266" Type="http://schemas.openxmlformats.org/officeDocument/2006/relationships/hyperlink" Target="https://uniza.sk/images/pdf/kvalita/2022/smernica-UNIZA-c-222-dodatok-1.pdf" TargetMode="External"/><Relationship Id="rId14" Type="http://schemas.openxmlformats.org/officeDocument/2006/relationships/hyperlink" Target="https://uniza.sk/images/pdf/kvalita/2022/smernica-UNIZA-c-203-dodatok-1.pdf" TargetMode="External"/><Relationship Id="rId30" Type="http://schemas.openxmlformats.org/officeDocument/2006/relationships/hyperlink" Target="https://akreditacia.uniza.sk/vzdelavanie.uniza.sk" TargetMode="External"/><Relationship Id="rId35" Type="http://schemas.openxmlformats.org/officeDocument/2006/relationships/hyperlink" Target="https://www.fri.uniza.sk/uploads/files/1596453368-Metodicke-usmernenie-3-2020-o-prestupe-studentov-z-inych-vysokych-skol.pdf" TargetMode="External"/><Relationship Id="rId56" Type="http://schemas.openxmlformats.org/officeDocument/2006/relationships/hyperlink" Target="https://vzdelavanie.uniza.sk/vzdelavanie/plany.php" TargetMode="External"/><Relationship Id="rId77" Type="http://schemas.openxmlformats.org/officeDocument/2006/relationships/hyperlink" Target="https://akreditacia.uniza.sk/formview.php?id=1001621" TargetMode="External"/><Relationship Id="rId100" Type="http://schemas.openxmlformats.org/officeDocument/2006/relationships/hyperlink" Target="https://akreditacia.uniza.sk/formview.php?id=1000815" TargetMode="External"/><Relationship Id="rId105" Type="http://schemas.openxmlformats.org/officeDocument/2006/relationships/hyperlink" Target="https://akreditacia.uniza.sk/formview.php?id=1000961" TargetMode="External"/><Relationship Id="rId126" Type="http://schemas.openxmlformats.org/officeDocument/2006/relationships/hyperlink" Target="https://akreditacia.uniza.sk/formview.php?id=559974" TargetMode="External"/><Relationship Id="rId147" Type="http://schemas.openxmlformats.org/officeDocument/2006/relationships/hyperlink" Target="https://akreditacia.uniza.sk/formview.php?id=1001759" TargetMode="External"/><Relationship Id="rId168" Type="http://schemas.openxmlformats.org/officeDocument/2006/relationships/hyperlink" Target="https://akreditacia.uniza.sk/formview.php?id=99947" TargetMode="External"/><Relationship Id="rId8" Type="http://schemas.openxmlformats.org/officeDocument/2006/relationships/webSettings" Target="webSettings.xml"/><Relationship Id="rId51" Type="http://schemas.openxmlformats.org/officeDocument/2006/relationships/hyperlink" Target="https://www.uniza.sk/images/pdf/specificke-potreby/2021/10082021_Smernica-c-198-Podpora-uchadzacov-o-studium-a-SSP-na-Zilinskej-univerzite-v-Ziline.pdf" TargetMode="External"/><Relationship Id="rId72" Type="http://schemas.openxmlformats.org/officeDocument/2006/relationships/hyperlink" Target="https://akreditacia.uniza.sk/formview.php?id=20003" TargetMode="External"/><Relationship Id="rId93" Type="http://schemas.openxmlformats.org/officeDocument/2006/relationships/hyperlink" Target="https://akreditacia.uniza.sk/formview.php?id=30317" TargetMode="External"/><Relationship Id="rId98" Type="http://schemas.openxmlformats.org/officeDocument/2006/relationships/hyperlink" Target="https://akreditacia.uniza.sk/formview.php?id=99231" TargetMode="External"/><Relationship Id="rId121" Type="http://schemas.openxmlformats.org/officeDocument/2006/relationships/hyperlink" Target="https://akreditacia.uniza.sk/formview.php?id=1002089" TargetMode="External"/><Relationship Id="rId142" Type="http://schemas.openxmlformats.org/officeDocument/2006/relationships/hyperlink" Target="https://akreditacia.uniza.sk/formview.php?id=30123" TargetMode="External"/><Relationship Id="rId163" Type="http://schemas.openxmlformats.org/officeDocument/2006/relationships/hyperlink" Target="https://akreditacia.uniza.sk/formview.php?id=30182" TargetMode="External"/><Relationship Id="rId184" Type="http://schemas.openxmlformats.org/officeDocument/2006/relationships/hyperlink" Target="https://akreditacia.uniza.sk/formview.php?id=30174" TargetMode="External"/><Relationship Id="rId189" Type="http://schemas.openxmlformats.org/officeDocument/2006/relationships/hyperlink" Target="https://akreditacia.uniza.sk/formview.php?id=30348" TargetMode="External"/><Relationship Id="rId219" Type="http://schemas.openxmlformats.org/officeDocument/2006/relationships/hyperlink" Target="https://isdiplomky.fri.uniza.sk/is_diplomky" TargetMode="External"/><Relationship Id="rId3" Type="http://schemas.openxmlformats.org/officeDocument/2006/relationships/customXml" Target="../customXml/item3.xml"/><Relationship Id="rId214" Type="http://schemas.openxmlformats.org/officeDocument/2006/relationships/hyperlink" Target="https://uniza.sk/images/pdf/kvalita/2022/smernica-UNIZA-c-217-dodatok-1.pdf" TargetMode="External"/><Relationship Id="rId230" Type="http://schemas.openxmlformats.org/officeDocument/2006/relationships/hyperlink" Target="https://friclub.fri.uniza.sk" TargetMode="External"/><Relationship Id="rId235" Type="http://schemas.openxmlformats.org/officeDocument/2006/relationships/hyperlink" Target="mailto:Jaroslava.Benkova@uniza.sk" TargetMode="External"/><Relationship Id="rId251" Type="http://schemas.openxmlformats.org/officeDocument/2006/relationships/hyperlink" Target="https://www.uniza.sk/images/pdf/uradna-tabula/smernice-predpisy/2024/08012023_S-250-2023-Pracovny-poriadok-01012024.pdf" TargetMode="External"/><Relationship Id="rId256" Type="http://schemas.openxmlformats.org/officeDocument/2006/relationships/hyperlink" Target="https://uniza.sk/images/pdf/kvalita/2021/smernica-UNIZA-c-202.pdf" TargetMode="External"/><Relationship Id="rId25" Type="http://schemas.openxmlformats.org/officeDocument/2006/relationships/hyperlink" Target="https://www.fri.uniza.sk/uploads/files/1596453368-Metodicke-usmernenie-3-2020-o-prestupe-studentov-z-inych-vysokych-skol.pdf" TargetMode="External"/><Relationship Id="rId46" Type="http://schemas.openxmlformats.org/officeDocument/2006/relationships/hyperlink" Target="https://www.fri.uniza.sk/stranka/vseobecne-infomacie" TargetMode="External"/><Relationship Id="rId67" Type="http://schemas.openxmlformats.org/officeDocument/2006/relationships/hyperlink" Target="https://akreditacia.uniza.sk/formview.php?id=1000961" TargetMode="External"/><Relationship Id="rId116" Type="http://schemas.openxmlformats.org/officeDocument/2006/relationships/hyperlink" Target="https://akreditacia.uniza.sk/formview.php?id=99951" TargetMode="External"/><Relationship Id="rId137" Type="http://schemas.openxmlformats.org/officeDocument/2006/relationships/hyperlink" Target="https://akreditacia.uniza.sk/formview.php?id=30035" TargetMode="External"/><Relationship Id="rId158" Type="http://schemas.openxmlformats.org/officeDocument/2006/relationships/hyperlink" Target="https://akreditacia.uniza.sk/formview.php?id=1002623" TargetMode="External"/><Relationship Id="rId20" Type="http://schemas.openxmlformats.org/officeDocument/2006/relationships/hyperlink" Target="https://www.fri.uniza.sk/uploads/files/1457088575-P-FRI-06-20160229-Studijny-poriadok.pdf" TargetMode="External"/><Relationship Id="rId41" Type="http://schemas.openxmlformats.org/officeDocument/2006/relationships/hyperlink" Target="https://isdiplomky.fri.uniza.sk/is_diplomky/" TargetMode="External"/><Relationship Id="rId62" Type="http://schemas.openxmlformats.org/officeDocument/2006/relationships/hyperlink" Target="https://akreditacia.uniza.sk/formview.php?id=30058" TargetMode="External"/><Relationship Id="rId83" Type="http://schemas.openxmlformats.org/officeDocument/2006/relationships/hyperlink" Target="https://akreditacia.uniza.sk/formview.php?id=30310" TargetMode="External"/><Relationship Id="rId88" Type="http://schemas.openxmlformats.org/officeDocument/2006/relationships/hyperlink" Target="https://akreditacia.uniza.sk/formview.php?id=1001771" TargetMode="External"/><Relationship Id="rId111" Type="http://schemas.openxmlformats.org/officeDocument/2006/relationships/hyperlink" Target="https://akreditacia.uniza.sk/formview.php?id=1001989" TargetMode="External"/><Relationship Id="rId132" Type="http://schemas.openxmlformats.org/officeDocument/2006/relationships/hyperlink" Target="https://akreditacia.uniza.sk/formview.php?id=1001316" TargetMode="External"/><Relationship Id="rId153" Type="http://schemas.openxmlformats.org/officeDocument/2006/relationships/hyperlink" Target="https://akreditacia.uniza.sk/formview.php?id=99185" TargetMode="External"/><Relationship Id="rId174" Type="http://schemas.openxmlformats.org/officeDocument/2006/relationships/hyperlink" Target="https://akreditacia.uniza.sk/formview.php?id=30372" TargetMode="External"/><Relationship Id="rId179" Type="http://schemas.openxmlformats.org/officeDocument/2006/relationships/hyperlink" Target="https://akreditacia.uniza.sk/formview.php?id=1001240" TargetMode="External"/><Relationship Id="rId195" Type="http://schemas.openxmlformats.org/officeDocument/2006/relationships/hyperlink" Target="https://akreditacia.uniza.sk/formview.php?id=30002" TargetMode="External"/><Relationship Id="rId209" Type="http://schemas.openxmlformats.org/officeDocument/2006/relationships/hyperlink" Target="mailto:zuzana.borcinova@fri.uniza.sk" TargetMode="External"/><Relationship Id="rId190" Type="http://schemas.openxmlformats.org/officeDocument/2006/relationships/hyperlink" Target="https://akreditacia.uniza.sk/formview.php?id=30363" TargetMode="External"/><Relationship Id="rId204" Type="http://schemas.openxmlformats.org/officeDocument/2006/relationships/hyperlink" Target="mailto:viliam.lendel@fri.uniza.sk" TargetMode="External"/><Relationship Id="rId220" Type="http://schemas.openxmlformats.org/officeDocument/2006/relationships/hyperlink" Target="https://developer.ibm.com/academic" TargetMode="External"/><Relationship Id="rId225" Type="http://schemas.openxmlformats.org/officeDocument/2006/relationships/hyperlink" Target="http://www.uniza.sk" TargetMode="External"/><Relationship Id="rId241" Type="http://schemas.openxmlformats.org/officeDocument/2006/relationships/hyperlink" Target="https://www.fri.uniza.sk/uploads/files/1678702535-Zasady-a-pravidla-prijimacieho-konania-na-FRI-UNIZA-1-stupen-2023-2024.pdf" TargetMode="External"/><Relationship Id="rId246" Type="http://schemas.openxmlformats.org/officeDocument/2006/relationships/hyperlink" Target="https://www.uniza.sk/images/pdf/uradna-tabula/smernice-predpisy/2023/28022023_S-236-2023-Statut-UNIZA.pdf" TargetMode="External"/><Relationship Id="rId267" Type="http://schemas.openxmlformats.org/officeDocument/2006/relationships/hyperlink" Target="http://www.uniza.sk" TargetMode="External"/><Relationship Id="rId15" Type="http://schemas.openxmlformats.org/officeDocument/2006/relationships/hyperlink" Target="https://uniza.sk/images/pdf/kvalita/2022/smernica-UNIZA-c-204-dodatok-1-a-2.pdf" TargetMode="External"/><Relationship Id="rId36" Type="http://schemas.openxmlformats.org/officeDocument/2006/relationships/hyperlink" Target="https://www.fri.uniza.sk/uploads/files/Smernica_c.103_o_zav_pracach.pdf" TargetMode="External"/><Relationship Id="rId57" Type="http://schemas.openxmlformats.org/officeDocument/2006/relationships/hyperlink" Target="https://www.uniza.sk/index.php/studenti/vseobecne-informacie/akademicky-kalendar" TargetMode="External"/><Relationship Id="rId106" Type="http://schemas.openxmlformats.org/officeDocument/2006/relationships/hyperlink" Target="https://akreditacia.uniza.sk/formview.php?id=1000961" TargetMode="External"/><Relationship Id="rId127" Type="http://schemas.openxmlformats.org/officeDocument/2006/relationships/hyperlink" Target="https://akreditacia.uniza.sk/formview.php?id=1002160" TargetMode="External"/><Relationship Id="rId262" Type="http://schemas.openxmlformats.org/officeDocument/2006/relationships/hyperlink" Target="https://uniza.sk/images/pdf/kvalita/2023/smernica-UNIZA-c-214.pdf" TargetMode="External"/><Relationship Id="rId10" Type="http://schemas.openxmlformats.org/officeDocument/2006/relationships/endnotes" Target="endnotes.xml"/><Relationship Id="rId31" Type="http://schemas.openxmlformats.org/officeDocument/2006/relationships/hyperlink" Target="https://uniza.sk/images/pdf/kvalita/2022/smernica-UNIZA-c-209-dodatok-1-a-2.pdf" TargetMode="External"/><Relationship Id="rId52" Type="http://schemas.openxmlformats.org/officeDocument/2006/relationships/hyperlink" Target="https://uniza.sk/images/pdf/kvalita/2022/smernica-UNIZA-c-209-dodatok-1-a-2.pdf" TargetMode="External"/><Relationship Id="rId73" Type="http://schemas.openxmlformats.org/officeDocument/2006/relationships/hyperlink" Target="https://akreditacia.uniza.sk/formview.php?id=30351" TargetMode="External"/><Relationship Id="rId78" Type="http://schemas.openxmlformats.org/officeDocument/2006/relationships/hyperlink" Target="https://akreditacia.uniza.sk/formview.php?id=1001621" TargetMode="External"/><Relationship Id="rId94" Type="http://schemas.openxmlformats.org/officeDocument/2006/relationships/hyperlink" Target="https://akreditacia.uniza.sk/formview.php?id=30317" TargetMode="External"/><Relationship Id="rId99" Type="http://schemas.openxmlformats.org/officeDocument/2006/relationships/hyperlink" Target="https://akreditacia.uniza.sk/formview.php?id=99231" TargetMode="External"/><Relationship Id="rId101" Type="http://schemas.openxmlformats.org/officeDocument/2006/relationships/hyperlink" Target="https://akreditacia.uniza.sk/formview.php?id=1000815" TargetMode="External"/><Relationship Id="rId122" Type="http://schemas.openxmlformats.org/officeDocument/2006/relationships/hyperlink" Target="https://akreditacia.uniza.sk/formview.php?id=99195" TargetMode="External"/><Relationship Id="rId143" Type="http://schemas.openxmlformats.org/officeDocument/2006/relationships/hyperlink" Target="https://akreditacia.uniza.sk/formview.php?id=30123" TargetMode="External"/><Relationship Id="rId148" Type="http://schemas.openxmlformats.org/officeDocument/2006/relationships/hyperlink" Target="https://akreditacia.uniza.sk/formview.php?id=1002425" TargetMode="External"/><Relationship Id="rId164" Type="http://schemas.openxmlformats.org/officeDocument/2006/relationships/hyperlink" Target="https://akreditacia.uniza.sk/formview.php?id=30182" TargetMode="External"/><Relationship Id="rId169" Type="http://schemas.openxmlformats.org/officeDocument/2006/relationships/hyperlink" Target="https://akreditacia.uniza.sk/formview.php?id=99060" TargetMode="External"/><Relationship Id="rId185" Type="http://schemas.openxmlformats.org/officeDocument/2006/relationships/hyperlink" Target="https://akreditacia.uniza.sk/formview.php?id=300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kreditacia.uniza.sk/formview.php?id=1001240" TargetMode="External"/><Relationship Id="rId210" Type="http://schemas.openxmlformats.org/officeDocument/2006/relationships/hyperlink" Target="mailto:Jaroslava.Benkova@fri.uniza.sk" TargetMode="External"/><Relationship Id="rId215" Type="http://schemas.openxmlformats.org/officeDocument/2006/relationships/hyperlink" Target="https://vzdelavanie.uniza.sk" TargetMode="External"/><Relationship Id="rId236" Type="http://schemas.openxmlformats.org/officeDocument/2006/relationships/hyperlink" Target="https://akreditacia.uniza.sk/doc/S_206_2021.pdf" TargetMode="External"/><Relationship Id="rId257" Type="http://schemas.openxmlformats.org/officeDocument/2006/relationships/hyperlink" Target="https://www.uniza.sk/images/pdf/uradna-tabula/smernice-predpisy/2021/12072021_S-207-2021-Eticky-kodex-UNIZA.pdf" TargetMode="External"/><Relationship Id="rId26" Type="http://schemas.openxmlformats.org/officeDocument/2006/relationships/hyperlink" Target="https://www.fri.uniza.sk/uploads/files/1457088575-P-FRI-06-20160229-Studijny-poriadok.pdf" TargetMode="External"/><Relationship Id="rId231" Type="http://schemas.openxmlformats.org/officeDocument/2006/relationships/hyperlink" Target="https://www.uniza.sk/images/pdf/kvalita/2021/smernica-UNIZA-c-219.pdf" TargetMode="External"/><Relationship Id="rId252" Type="http://schemas.openxmlformats.org/officeDocument/2006/relationships/hyperlink" Target="https://www.uniza.sk/images/pdf/ubytovanie/27082018_Ubytovaci-poriadok-od-01092018.pdf" TargetMode="External"/><Relationship Id="rId47" Type="http://schemas.openxmlformats.org/officeDocument/2006/relationships/hyperlink" Target="https://www.uniza.sk/images/pdf/uradna-tabula/smernice-predpisy/2021/12072021_S-207-2021-Eticky-kodex-UNIZA.pdf" TargetMode="External"/><Relationship Id="rId68" Type="http://schemas.openxmlformats.org/officeDocument/2006/relationships/hyperlink" Target="https://akreditacia.uniza.sk/formview.php?id=1001316" TargetMode="External"/><Relationship Id="rId89" Type="http://schemas.openxmlformats.org/officeDocument/2006/relationships/hyperlink" Target="https://akreditacia.uniza.sk/formview.php?id=1001771" TargetMode="External"/><Relationship Id="rId112" Type="http://schemas.openxmlformats.org/officeDocument/2006/relationships/hyperlink" Target="https://akreditacia.uniza.sk/formview.php?id=1001989" TargetMode="External"/><Relationship Id="rId133" Type="http://schemas.openxmlformats.org/officeDocument/2006/relationships/hyperlink" Target="https://akreditacia.uniza.sk/formview.php?id=1001316" TargetMode="External"/><Relationship Id="rId154" Type="http://schemas.openxmlformats.org/officeDocument/2006/relationships/hyperlink" Target="https://akreditacia.uniza.sk/formview.php?id=1001986" TargetMode="External"/><Relationship Id="rId175" Type="http://schemas.openxmlformats.org/officeDocument/2006/relationships/hyperlink" Target="https://akreditacia.uniza.sk/formview.php?id=30372" TargetMode="External"/><Relationship Id="rId196" Type="http://schemas.openxmlformats.org/officeDocument/2006/relationships/hyperlink" Target="https://akreditacia.uniza.sk/formview.php?id=30133" TargetMode="External"/><Relationship Id="rId200" Type="http://schemas.openxmlformats.org/officeDocument/2006/relationships/hyperlink" Target="https://akreditacia.uniza.sk/formview.php?id=30011" TargetMode="External"/><Relationship Id="rId16" Type="http://schemas.openxmlformats.org/officeDocument/2006/relationships/hyperlink" Target="https://uniza.sk/images/pdf/kvalita/2022/smernica-UNIZA-c-205-dodatok-1.pdf" TargetMode="External"/><Relationship Id="rId221" Type="http://schemas.openxmlformats.org/officeDocument/2006/relationships/hyperlink" Target="https://uniza.sk/images/pdf/kvalita/2022/smernica-UNIZA-c-209-dodatok-1-a-2.pdf" TargetMode="External"/><Relationship Id="rId242" Type="http://schemas.openxmlformats.org/officeDocument/2006/relationships/hyperlink" Target="https://uniza.sk/images/pdf/kvalita/2022/smernica-UNIZA-c-223-dodatok-1.pdf" TargetMode="External"/><Relationship Id="rId263" Type="http://schemas.openxmlformats.org/officeDocument/2006/relationships/hyperlink" Target="https://uniza.sk/images/pdf/kvalita/2022/smernica-UNIZA-c-216-dodatok-1.pdf" TargetMode="External"/><Relationship Id="rId37" Type="http://schemas.openxmlformats.org/officeDocument/2006/relationships/hyperlink" Target="https://www.fri.uniza.sk/stranka/pokyny-pre-odovzdavanie-zaverecnych-prac" TargetMode="External"/><Relationship Id="rId58" Type="http://schemas.openxmlformats.org/officeDocument/2006/relationships/hyperlink" Target="https://www.fri.uniza.sk/calendar" TargetMode="External"/><Relationship Id="rId79" Type="http://schemas.openxmlformats.org/officeDocument/2006/relationships/hyperlink" Target="https://akreditacia.uniza.sk/formview.php?id=1001772" TargetMode="External"/><Relationship Id="rId102" Type="http://schemas.openxmlformats.org/officeDocument/2006/relationships/hyperlink" Target="https://akreditacia.uniza.sk/formview.php?id=1000815" TargetMode="External"/><Relationship Id="rId123" Type="http://schemas.openxmlformats.org/officeDocument/2006/relationships/hyperlink" Target="https://akreditacia.uniza.sk/formview.php?id=1002409" TargetMode="External"/><Relationship Id="rId144" Type="http://schemas.openxmlformats.org/officeDocument/2006/relationships/hyperlink" Target="https://akreditacia.uniza.sk/formview.php?id=1002246" TargetMode="External"/><Relationship Id="rId90" Type="http://schemas.openxmlformats.org/officeDocument/2006/relationships/hyperlink" Target="https://akreditacia.uniza.sk/formview.php?id=1001771" TargetMode="External"/><Relationship Id="rId165" Type="http://schemas.openxmlformats.org/officeDocument/2006/relationships/hyperlink" Target="https://akreditacia.uniza.sk/formview.php?id=30182" TargetMode="External"/><Relationship Id="rId186" Type="http://schemas.openxmlformats.org/officeDocument/2006/relationships/hyperlink" Target="https://akreditacia.uniza.sk/formview.php?id=30348" TargetMode="External"/><Relationship Id="rId211" Type="http://schemas.openxmlformats.org/officeDocument/2006/relationships/hyperlink" Target="mailto:Sona.Muscikova@fri.uniza.sk" TargetMode="External"/><Relationship Id="rId232" Type="http://schemas.openxmlformats.org/officeDocument/2006/relationships/hyperlink" Target="https://www.fri.uniza.sk/stranka/aktualne-informacie-erasmus" TargetMode="External"/><Relationship Id="rId253" Type="http://schemas.openxmlformats.org/officeDocument/2006/relationships/hyperlink" Target="https://www.uniza.sk/images/pdf/uradna-tabula/smernice-predpisy/2021/09072021_S-167-2018-Rokovaci-poriadok-disciplinarnych-komisii-UNIZA.pdf" TargetMode="External"/><Relationship Id="rId27" Type="http://schemas.openxmlformats.org/officeDocument/2006/relationships/hyperlink" Target="https://www.fri.uniza.sk/uploads/files/1512578968-metodicke-usmernenie-3-2016-k-priebehu-vysokoskolskeho-studia.pdf" TargetMode="External"/><Relationship Id="rId48" Type="http://schemas.openxmlformats.org/officeDocument/2006/relationships/hyperlink" Target="https://www.uniza.sk/images/pdf/uradna-tabula/smernice-predpisy/2021/02092021_S-201-2021-Disciplinarny-poriadok-pre-studentov-UNIZA.pdf" TargetMode="External"/><Relationship Id="rId69" Type="http://schemas.openxmlformats.org/officeDocument/2006/relationships/hyperlink" Target="https://akreditacia.uniza.sk/formview.php?id=30058" TargetMode="External"/><Relationship Id="rId113" Type="http://schemas.openxmlformats.org/officeDocument/2006/relationships/hyperlink" Target="https://akreditacia.uniza.sk/formview.php?id=1002177" TargetMode="External"/><Relationship Id="rId134" Type="http://schemas.openxmlformats.org/officeDocument/2006/relationships/hyperlink" Target="https://akreditacia.uniza.sk/formview.php?id=1001316" TargetMode="External"/><Relationship Id="rId80" Type="http://schemas.openxmlformats.org/officeDocument/2006/relationships/hyperlink" Target="https://akreditacia.uniza.sk/formview.php?id=1001680" TargetMode="External"/><Relationship Id="rId155" Type="http://schemas.openxmlformats.org/officeDocument/2006/relationships/hyperlink" Target="https://akreditacia.uniza.sk/formview.php?id=1001986" TargetMode="External"/><Relationship Id="rId176" Type="http://schemas.openxmlformats.org/officeDocument/2006/relationships/hyperlink" Target="https://akreditacia.uniza.sk/formview.php?id=1002257" TargetMode="External"/><Relationship Id="rId197" Type="http://schemas.openxmlformats.org/officeDocument/2006/relationships/hyperlink" Target="https://akreditacia.uniza.sk/formview.php?id=30133" TargetMode="External"/><Relationship Id="rId201" Type="http://schemas.openxmlformats.org/officeDocument/2006/relationships/hyperlink" Target="https://akreditacia.uniza.sk/formview.php?id=30011" TargetMode="External"/><Relationship Id="rId222" Type="http://schemas.openxmlformats.org/officeDocument/2006/relationships/hyperlink" Target="https://uniza.sk/images/pdf/kvalita/2022/smernica-UNIZA-c-217-dodatok-1.pdf" TargetMode="External"/><Relationship Id="rId243" Type="http://schemas.openxmlformats.org/officeDocument/2006/relationships/hyperlink" Target="https://friclubacademy.fri.uniza.sk" TargetMode="External"/><Relationship Id="rId264" Type="http://schemas.openxmlformats.org/officeDocument/2006/relationships/hyperlink" Target="https://uniza.sk/images/pdf/kvalita/2021/smernica-UNIZA-c-220.pdf" TargetMode="External"/><Relationship Id="rId17" Type="http://schemas.openxmlformats.org/officeDocument/2006/relationships/hyperlink" Target="https://uniza.sk/images/pdf/kvalita/2021/smernica-UNIZA-c-212.pdf" TargetMode="External"/><Relationship Id="rId38" Type="http://schemas.openxmlformats.org/officeDocument/2006/relationships/hyperlink" Target="https://www.fri.uniza.sk/stranka/predmety-statnej-skusky-pre-jednotl-st-programy" TargetMode="External"/><Relationship Id="rId59" Type="http://schemas.openxmlformats.org/officeDocument/2006/relationships/hyperlink" Target="https://vzdelavanie.uniza.sk/vzdelavanie/rozvrh2.php" TargetMode="External"/><Relationship Id="rId103" Type="http://schemas.openxmlformats.org/officeDocument/2006/relationships/hyperlink" Target="https://akreditacia.uniza.sk/formview.php?id=1000815" TargetMode="External"/><Relationship Id="rId124" Type="http://schemas.openxmlformats.org/officeDocument/2006/relationships/hyperlink" Target="https://akreditacia.uniza.sk/formview.php?id=1002259" TargetMode="External"/><Relationship Id="rId70" Type="http://schemas.openxmlformats.org/officeDocument/2006/relationships/hyperlink" Target="https://akreditacia.uniza.sk/formview.php?id=30317" TargetMode="External"/><Relationship Id="rId91" Type="http://schemas.openxmlformats.org/officeDocument/2006/relationships/hyperlink" Target="https://akreditacia.uniza.sk/formview.php?id=30317" TargetMode="External"/><Relationship Id="rId145" Type="http://schemas.openxmlformats.org/officeDocument/2006/relationships/hyperlink" Target="https://akreditacia.uniza.sk/formview.php?id=1002246" TargetMode="External"/><Relationship Id="rId166" Type="http://schemas.openxmlformats.org/officeDocument/2006/relationships/hyperlink" Target="https://akreditacia.uniza.sk/formview.php?id=99947" TargetMode="External"/><Relationship Id="rId187" Type="http://schemas.openxmlformats.org/officeDocument/2006/relationships/hyperlink" Target="https://akreditacia.uniza.sk/formview.php?id=30348" TargetMode="External"/><Relationship Id="rId1" Type="http://schemas.openxmlformats.org/officeDocument/2006/relationships/customXml" Target="../customXml/item1.xml"/><Relationship Id="rId212" Type="http://schemas.openxmlformats.org/officeDocument/2006/relationships/hyperlink" Target="https://uniza.sk/images/pdf/kvalita/2022/smernica-UNIZA-c-217-dodatok-1.pdf" TargetMode="External"/><Relationship Id="rId233" Type="http://schemas.openxmlformats.org/officeDocument/2006/relationships/hyperlink" Target="https://www.fri.uniza.sk/stranka/zakladne-informacie-celouniverzitne-pravidla" TargetMode="External"/><Relationship Id="rId254" Type="http://schemas.openxmlformats.org/officeDocument/2006/relationships/hyperlink" Target="https://www.uniza.sk/images/pdf/grantovy-system-UNIZA/2021/04082021_S-180-2021-Grantovy-system-Zilinskej-univerzity-v-Ziline-v-zneni-Dodatku-c-2-2607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2.xml><?xml version="1.0" encoding="utf-8"?>
<ds:datastoreItem xmlns:ds="http://schemas.openxmlformats.org/officeDocument/2006/customXml" ds:itemID="{9E77F6A2-654F-43BA-AFA3-9BF7821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48200-9d13-49b8-9252-9201ddaea6b4"/>
    <ds:schemaRef ds:uri="79a92b6e-7d0a-47a1-a39f-f491298e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79a92b6e-7d0a-47a1-a39f-f491298eb5f9"/>
    <ds:schemaRef ds:uri="de048200-9d13-49b8-9252-9201ddaea6b4"/>
  </ds:schemaRefs>
</ds:datastoreItem>
</file>

<file path=customXml/itemProps4.xml><?xml version="1.0" encoding="utf-8"?>
<ds:datastoreItem xmlns:ds="http://schemas.openxmlformats.org/officeDocument/2006/customXml" ds:itemID="{FFDBE364-3D6A-4A34-870A-CF2FB800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18845</Words>
  <Characters>107417</Characters>
  <Application>Microsoft Office Word</Application>
  <DocSecurity>0</DocSecurity>
  <Lines>895</Lines>
  <Paragraphs>252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Temp user</cp:lastModifiedBy>
  <cp:revision>144</cp:revision>
  <cp:lastPrinted>2024-03-19T09:02:00Z</cp:lastPrinted>
  <dcterms:created xsi:type="dcterms:W3CDTF">2024-03-15T06:53:00Z</dcterms:created>
  <dcterms:modified xsi:type="dcterms:W3CDTF">2024-04-04T11:48:00Z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ies>
</file>